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25A98" w14:textId="77777777" w:rsidR="00802EB4" w:rsidRDefault="00802EB4" w:rsidP="00802EB4">
      <w:pPr>
        <w:pStyle w:val="BodyA"/>
        <w:spacing w:line="480" w:lineRule="auto"/>
        <w:rPr>
          <w:b/>
          <w:sz w:val="24"/>
          <w:szCs w:val="24"/>
        </w:rPr>
      </w:pPr>
      <w:r w:rsidRPr="00F13D8F">
        <w:rPr>
          <w:b/>
          <w:sz w:val="24"/>
          <w:szCs w:val="24"/>
        </w:rPr>
        <w:t>Supplemental Materials</w:t>
      </w:r>
    </w:p>
    <w:p w14:paraId="038380A9" w14:textId="7A24565C" w:rsidR="00802EB4" w:rsidRDefault="00802EB4" w:rsidP="00802EB4">
      <w:pPr>
        <w:pStyle w:val="BodyA"/>
        <w:spacing w:line="480" w:lineRule="auto"/>
        <w:rPr>
          <w:b/>
          <w:sz w:val="24"/>
          <w:szCs w:val="24"/>
        </w:rPr>
      </w:pPr>
      <w:r>
        <w:rPr>
          <w:b/>
          <w:sz w:val="24"/>
          <w:szCs w:val="24"/>
        </w:rPr>
        <w:t xml:space="preserve">I. Color figures </w:t>
      </w:r>
    </w:p>
    <w:p w14:paraId="66EB89DE" w14:textId="77777777" w:rsidR="00802EB4" w:rsidRDefault="00802EB4" w:rsidP="00802EB4">
      <w:pPr>
        <w:pStyle w:val="BodyA"/>
        <w:spacing w:line="480" w:lineRule="auto"/>
        <w:rPr>
          <w:b/>
          <w:sz w:val="24"/>
          <w:szCs w:val="24"/>
        </w:rPr>
      </w:pPr>
      <w:r w:rsidRPr="00504C09">
        <w:rPr>
          <w:noProof/>
          <w:sz w:val="24"/>
          <w:szCs w:val="24"/>
        </w:rPr>
        <w:drawing>
          <wp:anchor distT="57150" distB="57150" distL="57150" distR="57150" simplePos="0" relativeHeight="251659264" behindDoc="0" locked="0" layoutInCell="1" allowOverlap="1" wp14:anchorId="1813472E" wp14:editId="369E5E04">
            <wp:simplePos x="0" y="0"/>
            <wp:positionH relativeFrom="column">
              <wp:posOffset>0</wp:posOffset>
            </wp:positionH>
            <wp:positionV relativeFrom="paragraph">
              <wp:posOffset>273685</wp:posOffset>
            </wp:positionV>
            <wp:extent cx="4470247" cy="3200400"/>
            <wp:effectExtent l="0" t="0" r="635" b="0"/>
            <wp:wrapThrough wrapText="bothSides" distL="57150" distR="57150">
              <wp:wrapPolygon edited="1">
                <wp:start x="0" y="0"/>
                <wp:lineTo x="0" y="21600"/>
                <wp:lineTo x="21600" y="21600"/>
                <wp:lineTo x="21600" y="0"/>
                <wp:lineTo x="0" y="0"/>
              </wp:wrapPolygon>
            </wp:wrapThrough>
            <wp:docPr id="5" name="officeArt object" descr="Macintosh HD:Users:szarecka:Desktop:prot-l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3.png" descr="Macintosh HD:Users:szarecka:Desktop:prot-lig-2.tiff"/>
                    <pic:cNvPicPr/>
                  </pic:nvPicPr>
                  <pic:blipFill>
                    <a:blip r:embed="rId8">
                      <a:extLst/>
                    </a:blip>
                    <a:stretch>
                      <a:fillRect/>
                    </a:stretch>
                  </pic:blipFill>
                  <pic:spPr>
                    <a:xfrm>
                      <a:off x="0" y="0"/>
                      <a:ext cx="4470247" cy="3200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sz w:val="24"/>
          <w:szCs w:val="24"/>
        </w:rPr>
        <w:t>Figure 2A</w:t>
      </w:r>
    </w:p>
    <w:p w14:paraId="7514E582" w14:textId="77777777" w:rsidR="00802EB4" w:rsidRDefault="00802EB4" w:rsidP="00802EB4">
      <w:pPr>
        <w:pStyle w:val="BodyA"/>
        <w:spacing w:line="480" w:lineRule="auto"/>
        <w:rPr>
          <w:b/>
          <w:sz w:val="24"/>
          <w:szCs w:val="24"/>
        </w:rPr>
      </w:pPr>
    </w:p>
    <w:p w14:paraId="3DB5A097" w14:textId="77777777" w:rsidR="00802EB4" w:rsidRDefault="00802EB4" w:rsidP="00802EB4">
      <w:pPr>
        <w:pStyle w:val="BodyA"/>
        <w:spacing w:line="480" w:lineRule="auto"/>
        <w:rPr>
          <w:b/>
          <w:sz w:val="24"/>
          <w:szCs w:val="24"/>
        </w:rPr>
      </w:pPr>
    </w:p>
    <w:p w14:paraId="7BDE9E23" w14:textId="77777777" w:rsidR="00802EB4" w:rsidRDefault="00802EB4" w:rsidP="00802EB4">
      <w:pPr>
        <w:pStyle w:val="BodyA"/>
        <w:spacing w:line="480" w:lineRule="auto"/>
        <w:rPr>
          <w:b/>
          <w:sz w:val="24"/>
          <w:szCs w:val="24"/>
        </w:rPr>
      </w:pPr>
    </w:p>
    <w:p w14:paraId="2665AA64" w14:textId="77777777" w:rsidR="00802EB4" w:rsidRDefault="00802EB4" w:rsidP="00802EB4">
      <w:pPr>
        <w:pStyle w:val="BodyA"/>
        <w:spacing w:line="480" w:lineRule="auto"/>
        <w:rPr>
          <w:b/>
          <w:sz w:val="24"/>
          <w:szCs w:val="24"/>
        </w:rPr>
      </w:pPr>
    </w:p>
    <w:p w14:paraId="2546739B" w14:textId="77777777" w:rsidR="00802EB4" w:rsidRDefault="00802EB4" w:rsidP="00802EB4">
      <w:pPr>
        <w:pStyle w:val="BodyA"/>
        <w:spacing w:line="480" w:lineRule="auto"/>
        <w:rPr>
          <w:b/>
          <w:sz w:val="24"/>
          <w:szCs w:val="24"/>
        </w:rPr>
      </w:pPr>
    </w:p>
    <w:p w14:paraId="1ACDBA68" w14:textId="77777777" w:rsidR="00802EB4" w:rsidRDefault="00802EB4" w:rsidP="00802EB4">
      <w:pPr>
        <w:pStyle w:val="BodyA"/>
        <w:spacing w:line="480" w:lineRule="auto"/>
        <w:rPr>
          <w:b/>
          <w:sz w:val="24"/>
          <w:szCs w:val="24"/>
        </w:rPr>
      </w:pPr>
    </w:p>
    <w:p w14:paraId="6174EAFD" w14:textId="77777777" w:rsidR="00802EB4" w:rsidRDefault="00802EB4" w:rsidP="00802EB4">
      <w:pPr>
        <w:pStyle w:val="BodyA"/>
        <w:spacing w:line="480" w:lineRule="auto"/>
        <w:rPr>
          <w:b/>
          <w:sz w:val="24"/>
          <w:szCs w:val="24"/>
        </w:rPr>
      </w:pPr>
    </w:p>
    <w:p w14:paraId="5D67E97D" w14:textId="77777777" w:rsidR="00802EB4" w:rsidRDefault="00802EB4" w:rsidP="00802EB4">
      <w:pPr>
        <w:pStyle w:val="BodyA"/>
        <w:spacing w:line="480" w:lineRule="auto"/>
        <w:rPr>
          <w:b/>
          <w:sz w:val="24"/>
          <w:szCs w:val="24"/>
        </w:rPr>
      </w:pPr>
    </w:p>
    <w:p w14:paraId="76754ABB" w14:textId="77777777" w:rsidR="00802EB4" w:rsidRDefault="00802EB4" w:rsidP="00802EB4">
      <w:pPr>
        <w:pStyle w:val="BodyA"/>
        <w:spacing w:line="480" w:lineRule="auto"/>
        <w:rPr>
          <w:b/>
          <w:sz w:val="24"/>
          <w:szCs w:val="24"/>
        </w:rPr>
      </w:pPr>
    </w:p>
    <w:p w14:paraId="0CC0DE79" w14:textId="77777777" w:rsidR="00802EB4" w:rsidRDefault="00802EB4" w:rsidP="00802EB4">
      <w:pPr>
        <w:pStyle w:val="BodyA"/>
        <w:spacing w:line="480" w:lineRule="auto"/>
        <w:rPr>
          <w:b/>
          <w:sz w:val="24"/>
          <w:szCs w:val="24"/>
        </w:rPr>
      </w:pPr>
      <w:r>
        <w:rPr>
          <w:b/>
          <w:sz w:val="24"/>
          <w:szCs w:val="24"/>
        </w:rPr>
        <w:t>Figure 2B</w:t>
      </w:r>
    </w:p>
    <w:p w14:paraId="5E238938" w14:textId="77777777" w:rsidR="00802EB4" w:rsidRDefault="00802EB4" w:rsidP="00802EB4">
      <w:pPr>
        <w:pStyle w:val="BodyA"/>
        <w:spacing w:line="480" w:lineRule="auto"/>
        <w:rPr>
          <w:b/>
          <w:sz w:val="24"/>
          <w:szCs w:val="24"/>
        </w:rPr>
      </w:pPr>
      <w:r w:rsidRPr="00504C09">
        <w:rPr>
          <w:noProof/>
          <w:sz w:val="24"/>
          <w:szCs w:val="24"/>
        </w:rPr>
        <w:drawing>
          <wp:anchor distT="57150" distB="57150" distL="57150" distR="57150" simplePos="0" relativeHeight="251660288" behindDoc="0" locked="0" layoutInCell="1" allowOverlap="1" wp14:anchorId="7489A308" wp14:editId="55742C77">
            <wp:simplePos x="0" y="0"/>
            <wp:positionH relativeFrom="column">
              <wp:posOffset>114300</wp:posOffset>
            </wp:positionH>
            <wp:positionV relativeFrom="paragraph">
              <wp:posOffset>43815</wp:posOffset>
            </wp:positionV>
            <wp:extent cx="3765176" cy="3200400"/>
            <wp:effectExtent l="0" t="0" r="0" b="0"/>
            <wp:wrapThrough wrapText="bothSides" distL="57150" distR="57150">
              <wp:wrapPolygon edited="1">
                <wp:start x="0" y="0"/>
                <wp:lineTo x="0" y="21600"/>
                <wp:lineTo x="21600" y="21600"/>
                <wp:lineTo x="21600" y="0"/>
                <wp:lineTo x="0" y="0"/>
              </wp:wrapPolygon>
            </wp:wrapThrough>
            <wp:docPr id="7" name="officeArt object" descr="Macintosh HD:Users:szarecka:Desktop:prot-l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mage2.png" descr="Macintosh HD:Users:szarecka:Desktop:prot-lig-1.tiff"/>
                    <pic:cNvPicPr/>
                  </pic:nvPicPr>
                  <pic:blipFill>
                    <a:blip r:embed="rId9">
                      <a:extLst/>
                    </a:blip>
                    <a:stretch>
                      <a:fillRect/>
                    </a:stretch>
                  </pic:blipFill>
                  <pic:spPr>
                    <a:xfrm>
                      <a:off x="0" y="0"/>
                      <a:ext cx="3765176" cy="3200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540B34" w14:textId="77777777" w:rsidR="00802EB4" w:rsidRDefault="00802EB4" w:rsidP="00802EB4">
      <w:pPr>
        <w:pStyle w:val="BodyA"/>
        <w:spacing w:line="480" w:lineRule="auto"/>
        <w:rPr>
          <w:b/>
          <w:sz w:val="24"/>
          <w:szCs w:val="24"/>
        </w:rPr>
      </w:pPr>
    </w:p>
    <w:p w14:paraId="773E85E8" w14:textId="77777777" w:rsidR="00802EB4" w:rsidRDefault="00802EB4" w:rsidP="00802EB4">
      <w:pPr>
        <w:pStyle w:val="BodyA"/>
        <w:spacing w:line="480" w:lineRule="auto"/>
        <w:rPr>
          <w:b/>
          <w:sz w:val="24"/>
          <w:szCs w:val="24"/>
        </w:rPr>
      </w:pPr>
    </w:p>
    <w:p w14:paraId="34A40214" w14:textId="77777777" w:rsidR="00802EB4" w:rsidRDefault="00802EB4" w:rsidP="00802EB4">
      <w:pPr>
        <w:pStyle w:val="BodyA"/>
        <w:spacing w:line="480" w:lineRule="auto"/>
        <w:rPr>
          <w:b/>
          <w:sz w:val="24"/>
          <w:szCs w:val="24"/>
        </w:rPr>
      </w:pPr>
    </w:p>
    <w:p w14:paraId="12F08938" w14:textId="77777777" w:rsidR="00802EB4" w:rsidRDefault="00802EB4" w:rsidP="00802EB4">
      <w:pPr>
        <w:pStyle w:val="BodyA"/>
        <w:spacing w:line="480" w:lineRule="auto"/>
        <w:rPr>
          <w:b/>
          <w:sz w:val="24"/>
          <w:szCs w:val="24"/>
        </w:rPr>
      </w:pPr>
    </w:p>
    <w:p w14:paraId="30CCD58D" w14:textId="77777777" w:rsidR="00802EB4" w:rsidRPr="00F13D8F" w:rsidRDefault="00802EB4" w:rsidP="00802EB4">
      <w:pPr>
        <w:pStyle w:val="BodyA"/>
        <w:spacing w:line="480" w:lineRule="auto"/>
        <w:rPr>
          <w:b/>
          <w:sz w:val="24"/>
          <w:szCs w:val="24"/>
        </w:rPr>
      </w:pPr>
    </w:p>
    <w:p w14:paraId="3D296282" w14:textId="77777777" w:rsidR="00802EB4" w:rsidRDefault="00802EB4" w:rsidP="00802EB4">
      <w:pPr>
        <w:pStyle w:val="BodyA"/>
        <w:spacing w:line="480" w:lineRule="auto"/>
        <w:rPr>
          <w:b/>
          <w:bCs/>
          <w:color w:val="auto"/>
          <w:sz w:val="24"/>
          <w:szCs w:val="24"/>
        </w:rPr>
      </w:pPr>
    </w:p>
    <w:p w14:paraId="77B4D85C" w14:textId="77777777" w:rsidR="00802EB4"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p>
    <w:p w14:paraId="6FDD3808" w14:textId="77777777" w:rsidR="00802EB4"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504C09">
        <w:rPr>
          <w:noProof/>
          <w:sz w:val="24"/>
          <w:szCs w:val="24"/>
        </w:rPr>
        <w:lastRenderedPageBreak/>
        <w:drawing>
          <wp:anchor distT="0" distB="0" distL="114300" distR="114300" simplePos="0" relativeHeight="251661312" behindDoc="0" locked="0" layoutInCell="1" allowOverlap="1" wp14:anchorId="41C10D8C" wp14:editId="0ABFC38A">
            <wp:simplePos x="0" y="0"/>
            <wp:positionH relativeFrom="column">
              <wp:posOffset>114300</wp:posOffset>
            </wp:positionH>
            <wp:positionV relativeFrom="paragraph">
              <wp:posOffset>342900</wp:posOffset>
            </wp:positionV>
            <wp:extent cx="4473575" cy="2286000"/>
            <wp:effectExtent l="0" t="0" r="0" b="0"/>
            <wp:wrapTight wrapText="bothSides">
              <wp:wrapPolygon edited="0">
                <wp:start x="0" y="0"/>
                <wp:lineTo x="0" y="21360"/>
                <wp:lineTo x="21462" y="21360"/>
                <wp:lineTo x="21462" y="0"/>
                <wp:lineTo x="0" y="0"/>
              </wp:wrapPolygon>
            </wp:wrapTight>
            <wp:docPr id="9" name="Picture 9" descr="Macintosh HD:Users:szarecka:Desktop:3pae-amino-peptid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arecka:Desktop:3pae-amino-peptide.tiff"/>
                    <pic:cNvPicPr>
                      <a:picLocks noChangeAspect="1" noChangeArrowheads="1"/>
                    </pic:cNvPicPr>
                  </pic:nvPicPr>
                  <pic:blipFill rotWithShape="1">
                    <a:blip r:embed="rId10">
                      <a:extLst>
                        <a:ext uri="{28A0092B-C50C-407E-A947-70E740481C1C}">
                          <a14:useLocalDpi xmlns:a14="http://schemas.microsoft.com/office/drawing/2010/main" val="0"/>
                        </a:ext>
                      </a:extLst>
                    </a:blip>
                    <a:srcRect r="7640"/>
                    <a:stretch/>
                  </pic:blipFill>
                  <pic:spPr bwMode="auto">
                    <a:xfrm>
                      <a:off x="0" y="0"/>
                      <a:ext cx="447357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Figure 3A</w:t>
      </w:r>
    </w:p>
    <w:p w14:paraId="14BB796E" w14:textId="77777777" w:rsidR="00802EB4"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p>
    <w:p w14:paraId="772E2170" w14:textId="77777777" w:rsidR="00802EB4"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p>
    <w:p w14:paraId="3FC5B388" w14:textId="77777777" w:rsidR="00802EB4"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p>
    <w:p w14:paraId="1E854D56" w14:textId="77777777" w:rsidR="00802EB4"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p>
    <w:p w14:paraId="7AF4A96A" w14:textId="77777777" w:rsidR="00802EB4"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p>
    <w:p w14:paraId="17144B29" w14:textId="77777777" w:rsidR="00802EB4"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p>
    <w:p w14:paraId="00941CEB" w14:textId="77777777" w:rsidR="00802EB4"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p>
    <w:p w14:paraId="4D261F9D" w14:textId="77777777" w:rsidR="00802EB4" w:rsidRPr="00504C09"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r w:rsidRPr="00E22DE7">
        <w:rPr>
          <w:noProof/>
          <w:sz w:val="24"/>
          <w:szCs w:val="24"/>
          <w:bdr w:val="none" w:sz="0" w:space="0" w:color="auto"/>
        </w:rPr>
        <w:drawing>
          <wp:anchor distT="0" distB="0" distL="114300" distR="114300" simplePos="0" relativeHeight="251662336" behindDoc="0" locked="0" layoutInCell="1" allowOverlap="1" wp14:anchorId="55E4FFE6" wp14:editId="4D39ED46">
            <wp:simplePos x="0" y="0"/>
            <wp:positionH relativeFrom="column">
              <wp:posOffset>266065</wp:posOffset>
            </wp:positionH>
            <wp:positionV relativeFrom="paragraph">
              <wp:posOffset>120650</wp:posOffset>
            </wp:positionV>
            <wp:extent cx="2790378" cy="3200400"/>
            <wp:effectExtent l="0" t="1905" r="1905" b="1905"/>
            <wp:wrapTight wrapText="bothSides">
              <wp:wrapPolygon edited="0">
                <wp:start x="21615" y="13"/>
                <wp:lineTo x="182" y="13"/>
                <wp:lineTo x="182" y="21441"/>
                <wp:lineTo x="21615" y="21441"/>
                <wp:lineTo x="21615" y="13"/>
              </wp:wrapPolygon>
            </wp:wrapTight>
            <wp:docPr id="8" name="Picture 8" descr="Macintosh HD:Users:szarecka:Desktop:3pae-sides-bac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zarecka:Desktop:3pae-sides-back.tiff"/>
                    <pic:cNvPicPr>
                      <a:picLocks noChangeAspect="1" noChangeArrowheads="1"/>
                    </pic:cNvPicPr>
                  </pic:nvPicPr>
                  <pic:blipFill rotWithShape="1">
                    <a:blip r:embed="rId11">
                      <a:extLst>
                        <a:ext uri="{28A0092B-C50C-407E-A947-70E740481C1C}">
                          <a14:useLocalDpi xmlns:a14="http://schemas.microsoft.com/office/drawing/2010/main" val="0"/>
                        </a:ext>
                      </a:extLst>
                    </a:blip>
                    <a:srcRect l="9305" t="4119" r="6854"/>
                    <a:stretch/>
                  </pic:blipFill>
                  <pic:spPr bwMode="auto">
                    <a:xfrm rot="16200000">
                      <a:off x="0" y="0"/>
                      <a:ext cx="2790378"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Figure 3B</w:t>
      </w:r>
    </w:p>
    <w:p w14:paraId="4A97A560" w14:textId="77777777" w:rsidR="00802EB4" w:rsidRPr="00504C09"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rPr>
      </w:pPr>
    </w:p>
    <w:p w14:paraId="36B022ED" w14:textId="77777777" w:rsidR="00802EB4" w:rsidRPr="00504C09"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u w:val="single"/>
        </w:rPr>
      </w:pPr>
    </w:p>
    <w:p w14:paraId="1E38A9C7" w14:textId="77777777" w:rsidR="00802EB4" w:rsidRPr="00504C09"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u w:val="single"/>
        </w:rPr>
      </w:pPr>
    </w:p>
    <w:p w14:paraId="7ED5FC4C" w14:textId="77777777" w:rsidR="00802EB4" w:rsidRPr="00504C09" w:rsidRDefault="00802EB4" w:rsidP="00802EB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sz w:val="24"/>
          <w:szCs w:val="24"/>
          <w:u w:val="single"/>
        </w:rPr>
      </w:pPr>
    </w:p>
    <w:p w14:paraId="723CFAF9" w14:textId="77777777" w:rsidR="00802EB4" w:rsidRDefault="00802EB4" w:rsidP="00802EB4">
      <w:pPr>
        <w:pStyle w:val="BodyA"/>
        <w:spacing w:line="480" w:lineRule="auto"/>
        <w:rPr>
          <w:b/>
          <w:bCs/>
          <w:color w:val="auto"/>
          <w:sz w:val="24"/>
          <w:szCs w:val="24"/>
        </w:rPr>
      </w:pPr>
    </w:p>
    <w:p w14:paraId="28751CF7" w14:textId="77777777" w:rsidR="00802EB4" w:rsidRDefault="00802EB4" w:rsidP="00802EB4">
      <w:pPr>
        <w:pStyle w:val="BodyA"/>
        <w:spacing w:line="480" w:lineRule="auto"/>
        <w:rPr>
          <w:b/>
          <w:bCs/>
          <w:color w:val="auto"/>
          <w:sz w:val="24"/>
          <w:szCs w:val="24"/>
        </w:rPr>
      </w:pPr>
    </w:p>
    <w:p w14:paraId="2FE508F9" w14:textId="77777777" w:rsidR="00802EB4" w:rsidRDefault="00802EB4" w:rsidP="00802EB4">
      <w:pPr>
        <w:pStyle w:val="BodyA"/>
        <w:spacing w:line="480" w:lineRule="auto"/>
        <w:rPr>
          <w:b/>
          <w:bCs/>
          <w:color w:val="auto"/>
          <w:sz w:val="24"/>
          <w:szCs w:val="24"/>
        </w:rPr>
      </w:pPr>
    </w:p>
    <w:p w14:paraId="0095F8C0" w14:textId="77777777" w:rsidR="00802EB4" w:rsidRDefault="00802EB4" w:rsidP="00802EB4">
      <w:pPr>
        <w:pStyle w:val="BodyA"/>
        <w:spacing w:line="480" w:lineRule="auto"/>
        <w:rPr>
          <w:b/>
          <w:bCs/>
          <w:color w:val="auto"/>
          <w:sz w:val="24"/>
          <w:szCs w:val="24"/>
        </w:rPr>
      </w:pPr>
    </w:p>
    <w:p w14:paraId="14748B62" w14:textId="77777777" w:rsidR="00802EB4" w:rsidRDefault="00802EB4" w:rsidP="00802EB4">
      <w:pPr>
        <w:pStyle w:val="BodyA"/>
        <w:spacing w:line="480" w:lineRule="auto"/>
        <w:rPr>
          <w:b/>
          <w:bCs/>
          <w:color w:val="auto"/>
          <w:sz w:val="24"/>
          <w:szCs w:val="24"/>
        </w:rPr>
      </w:pPr>
    </w:p>
    <w:p w14:paraId="5613F9D4" w14:textId="77777777" w:rsidR="00802EB4" w:rsidRDefault="00802EB4" w:rsidP="00802EB4">
      <w:pPr>
        <w:pStyle w:val="BodyA"/>
        <w:spacing w:line="480" w:lineRule="auto"/>
        <w:rPr>
          <w:b/>
          <w:bCs/>
          <w:color w:val="auto"/>
          <w:sz w:val="24"/>
          <w:szCs w:val="24"/>
        </w:rPr>
      </w:pPr>
    </w:p>
    <w:p w14:paraId="57642D71" w14:textId="77777777" w:rsidR="00802EB4" w:rsidRDefault="00802EB4" w:rsidP="00802EB4">
      <w:pPr>
        <w:pStyle w:val="BodyA"/>
        <w:spacing w:line="480" w:lineRule="auto"/>
        <w:rPr>
          <w:b/>
          <w:bCs/>
          <w:color w:val="auto"/>
          <w:sz w:val="24"/>
          <w:szCs w:val="24"/>
        </w:rPr>
      </w:pPr>
    </w:p>
    <w:p w14:paraId="39302E1B" w14:textId="77777777" w:rsidR="00802EB4" w:rsidRDefault="00802EB4" w:rsidP="00802EB4">
      <w:pPr>
        <w:pStyle w:val="BodyA"/>
        <w:spacing w:line="480" w:lineRule="auto"/>
        <w:rPr>
          <w:b/>
          <w:bCs/>
          <w:color w:val="auto"/>
          <w:sz w:val="24"/>
          <w:szCs w:val="24"/>
        </w:rPr>
      </w:pPr>
    </w:p>
    <w:p w14:paraId="0865846C" w14:textId="77777777" w:rsidR="00802EB4" w:rsidRDefault="00802EB4" w:rsidP="00802EB4">
      <w:pPr>
        <w:pStyle w:val="BodyA"/>
        <w:spacing w:line="480" w:lineRule="auto"/>
        <w:rPr>
          <w:b/>
          <w:bCs/>
          <w:color w:val="auto"/>
          <w:sz w:val="24"/>
          <w:szCs w:val="24"/>
        </w:rPr>
      </w:pPr>
    </w:p>
    <w:p w14:paraId="3995E911" w14:textId="77777777" w:rsidR="00802EB4" w:rsidRDefault="00802EB4" w:rsidP="00802EB4">
      <w:pPr>
        <w:pStyle w:val="BodyA"/>
        <w:spacing w:line="480" w:lineRule="auto"/>
        <w:rPr>
          <w:b/>
          <w:bCs/>
          <w:color w:val="auto"/>
          <w:sz w:val="24"/>
          <w:szCs w:val="24"/>
        </w:rPr>
      </w:pPr>
      <w:r>
        <w:rPr>
          <w:b/>
          <w:bCs/>
          <w:color w:val="auto"/>
          <w:sz w:val="24"/>
          <w:szCs w:val="24"/>
        </w:rPr>
        <w:lastRenderedPageBreak/>
        <w:t>Figure 3C</w:t>
      </w:r>
    </w:p>
    <w:p w14:paraId="471B161B" w14:textId="77777777" w:rsidR="00802EB4" w:rsidRDefault="00802EB4" w:rsidP="00802EB4">
      <w:pPr>
        <w:pStyle w:val="BodyA"/>
        <w:spacing w:line="480" w:lineRule="auto"/>
        <w:rPr>
          <w:b/>
          <w:bCs/>
          <w:color w:val="auto"/>
          <w:sz w:val="24"/>
          <w:szCs w:val="24"/>
        </w:rPr>
      </w:pPr>
      <w:r w:rsidRPr="00504C09">
        <w:rPr>
          <w:noProof/>
          <w:sz w:val="24"/>
          <w:szCs w:val="24"/>
        </w:rPr>
        <w:drawing>
          <wp:anchor distT="0" distB="0" distL="114300" distR="114300" simplePos="0" relativeHeight="251663360" behindDoc="0" locked="0" layoutInCell="1" allowOverlap="1" wp14:anchorId="425084A6" wp14:editId="25FDB590">
            <wp:simplePos x="0" y="0"/>
            <wp:positionH relativeFrom="column">
              <wp:posOffset>114300</wp:posOffset>
            </wp:positionH>
            <wp:positionV relativeFrom="paragraph">
              <wp:posOffset>20955</wp:posOffset>
            </wp:positionV>
            <wp:extent cx="2909026" cy="3200400"/>
            <wp:effectExtent l="0" t="0" r="12065" b="0"/>
            <wp:wrapTight wrapText="bothSides">
              <wp:wrapPolygon edited="0">
                <wp:start x="0" y="0"/>
                <wp:lineTo x="0" y="21429"/>
                <wp:lineTo x="21501" y="21429"/>
                <wp:lineTo x="21501" y="0"/>
                <wp:lineTo x="0" y="0"/>
              </wp:wrapPolygon>
            </wp:wrapTight>
            <wp:docPr id="10" name="Picture 10" descr="Macintosh HD:Users:szarecka:Desktop:3pae-ribbon-secstru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zarecka:Desktop:3pae-ribbon-secstruct.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9026"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BD6FB" w14:textId="77777777" w:rsidR="00802EB4" w:rsidRDefault="00802EB4" w:rsidP="00802EB4">
      <w:pPr>
        <w:pStyle w:val="BodyA"/>
        <w:spacing w:line="480" w:lineRule="auto"/>
        <w:rPr>
          <w:b/>
          <w:bCs/>
          <w:color w:val="auto"/>
          <w:sz w:val="24"/>
          <w:szCs w:val="24"/>
        </w:rPr>
      </w:pPr>
    </w:p>
    <w:p w14:paraId="2DE35ED6" w14:textId="77777777" w:rsidR="00802EB4" w:rsidRDefault="00802EB4" w:rsidP="00802EB4">
      <w:pPr>
        <w:pStyle w:val="BodyA"/>
        <w:spacing w:line="480" w:lineRule="auto"/>
        <w:rPr>
          <w:b/>
          <w:bCs/>
          <w:color w:val="auto"/>
          <w:sz w:val="24"/>
          <w:szCs w:val="24"/>
        </w:rPr>
      </w:pPr>
    </w:p>
    <w:p w14:paraId="06B9F0C4" w14:textId="77777777" w:rsidR="00802EB4" w:rsidRDefault="00802EB4" w:rsidP="00802EB4">
      <w:pPr>
        <w:pStyle w:val="BodyA"/>
        <w:spacing w:line="480" w:lineRule="auto"/>
        <w:rPr>
          <w:b/>
          <w:bCs/>
          <w:color w:val="auto"/>
          <w:sz w:val="24"/>
          <w:szCs w:val="24"/>
        </w:rPr>
      </w:pPr>
    </w:p>
    <w:p w14:paraId="26564B73" w14:textId="77777777" w:rsidR="00802EB4" w:rsidRDefault="00802EB4" w:rsidP="00802EB4">
      <w:pPr>
        <w:pStyle w:val="BodyA"/>
        <w:spacing w:line="480" w:lineRule="auto"/>
        <w:rPr>
          <w:b/>
          <w:bCs/>
          <w:color w:val="auto"/>
          <w:sz w:val="24"/>
          <w:szCs w:val="24"/>
        </w:rPr>
      </w:pPr>
    </w:p>
    <w:p w14:paraId="57992FC0" w14:textId="77777777" w:rsidR="00802EB4" w:rsidRDefault="00802EB4" w:rsidP="00802EB4">
      <w:pPr>
        <w:pStyle w:val="BodyA"/>
        <w:spacing w:line="480" w:lineRule="auto"/>
        <w:rPr>
          <w:b/>
          <w:bCs/>
          <w:color w:val="auto"/>
          <w:sz w:val="24"/>
          <w:szCs w:val="24"/>
        </w:rPr>
      </w:pPr>
    </w:p>
    <w:p w14:paraId="2AC9C2B3" w14:textId="77777777" w:rsidR="00802EB4" w:rsidRDefault="00802EB4" w:rsidP="00802EB4">
      <w:pPr>
        <w:pStyle w:val="BodyA"/>
        <w:spacing w:line="480" w:lineRule="auto"/>
        <w:rPr>
          <w:b/>
          <w:bCs/>
          <w:color w:val="auto"/>
          <w:sz w:val="24"/>
          <w:szCs w:val="24"/>
        </w:rPr>
      </w:pPr>
    </w:p>
    <w:p w14:paraId="193F20BA" w14:textId="77777777" w:rsidR="00802EB4" w:rsidRDefault="00802EB4" w:rsidP="00802EB4">
      <w:pPr>
        <w:pStyle w:val="BodyA"/>
        <w:spacing w:line="480" w:lineRule="auto"/>
        <w:rPr>
          <w:b/>
          <w:bCs/>
          <w:color w:val="auto"/>
          <w:sz w:val="24"/>
          <w:szCs w:val="24"/>
        </w:rPr>
      </w:pPr>
    </w:p>
    <w:p w14:paraId="25D72EED" w14:textId="77777777" w:rsidR="00802EB4" w:rsidRDefault="00802EB4" w:rsidP="00802EB4">
      <w:pPr>
        <w:pStyle w:val="BodyA"/>
        <w:spacing w:line="480" w:lineRule="auto"/>
        <w:rPr>
          <w:b/>
          <w:bCs/>
          <w:color w:val="auto"/>
          <w:sz w:val="24"/>
          <w:szCs w:val="24"/>
        </w:rPr>
      </w:pPr>
    </w:p>
    <w:p w14:paraId="4B300C25" w14:textId="77777777" w:rsidR="00802EB4" w:rsidRDefault="00802EB4" w:rsidP="00802EB4">
      <w:pPr>
        <w:pStyle w:val="BodyA"/>
        <w:spacing w:line="480" w:lineRule="auto"/>
        <w:rPr>
          <w:b/>
          <w:bCs/>
          <w:color w:val="auto"/>
          <w:sz w:val="24"/>
          <w:szCs w:val="24"/>
        </w:rPr>
      </w:pPr>
    </w:p>
    <w:p w14:paraId="0D4EBD50" w14:textId="77777777" w:rsidR="00802EB4" w:rsidRDefault="00802EB4" w:rsidP="00802EB4">
      <w:pPr>
        <w:pStyle w:val="BodyA"/>
        <w:spacing w:line="480" w:lineRule="auto"/>
        <w:rPr>
          <w:b/>
          <w:bCs/>
          <w:color w:val="auto"/>
          <w:sz w:val="24"/>
          <w:szCs w:val="24"/>
        </w:rPr>
      </w:pPr>
      <w:r w:rsidRPr="00504C09">
        <w:rPr>
          <w:noProof/>
          <w:sz w:val="24"/>
          <w:szCs w:val="24"/>
        </w:rPr>
        <w:drawing>
          <wp:anchor distT="0" distB="0" distL="114300" distR="114300" simplePos="0" relativeHeight="251664384" behindDoc="0" locked="0" layoutInCell="1" allowOverlap="1" wp14:anchorId="112B2650" wp14:editId="3F698C1A">
            <wp:simplePos x="0" y="0"/>
            <wp:positionH relativeFrom="column">
              <wp:posOffset>114300</wp:posOffset>
            </wp:positionH>
            <wp:positionV relativeFrom="paragraph">
              <wp:posOffset>342900</wp:posOffset>
            </wp:positionV>
            <wp:extent cx="2931098" cy="3200400"/>
            <wp:effectExtent l="0" t="0" r="0" b="0"/>
            <wp:wrapTight wrapText="bothSides">
              <wp:wrapPolygon edited="0">
                <wp:start x="0" y="0"/>
                <wp:lineTo x="0" y="21429"/>
                <wp:lineTo x="21343" y="21429"/>
                <wp:lineTo x="21343" y="0"/>
                <wp:lineTo x="0" y="0"/>
              </wp:wrapPolygon>
            </wp:wrapTight>
            <wp:docPr id="11" name="Picture 11" descr="Macintosh HD:Users:szarecka:Desktop:3pae-surface-secstru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zarecka:Desktop:3pae-surface-secstruct.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1098"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auto"/>
          <w:sz w:val="24"/>
          <w:szCs w:val="24"/>
        </w:rPr>
        <w:t>Figure 3D</w:t>
      </w:r>
    </w:p>
    <w:p w14:paraId="20C15FAF" w14:textId="77777777" w:rsidR="00802EB4" w:rsidRDefault="00802EB4" w:rsidP="00802EB4">
      <w:pPr>
        <w:pStyle w:val="BodyA"/>
        <w:spacing w:line="480" w:lineRule="auto"/>
        <w:rPr>
          <w:b/>
          <w:bCs/>
          <w:color w:val="auto"/>
          <w:sz w:val="24"/>
          <w:szCs w:val="24"/>
        </w:rPr>
      </w:pPr>
    </w:p>
    <w:p w14:paraId="35808A33" w14:textId="77777777" w:rsidR="00802EB4" w:rsidRDefault="00802EB4" w:rsidP="00802EB4">
      <w:pPr>
        <w:pStyle w:val="BodyA"/>
        <w:spacing w:line="480" w:lineRule="auto"/>
        <w:rPr>
          <w:b/>
          <w:bCs/>
          <w:color w:val="auto"/>
          <w:sz w:val="24"/>
          <w:szCs w:val="24"/>
        </w:rPr>
      </w:pPr>
    </w:p>
    <w:p w14:paraId="1F42A743" w14:textId="77777777" w:rsidR="00802EB4" w:rsidRDefault="00802EB4" w:rsidP="00802EB4">
      <w:pPr>
        <w:pStyle w:val="BodyA"/>
        <w:spacing w:line="480" w:lineRule="auto"/>
        <w:rPr>
          <w:b/>
          <w:bCs/>
          <w:color w:val="auto"/>
          <w:sz w:val="24"/>
          <w:szCs w:val="24"/>
        </w:rPr>
      </w:pPr>
    </w:p>
    <w:p w14:paraId="5B177BEC" w14:textId="77777777" w:rsidR="00802EB4" w:rsidRDefault="00802EB4" w:rsidP="00802EB4">
      <w:pPr>
        <w:pStyle w:val="BodyA"/>
        <w:spacing w:line="480" w:lineRule="auto"/>
        <w:rPr>
          <w:b/>
          <w:bCs/>
          <w:color w:val="auto"/>
          <w:sz w:val="24"/>
          <w:szCs w:val="24"/>
        </w:rPr>
      </w:pPr>
    </w:p>
    <w:p w14:paraId="2EF9EA9F" w14:textId="77777777" w:rsidR="00802EB4" w:rsidRDefault="00802EB4" w:rsidP="00802EB4">
      <w:pPr>
        <w:pStyle w:val="BodyA"/>
        <w:spacing w:line="480" w:lineRule="auto"/>
        <w:rPr>
          <w:b/>
          <w:bCs/>
          <w:color w:val="auto"/>
          <w:sz w:val="24"/>
          <w:szCs w:val="24"/>
        </w:rPr>
      </w:pPr>
    </w:p>
    <w:p w14:paraId="44AAA017" w14:textId="77777777" w:rsidR="00802EB4" w:rsidRDefault="00802EB4" w:rsidP="00802EB4">
      <w:pPr>
        <w:pStyle w:val="BodyA"/>
        <w:spacing w:line="480" w:lineRule="auto"/>
        <w:rPr>
          <w:b/>
          <w:bCs/>
          <w:color w:val="auto"/>
          <w:sz w:val="24"/>
          <w:szCs w:val="24"/>
        </w:rPr>
      </w:pPr>
    </w:p>
    <w:p w14:paraId="60CC7363" w14:textId="77777777" w:rsidR="00802EB4" w:rsidRDefault="00802EB4" w:rsidP="00802EB4">
      <w:pPr>
        <w:pStyle w:val="BodyA"/>
        <w:spacing w:line="480" w:lineRule="auto"/>
        <w:rPr>
          <w:b/>
          <w:bCs/>
          <w:color w:val="auto"/>
          <w:sz w:val="24"/>
          <w:szCs w:val="24"/>
        </w:rPr>
      </w:pPr>
    </w:p>
    <w:p w14:paraId="1E737F6C" w14:textId="77777777" w:rsidR="00802EB4" w:rsidRDefault="00802EB4" w:rsidP="00802EB4">
      <w:pPr>
        <w:pStyle w:val="BodyA"/>
        <w:spacing w:line="480" w:lineRule="auto"/>
        <w:rPr>
          <w:b/>
          <w:bCs/>
          <w:color w:val="auto"/>
          <w:sz w:val="24"/>
          <w:szCs w:val="24"/>
        </w:rPr>
      </w:pPr>
    </w:p>
    <w:p w14:paraId="4FEC1FA2" w14:textId="77777777" w:rsidR="00802EB4" w:rsidRDefault="00802EB4" w:rsidP="00802EB4">
      <w:pPr>
        <w:pStyle w:val="BodyA"/>
        <w:spacing w:line="480" w:lineRule="auto"/>
        <w:rPr>
          <w:b/>
          <w:bCs/>
          <w:color w:val="auto"/>
          <w:sz w:val="24"/>
          <w:szCs w:val="24"/>
        </w:rPr>
      </w:pPr>
    </w:p>
    <w:p w14:paraId="30867C0B" w14:textId="77777777" w:rsidR="00802EB4" w:rsidRDefault="00802EB4" w:rsidP="00802EB4">
      <w:pPr>
        <w:pStyle w:val="BodyA"/>
        <w:spacing w:line="480" w:lineRule="auto"/>
        <w:rPr>
          <w:b/>
          <w:bCs/>
          <w:color w:val="auto"/>
          <w:sz w:val="24"/>
          <w:szCs w:val="24"/>
        </w:rPr>
      </w:pPr>
    </w:p>
    <w:p w14:paraId="325184F1" w14:textId="77777777" w:rsidR="00802EB4" w:rsidRDefault="00802EB4" w:rsidP="00802EB4">
      <w:pPr>
        <w:pStyle w:val="BodyA"/>
        <w:spacing w:line="480" w:lineRule="auto"/>
        <w:rPr>
          <w:b/>
          <w:bCs/>
          <w:color w:val="auto"/>
          <w:sz w:val="24"/>
          <w:szCs w:val="24"/>
        </w:rPr>
      </w:pPr>
      <w:r>
        <w:rPr>
          <w:b/>
          <w:bCs/>
          <w:color w:val="auto"/>
          <w:sz w:val="24"/>
          <w:szCs w:val="24"/>
        </w:rPr>
        <w:lastRenderedPageBreak/>
        <w:t>Figure 4</w:t>
      </w:r>
    </w:p>
    <w:p w14:paraId="7C65EE4F" w14:textId="77777777" w:rsidR="00802EB4" w:rsidRDefault="00802EB4" w:rsidP="00802EB4">
      <w:pPr>
        <w:pStyle w:val="BodyA"/>
        <w:spacing w:line="480" w:lineRule="auto"/>
        <w:rPr>
          <w:b/>
          <w:bCs/>
          <w:color w:val="auto"/>
          <w:sz w:val="24"/>
          <w:szCs w:val="24"/>
        </w:rPr>
      </w:pPr>
      <w:r w:rsidRPr="00AA3DD5">
        <w:rPr>
          <w:noProof/>
          <w:sz w:val="24"/>
          <w:szCs w:val="24"/>
        </w:rPr>
        <w:drawing>
          <wp:inline distT="0" distB="0" distL="0" distR="0" wp14:anchorId="4F308E65" wp14:editId="14D3A770">
            <wp:extent cx="5932805" cy="4006215"/>
            <wp:effectExtent l="0" t="0" r="10795" b="6985"/>
            <wp:docPr id="6" name="Picture 6" descr="Macintosh HD:Users:szarecka:Desktop:1pth-snapsh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arecka:Desktop:1pth-snapshot.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4006215"/>
                    </a:xfrm>
                    <a:prstGeom prst="rect">
                      <a:avLst/>
                    </a:prstGeom>
                    <a:noFill/>
                    <a:ln>
                      <a:noFill/>
                    </a:ln>
                  </pic:spPr>
                </pic:pic>
              </a:graphicData>
            </a:graphic>
          </wp:inline>
        </w:drawing>
      </w:r>
    </w:p>
    <w:p w14:paraId="6D7447F4" w14:textId="77777777" w:rsidR="00802EB4" w:rsidRDefault="00802EB4" w:rsidP="00802EB4">
      <w:pPr>
        <w:pStyle w:val="BodyA"/>
        <w:spacing w:line="480" w:lineRule="auto"/>
        <w:rPr>
          <w:b/>
          <w:bCs/>
          <w:color w:val="auto"/>
          <w:sz w:val="24"/>
          <w:szCs w:val="24"/>
        </w:rPr>
      </w:pPr>
    </w:p>
    <w:p w14:paraId="20F95434" w14:textId="77777777" w:rsidR="00802EB4" w:rsidRDefault="00802EB4" w:rsidP="00802EB4">
      <w:pPr>
        <w:pStyle w:val="BodyA"/>
        <w:spacing w:line="480" w:lineRule="auto"/>
        <w:rPr>
          <w:b/>
          <w:bCs/>
          <w:color w:val="auto"/>
          <w:sz w:val="24"/>
          <w:szCs w:val="24"/>
        </w:rPr>
      </w:pPr>
      <w:r>
        <w:rPr>
          <w:b/>
          <w:bCs/>
          <w:color w:val="auto"/>
          <w:sz w:val="24"/>
          <w:szCs w:val="24"/>
        </w:rPr>
        <w:t>Figure 5</w:t>
      </w:r>
    </w:p>
    <w:p w14:paraId="18200C69" w14:textId="77777777" w:rsidR="00802EB4" w:rsidRDefault="00802EB4" w:rsidP="00802EB4">
      <w:pPr>
        <w:pStyle w:val="BodyA"/>
        <w:spacing w:line="480" w:lineRule="auto"/>
        <w:rPr>
          <w:b/>
          <w:bCs/>
          <w:color w:val="auto"/>
          <w:sz w:val="24"/>
          <w:szCs w:val="24"/>
        </w:rPr>
      </w:pPr>
      <w:r w:rsidRPr="0046239F">
        <w:rPr>
          <w:noProof/>
          <w:sz w:val="24"/>
          <w:szCs w:val="24"/>
          <w:bdr w:val="none" w:sz="0" w:space="0" w:color="auto"/>
        </w:rPr>
        <w:drawing>
          <wp:anchor distT="0" distB="0" distL="114300" distR="114300" simplePos="0" relativeHeight="251665408" behindDoc="0" locked="0" layoutInCell="1" allowOverlap="1" wp14:anchorId="16CB3900" wp14:editId="0D566927">
            <wp:simplePos x="0" y="0"/>
            <wp:positionH relativeFrom="column">
              <wp:posOffset>114300</wp:posOffset>
            </wp:positionH>
            <wp:positionV relativeFrom="paragraph">
              <wp:posOffset>43180</wp:posOffset>
            </wp:positionV>
            <wp:extent cx="3117215" cy="1804670"/>
            <wp:effectExtent l="0" t="0" r="6985" b="0"/>
            <wp:wrapTight wrapText="bothSides">
              <wp:wrapPolygon edited="0">
                <wp:start x="0" y="0"/>
                <wp:lineTo x="0" y="21281"/>
                <wp:lineTo x="21472" y="21281"/>
                <wp:lineTo x="21472" y="0"/>
                <wp:lineTo x="0" y="0"/>
              </wp:wrapPolygon>
            </wp:wrapTight>
            <wp:docPr id="12" name="officeArt object" descr="Macintosh HD:Users:szarecka:Desktop:pocket-view.tiff"/>
            <wp:cNvGraphicFramePr/>
            <a:graphic xmlns:a="http://schemas.openxmlformats.org/drawingml/2006/main">
              <a:graphicData uri="http://schemas.openxmlformats.org/drawingml/2006/picture">
                <pic:pic xmlns:pic="http://schemas.openxmlformats.org/drawingml/2006/picture">
                  <pic:nvPicPr>
                    <pic:cNvPr id="1073741828" name="image4.png" descr="Macintosh HD:Users:szarecka:Desktop:pocket-view.tiff"/>
                    <pic:cNvPicPr/>
                  </pic:nvPicPr>
                  <pic:blipFill rotWithShape="1">
                    <a:blip r:embed="rId15">
                      <a:extLst>
                        <a:ext uri="{28A0092B-C50C-407E-A947-70E740481C1C}">
                          <a14:useLocalDpi xmlns:a14="http://schemas.microsoft.com/office/drawing/2010/main" val="0"/>
                        </a:ext>
                      </a:extLst>
                    </a:blip>
                    <a:srcRect t="8503" b="6035"/>
                    <a:stretch/>
                  </pic:blipFill>
                  <pic:spPr bwMode="auto">
                    <a:xfrm>
                      <a:off x="0" y="0"/>
                      <a:ext cx="3117215" cy="180467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8D07E" w14:textId="77777777" w:rsidR="00802EB4" w:rsidRDefault="00802EB4" w:rsidP="00802EB4">
      <w:pPr>
        <w:pStyle w:val="BodyA"/>
        <w:spacing w:line="480" w:lineRule="auto"/>
        <w:rPr>
          <w:b/>
          <w:bCs/>
          <w:color w:val="auto"/>
          <w:sz w:val="24"/>
          <w:szCs w:val="24"/>
        </w:rPr>
      </w:pPr>
    </w:p>
    <w:p w14:paraId="3BB33C07" w14:textId="77777777" w:rsidR="00802EB4" w:rsidRDefault="00802EB4" w:rsidP="00802EB4">
      <w:pPr>
        <w:rPr>
          <w:b/>
          <w:bCs/>
        </w:rPr>
      </w:pPr>
    </w:p>
    <w:p w14:paraId="6612B29B" w14:textId="77777777" w:rsidR="00802EB4" w:rsidRDefault="00802EB4" w:rsidP="00802EB4">
      <w:pPr>
        <w:rPr>
          <w:b/>
          <w:bCs/>
        </w:rPr>
      </w:pPr>
    </w:p>
    <w:p w14:paraId="765ACAE2" w14:textId="77777777" w:rsidR="00802EB4" w:rsidRDefault="00802EB4" w:rsidP="00802EB4">
      <w:pPr>
        <w:rPr>
          <w:b/>
          <w:bCs/>
        </w:rPr>
      </w:pPr>
    </w:p>
    <w:p w14:paraId="1426337E" w14:textId="77777777" w:rsidR="00802EB4" w:rsidRDefault="00802EB4" w:rsidP="00802EB4">
      <w:pPr>
        <w:rPr>
          <w:b/>
          <w:bCs/>
        </w:rPr>
      </w:pPr>
    </w:p>
    <w:p w14:paraId="18923820" w14:textId="77777777" w:rsidR="00802EB4" w:rsidRDefault="00802EB4" w:rsidP="00802EB4">
      <w:pPr>
        <w:rPr>
          <w:b/>
          <w:bCs/>
        </w:rPr>
      </w:pPr>
    </w:p>
    <w:p w14:paraId="3C7FE4D0" w14:textId="77777777" w:rsidR="00802EB4" w:rsidRDefault="00802EB4" w:rsidP="00802EB4">
      <w:pPr>
        <w:rPr>
          <w:b/>
          <w:bCs/>
        </w:rPr>
      </w:pPr>
    </w:p>
    <w:p w14:paraId="1179DA74" w14:textId="77777777" w:rsidR="00802EB4" w:rsidRDefault="00802EB4" w:rsidP="00802EB4">
      <w:pPr>
        <w:rPr>
          <w:b/>
          <w:bCs/>
        </w:rPr>
      </w:pPr>
    </w:p>
    <w:p w14:paraId="0ABE5448" w14:textId="77777777" w:rsidR="00802EB4" w:rsidRDefault="00802EB4" w:rsidP="00802EB4">
      <w:pPr>
        <w:rPr>
          <w:rFonts w:ascii="Helvetica" w:hAnsi="Arial Unicode MS" w:cs="Arial Unicode MS"/>
          <w:b/>
          <w:bCs/>
          <w:u w:color="000000"/>
        </w:rPr>
      </w:pPr>
      <w:r>
        <w:rPr>
          <w:b/>
          <w:bCs/>
        </w:rPr>
        <w:br w:type="page"/>
      </w:r>
    </w:p>
    <w:p w14:paraId="42B41437" w14:textId="77777777" w:rsidR="00802EB4" w:rsidRPr="000D57AE" w:rsidRDefault="00802EB4" w:rsidP="000D57AE">
      <w:pPr>
        <w:pStyle w:val="BodyA"/>
        <w:rPr>
          <w:b/>
          <w:bCs/>
          <w:color w:val="auto"/>
          <w:sz w:val="24"/>
          <w:szCs w:val="24"/>
        </w:rPr>
      </w:pPr>
      <w:r w:rsidRPr="000D57AE">
        <w:rPr>
          <w:b/>
          <w:bCs/>
          <w:color w:val="auto"/>
          <w:sz w:val="24"/>
          <w:szCs w:val="24"/>
        </w:rPr>
        <w:lastRenderedPageBreak/>
        <w:t>II. Comments and tips on programs and databases employed i</w:t>
      </w:r>
      <w:r w:rsidR="006F74CF" w:rsidRPr="000D57AE">
        <w:rPr>
          <w:b/>
          <w:bCs/>
          <w:color w:val="auto"/>
          <w:sz w:val="24"/>
          <w:szCs w:val="24"/>
        </w:rPr>
        <w:t xml:space="preserve">n </w:t>
      </w:r>
      <w:r w:rsidRPr="000D57AE">
        <w:rPr>
          <w:b/>
          <w:bCs/>
          <w:color w:val="auto"/>
          <w:sz w:val="24"/>
          <w:szCs w:val="24"/>
        </w:rPr>
        <w:t>lessons 1-4.</w:t>
      </w:r>
    </w:p>
    <w:p w14:paraId="11785574" w14:textId="77777777" w:rsidR="00802EB4" w:rsidRPr="000D57AE" w:rsidRDefault="00802EB4" w:rsidP="000D57AE">
      <w:pPr>
        <w:pStyle w:val="BodyA"/>
        <w:rPr>
          <w:bCs/>
          <w:color w:val="auto"/>
          <w:sz w:val="24"/>
          <w:szCs w:val="24"/>
        </w:rPr>
      </w:pPr>
    </w:p>
    <w:p w14:paraId="507303F4" w14:textId="1C6011BC" w:rsidR="00802EB4" w:rsidRPr="000D57AE" w:rsidRDefault="00802EB4" w:rsidP="000D57AE">
      <w:pPr>
        <w:pStyle w:val="BodyA"/>
        <w:rPr>
          <w:color w:val="auto"/>
          <w:sz w:val="24"/>
          <w:szCs w:val="24"/>
        </w:rPr>
      </w:pPr>
      <w:r w:rsidRPr="000D57AE">
        <w:rPr>
          <w:color w:val="auto"/>
          <w:sz w:val="24"/>
          <w:szCs w:val="24"/>
          <w:u w:val="single"/>
        </w:rPr>
        <w:t>Protein Data Bank.</w:t>
      </w:r>
      <w:r w:rsidRPr="000D57AE">
        <w:rPr>
          <w:color w:val="auto"/>
          <w:sz w:val="24"/>
          <w:szCs w:val="24"/>
        </w:rPr>
        <w:t xml:space="preserve"> Students should be careful typing </w:t>
      </w:r>
      <w:r w:rsidR="00D62D02" w:rsidRPr="000D57AE">
        <w:rPr>
          <w:color w:val="auto"/>
          <w:sz w:val="24"/>
          <w:szCs w:val="24"/>
        </w:rPr>
        <w:t>PDB ID</w:t>
      </w:r>
      <w:r w:rsidRPr="000D57AE">
        <w:rPr>
          <w:color w:val="auto"/>
          <w:sz w:val="24"/>
          <w:szCs w:val="24"/>
        </w:rPr>
        <w:t>’</w:t>
      </w:r>
      <w:r w:rsidRPr="000D57AE">
        <w:rPr>
          <w:color w:val="auto"/>
          <w:sz w:val="24"/>
          <w:szCs w:val="24"/>
        </w:rPr>
        <w:t xml:space="preserve">s. Misspelled </w:t>
      </w:r>
      <w:r w:rsidR="00D62D02" w:rsidRPr="000D57AE">
        <w:rPr>
          <w:color w:val="auto"/>
          <w:sz w:val="24"/>
          <w:szCs w:val="24"/>
        </w:rPr>
        <w:t>PDB ID</w:t>
      </w:r>
      <w:r w:rsidR="00D62D02" w:rsidRPr="000D57AE">
        <w:rPr>
          <w:color w:val="auto"/>
          <w:sz w:val="24"/>
          <w:szCs w:val="24"/>
        </w:rPr>
        <w:t>’</w:t>
      </w:r>
      <w:r w:rsidR="00D62D02" w:rsidRPr="000D57AE">
        <w:rPr>
          <w:color w:val="auto"/>
          <w:sz w:val="24"/>
          <w:szCs w:val="24"/>
        </w:rPr>
        <w:t>s</w:t>
      </w:r>
      <w:r w:rsidRPr="000D57AE">
        <w:rPr>
          <w:color w:val="auto"/>
          <w:sz w:val="24"/>
          <w:szCs w:val="24"/>
        </w:rPr>
        <w:t xml:space="preserve"> often correspond to a different protein structure than the one selected for analysis. </w:t>
      </w:r>
    </w:p>
    <w:p w14:paraId="676B860C" w14:textId="35D081E9" w:rsidR="00802EB4" w:rsidRPr="000D57AE" w:rsidRDefault="00802EB4" w:rsidP="000D57AE">
      <w:pPr>
        <w:pStyle w:val="BodyA"/>
        <w:rPr>
          <w:color w:val="auto"/>
          <w:sz w:val="24"/>
          <w:szCs w:val="24"/>
        </w:rPr>
      </w:pPr>
      <w:r w:rsidRPr="000D57AE">
        <w:rPr>
          <w:color w:val="auto"/>
          <w:sz w:val="24"/>
          <w:szCs w:val="24"/>
        </w:rPr>
        <w:t>Once the desired protein structure record has been accessed (Figure 4), the structure file can be downloaded from the PDB using the Download tab (Figure 4 upper right) and selecting PDB format. The downloaded file is editable</w:t>
      </w:r>
      <w:r w:rsidR="00466D3E" w:rsidRPr="000D57AE">
        <w:rPr>
          <w:color w:val="auto"/>
          <w:sz w:val="24"/>
          <w:szCs w:val="24"/>
        </w:rPr>
        <w:t>. I</w:t>
      </w:r>
      <w:r w:rsidRPr="000D57AE">
        <w:rPr>
          <w:color w:val="auto"/>
          <w:sz w:val="24"/>
          <w:szCs w:val="24"/>
        </w:rPr>
        <w:t xml:space="preserve">f students would like to view and/or edit the file, we recommend WordPad (Windows) or TextEdit (MacIntosh). MS Word should be avoided when editing </w:t>
      </w:r>
      <w:r w:rsidR="00D020E4" w:rsidRPr="000D57AE">
        <w:rPr>
          <w:color w:val="auto"/>
          <w:sz w:val="24"/>
          <w:szCs w:val="24"/>
        </w:rPr>
        <w:t>PDB-</w:t>
      </w:r>
      <w:r w:rsidRPr="000D57AE">
        <w:rPr>
          <w:color w:val="auto"/>
          <w:sz w:val="24"/>
          <w:szCs w:val="24"/>
        </w:rPr>
        <w:t>formatted</w:t>
      </w:r>
      <w:r w:rsidR="00D020E4" w:rsidRPr="000D57AE">
        <w:rPr>
          <w:color w:val="auto"/>
          <w:sz w:val="24"/>
          <w:szCs w:val="24"/>
        </w:rPr>
        <w:t xml:space="preserve"> </w:t>
      </w:r>
      <w:r w:rsidRPr="000D57AE">
        <w:rPr>
          <w:color w:val="auto"/>
          <w:sz w:val="24"/>
          <w:szCs w:val="24"/>
        </w:rPr>
        <w:t xml:space="preserve">files. Editing </w:t>
      </w:r>
      <w:proofErr w:type="spellStart"/>
      <w:r w:rsidRPr="000D57AE">
        <w:rPr>
          <w:color w:val="auto"/>
          <w:sz w:val="24"/>
          <w:szCs w:val="24"/>
        </w:rPr>
        <w:t>pdb</w:t>
      </w:r>
      <w:proofErr w:type="spellEnd"/>
      <w:r w:rsidRPr="000D57AE">
        <w:rPr>
          <w:color w:val="auto"/>
          <w:sz w:val="24"/>
          <w:szCs w:val="24"/>
        </w:rPr>
        <w:t xml:space="preserve"> files is necessary if the user decides to use only a fragment of the protein structure, e.g., </w:t>
      </w:r>
      <w:r w:rsidR="00D020E4" w:rsidRPr="000D57AE">
        <w:rPr>
          <w:color w:val="auto"/>
          <w:sz w:val="24"/>
          <w:szCs w:val="24"/>
        </w:rPr>
        <w:t>(</w:t>
      </w:r>
      <w:r w:rsidRPr="000D57AE">
        <w:rPr>
          <w:color w:val="auto"/>
          <w:sz w:val="24"/>
          <w:szCs w:val="24"/>
        </w:rPr>
        <w:t xml:space="preserve">1) a single protein chain instead of all the chains present on the crystal asymmetric unit, </w:t>
      </w:r>
      <w:r w:rsidR="00D020E4" w:rsidRPr="000D57AE">
        <w:rPr>
          <w:color w:val="auto"/>
          <w:sz w:val="24"/>
          <w:szCs w:val="24"/>
        </w:rPr>
        <w:t>(</w:t>
      </w:r>
      <w:r w:rsidRPr="000D57AE">
        <w:rPr>
          <w:color w:val="auto"/>
          <w:sz w:val="24"/>
          <w:szCs w:val="24"/>
        </w:rPr>
        <w:t xml:space="preserve">2) a part of the protein chain, or </w:t>
      </w:r>
      <w:r w:rsidR="00D020E4" w:rsidRPr="000D57AE">
        <w:rPr>
          <w:color w:val="auto"/>
          <w:sz w:val="24"/>
          <w:szCs w:val="24"/>
        </w:rPr>
        <w:t>(</w:t>
      </w:r>
      <w:r w:rsidRPr="000D57AE">
        <w:rPr>
          <w:color w:val="auto"/>
          <w:sz w:val="24"/>
          <w:szCs w:val="24"/>
        </w:rPr>
        <w:t>3) protein with ligands or water molecules removed from the crystal structure. Note that, except for special cases, X-ray crystallographic structures do not contain hydrogen atoms. Thus</w:t>
      </w:r>
      <w:r w:rsidR="00D020E4" w:rsidRPr="000D57AE">
        <w:rPr>
          <w:color w:val="auto"/>
          <w:sz w:val="24"/>
          <w:szCs w:val="24"/>
        </w:rPr>
        <w:t>,</w:t>
      </w:r>
      <w:r w:rsidRPr="000D57AE">
        <w:rPr>
          <w:color w:val="auto"/>
          <w:sz w:val="24"/>
          <w:szCs w:val="24"/>
        </w:rPr>
        <w:t xml:space="preserve"> a water molecule is represented by a single atom, oxygen.  Amino acids lack hydrogen atoms as well.</w:t>
      </w:r>
    </w:p>
    <w:p w14:paraId="23027578" w14:textId="77777777" w:rsidR="00802EB4" w:rsidRPr="000D57AE" w:rsidRDefault="00802EB4" w:rsidP="000D57AE">
      <w:pPr>
        <w:pStyle w:val="BodyA"/>
        <w:ind w:firstLine="360"/>
        <w:rPr>
          <w:color w:val="auto"/>
          <w:sz w:val="24"/>
          <w:szCs w:val="24"/>
        </w:rPr>
      </w:pPr>
      <w:r w:rsidRPr="000D57AE">
        <w:rPr>
          <w:color w:val="auto"/>
          <w:sz w:val="24"/>
          <w:szCs w:val="24"/>
        </w:rPr>
        <w:t>To view the structure students can choose to (in order of easiness)</w:t>
      </w:r>
    </w:p>
    <w:p w14:paraId="306140C8" w14:textId="77777777" w:rsidR="00802EB4" w:rsidRPr="000D57AE" w:rsidRDefault="00802EB4" w:rsidP="000D57AE">
      <w:pPr>
        <w:pStyle w:val="BodyA"/>
        <w:numPr>
          <w:ilvl w:val="0"/>
          <w:numId w:val="1"/>
        </w:numPr>
        <w:rPr>
          <w:color w:val="auto"/>
          <w:sz w:val="24"/>
          <w:szCs w:val="24"/>
        </w:rPr>
      </w:pPr>
      <w:r w:rsidRPr="000D57AE">
        <w:rPr>
          <w:color w:val="auto"/>
          <w:sz w:val="24"/>
          <w:szCs w:val="24"/>
        </w:rPr>
        <w:t>use 3D View Structure (Figure 4 lower left) or Ligand Interactions;</w:t>
      </w:r>
    </w:p>
    <w:p w14:paraId="1DFEF760" w14:textId="6E962866" w:rsidR="00802EB4" w:rsidRPr="000D57AE" w:rsidRDefault="00802EB4" w:rsidP="000D57AE">
      <w:pPr>
        <w:pStyle w:val="BodyA"/>
        <w:numPr>
          <w:ilvl w:val="0"/>
          <w:numId w:val="1"/>
        </w:numPr>
        <w:rPr>
          <w:color w:val="auto"/>
          <w:sz w:val="24"/>
          <w:szCs w:val="24"/>
        </w:rPr>
      </w:pPr>
      <w:r w:rsidRPr="000D57AE">
        <w:rPr>
          <w:color w:val="auto"/>
          <w:sz w:val="24"/>
          <w:szCs w:val="24"/>
        </w:rPr>
        <w:t xml:space="preserve">use Protein Workshop and/or Ligand Explorer (Figure 4 lower left); note that Java updates </w:t>
      </w:r>
      <w:r w:rsidR="00D020E4" w:rsidRPr="000D57AE">
        <w:rPr>
          <w:color w:val="auto"/>
          <w:sz w:val="24"/>
          <w:szCs w:val="24"/>
        </w:rPr>
        <w:t>may be</w:t>
      </w:r>
      <w:r w:rsidRPr="000D57AE">
        <w:rPr>
          <w:color w:val="auto"/>
          <w:sz w:val="24"/>
          <w:szCs w:val="24"/>
        </w:rPr>
        <w:t xml:space="preserve"> required and installation permissions may need to be changed on students</w:t>
      </w:r>
      <w:r w:rsidRPr="000D57AE">
        <w:rPr>
          <w:color w:val="auto"/>
          <w:sz w:val="24"/>
          <w:szCs w:val="24"/>
        </w:rPr>
        <w:t>’</w:t>
      </w:r>
      <w:r w:rsidRPr="000D57AE">
        <w:rPr>
          <w:color w:val="auto"/>
          <w:sz w:val="24"/>
          <w:szCs w:val="24"/>
        </w:rPr>
        <w:t xml:space="preserve"> computers to run these applications;</w:t>
      </w:r>
    </w:p>
    <w:p w14:paraId="5964D2A0" w14:textId="77777777" w:rsidR="00802EB4" w:rsidRPr="000D57AE" w:rsidRDefault="00802EB4" w:rsidP="000D57AE">
      <w:pPr>
        <w:pStyle w:val="BodyA"/>
        <w:numPr>
          <w:ilvl w:val="0"/>
          <w:numId w:val="1"/>
        </w:numPr>
        <w:rPr>
          <w:color w:val="auto"/>
          <w:sz w:val="24"/>
          <w:szCs w:val="24"/>
        </w:rPr>
      </w:pPr>
      <w:r w:rsidRPr="000D57AE">
        <w:rPr>
          <w:color w:val="auto"/>
          <w:sz w:val="24"/>
          <w:szCs w:val="24"/>
        </w:rPr>
        <w:t xml:space="preserve">use VMD (VMD needs to be downloaded, installed, and used in conjunction with the tutorial). </w:t>
      </w:r>
    </w:p>
    <w:p w14:paraId="0BF1192C" w14:textId="77777777" w:rsidR="006F74CF" w:rsidRPr="000D57AE" w:rsidRDefault="006F74CF" w:rsidP="000D57AE">
      <w:pPr>
        <w:pStyle w:val="BodyA"/>
        <w:rPr>
          <w:color w:val="auto"/>
          <w:sz w:val="24"/>
          <w:szCs w:val="24"/>
          <w:u w:val="single"/>
        </w:rPr>
      </w:pPr>
    </w:p>
    <w:p w14:paraId="24E16C25" w14:textId="1198C5CC" w:rsidR="00D020E4" w:rsidRPr="000D57AE" w:rsidRDefault="00802EB4" w:rsidP="000D57AE">
      <w:pPr>
        <w:pStyle w:val="BodyA"/>
        <w:rPr>
          <w:color w:val="auto"/>
          <w:sz w:val="24"/>
          <w:szCs w:val="24"/>
        </w:rPr>
      </w:pPr>
      <w:r w:rsidRPr="000D57AE">
        <w:rPr>
          <w:color w:val="auto"/>
          <w:sz w:val="24"/>
          <w:szCs w:val="24"/>
          <w:u w:val="single"/>
        </w:rPr>
        <w:t>Ligand Structure Editing.</w:t>
      </w:r>
      <w:r w:rsidRPr="000D57AE">
        <w:rPr>
          <w:color w:val="auto"/>
          <w:sz w:val="24"/>
          <w:szCs w:val="24"/>
        </w:rPr>
        <w:t xml:space="preserve"> Some of the programs (e.g., </w:t>
      </w:r>
      <w:proofErr w:type="spellStart"/>
      <w:r w:rsidRPr="000D57AE">
        <w:rPr>
          <w:color w:val="auto"/>
          <w:sz w:val="24"/>
          <w:szCs w:val="24"/>
        </w:rPr>
        <w:t>ProDrg</w:t>
      </w:r>
      <w:proofErr w:type="spellEnd"/>
      <w:r w:rsidRPr="000D57AE">
        <w:rPr>
          <w:color w:val="auto"/>
          <w:sz w:val="24"/>
          <w:szCs w:val="24"/>
        </w:rPr>
        <w:t xml:space="preserve">, One-Click Docking, VMD) </w:t>
      </w:r>
      <w:r w:rsidR="00D020E4" w:rsidRPr="000D57AE">
        <w:rPr>
          <w:color w:val="auto"/>
          <w:sz w:val="24"/>
          <w:szCs w:val="24"/>
        </w:rPr>
        <w:t xml:space="preserve">that </w:t>
      </w:r>
      <w:r w:rsidRPr="000D57AE">
        <w:rPr>
          <w:color w:val="auto"/>
          <w:sz w:val="24"/>
          <w:szCs w:val="24"/>
        </w:rPr>
        <w:t>we have used</w:t>
      </w:r>
      <w:r w:rsidR="00D020E4" w:rsidRPr="000D57AE">
        <w:rPr>
          <w:color w:val="auto"/>
          <w:sz w:val="24"/>
          <w:szCs w:val="24"/>
        </w:rPr>
        <w:t xml:space="preserve">, </w:t>
      </w:r>
      <w:r w:rsidRPr="000D57AE">
        <w:rPr>
          <w:color w:val="auto"/>
          <w:sz w:val="24"/>
          <w:szCs w:val="24"/>
        </w:rPr>
        <w:t xml:space="preserve">are free but require registration, upon which the user receives either a temporary token or login credentials.  Students can use </w:t>
      </w:r>
      <w:proofErr w:type="spellStart"/>
      <w:r w:rsidRPr="000D57AE">
        <w:rPr>
          <w:color w:val="auto"/>
          <w:sz w:val="24"/>
          <w:szCs w:val="24"/>
        </w:rPr>
        <w:t>ProDrg</w:t>
      </w:r>
      <w:proofErr w:type="spellEnd"/>
      <w:r w:rsidRPr="000D57AE">
        <w:rPr>
          <w:color w:val="auto"/>
          <w:sz w:val="24"/>
          <w:szCs w:val="24"/>
        </w:rPr>
        <w:t xml:space="preserve"> or One-Click Docking to draw their own ligand structures using very simple editors and then use those two-dimensional formulae to generate spatial coordinates for the ligands. New ligands can also be designed by first searching ZINC for known drugs, downloading their structure files and modifying those structures, for example by changing the functional groups present in the known drug molecules.  </w:t>
      </w:r>
    </w:p>
    <w:p w14:paraId="3B5F66AE" w14:textId="79AAB4A7" w:rsidR="00802EB4" w:rsidRPr="000D57AE" w:rsidRDefault="00802EB4" w:rsidP="000D57AE">
      <w:pPr>
        <w:pStyle w:val="BodyA"/>
        <w:rPr>
          <w:color w:val="auto"/>
          <w:sz w:val="24"/>
          <w:szCs w:val="24"/>
        </w:rPr>
      </w:pPr>
      <w:r w:rsidRPr="000D57AE">
        <w:rPr>
          <w:color w:val="auto"/>
          <w:sz w:val="24"/>
          <w:szCs w:val="24"/>
        </w:rPr>
        <w:t xml:space="preserve">Using Avogadro and its </w:t>
      </w:r>
      <w:r w:rsidRPr="000D57AE">
        <w:rPr>
          <w:color w:val="auto"/>
          <w:sz w:val="24"/>
          <w:szCs w:val="24"/>
        </w:rPr>
        <w:t>“</w:t>
      </w:r>
      <w:r w:rsidRPr="000D57AE">
        <w:rPr>
          <w:color w:val="auto"/>
          <w:sz w:val="24"/>
          <w:szCs w:val="24"/>
        </w:rPr>
        <w:t>Builder</w:t>
      </w:r>
      <w:r w:rsidRPr="000D57AE">
        <w:rPr>
          <w:color w:val="auto"/>
          <w:sz w:val="24"/>
          <w:szCs w:val="24"/>
        </w:rPr>
        <w:t>”</w:t>
      </w:r>
      <w:r w:rsidRPr="000D57AE">
        <w:rPr>
          <w:color w:val="auto"/>
          <w:sz w:val="24"/>
          <w:szCs w:val="24"/>
        </w:rPr>
        <w:t xml:space="preserve"> module may be more enjoyable for students as the program builds a spatial model of the molecule that can be rotated. It also allows for automatic addition of hydrogen atoms (at a specific pH for polar groups) and simple geometry optimization to ensure the built structure is chemically correct.</w:t>
      </w:r>
    </w:p>
    <w:p w14:paraId="55F2F5CE" w14:textId="2E51AC09" w:rsidR="00802EB4" w:rsidRPr="000D57AE" w:rsidRDefault="00802EB4" w:rsidP="000D57AE">
      <w:pPr>
        <w:pStyle w:val="BodyA"/>
        <w:ind w:firstLine="720"/>
        <w:rPr>
          <w:color w:val="auto"/>
          <w:sz w:val="24"/>
          <w:szCs w:val="24"/>
        </w:rPr>
      </w:pPr>
      <w:r w:rsidRPr="000D57AE">
        <w:rPr>
          <w:color w:val="auto"/>
          <w:sz w:val="24"/>
          <w:szCs w:val="24"/>
        </w:rPr>
        <w:t xml:space="preserve">Spatial structure files for ligands can be generated in multiple different formats; the two most common are </w:t>
      </w:r>
      <w:proofErr w:type="spellStart"/>
      <w:r w:rsidRPr="000D57AE">
        <w:rPr>
          <w:color w:val="auto"/>
          <w:sz w:val="24"/>
          <w:szCs w:val="24"/>
        </w:rPr>
        <w:t>pdb</w:t>
      </w:r>
      <w:proofErr w:type="spellEnd"/>
      <w:r w:rsidRPr="000D57AE">
        <w:rPr>
          <w:color w:val="auto"/>
          <w:sz w:val="24"/>
          <w:szCs w:val="24"/>
        </w:rPr>
        <w:t xml:space="preserve"> and mol2. We recommend that students save their ligands</w:t>
      </w:r>
      <w:r w:rsidRPr="000D57AE">
        <w:rPr>
          <w:color w:val="auto"/>
          <w:sz w:val="24"/>
          <w:szCs w:val="24"/>
        </w:rPr>
        <w:t>’</w:t>
      </w:r>
      <w:r w:rsidRPr="000D57AE">
        <w:rPr>
          <w:color w:val="auto"/>
          <w:sz w:val="24"/>
          <w:szCs w:val="24"/>
        </w:rPr>
        <w:t xml:space="preserve"> coordinates in the mol2 format (the only format accepted by </w:t>
      </w:r>
      <w:proofErr w:type="spellStart"/>
      <w:r w:rsidRPr="000D57AE">
        <w:rPr>
          <w:color w:val="auto"/>
          <w:sz w:val="24"/>
          <w:szCs w:val="24"/>
        </w:rPr>
        <w:t>SwissDock</w:t>
      </w:r>
      <w:proofErr w:type="spellEnd"/>
      <w:r w:rsidRPr="000D57AE">
        <w:rPr>
          <w:color w:val="auto"/>
          <w:sz w:val="24"/>
          <w:szCs w:val="24"/>
        </w:rPr>
        <w:t xml:space="preserve">). If the ligand has been saved or retrieved from a database as </w:t>
      </w:r>
      <w:proofErr w:type="spellStart"/>
      <w:r w:rsidRPr="000D57AE">
        <w:rPr>
          <w:color w:val="auto"/>
          <w:sz w:val="24"/>
          <w:szCs w:val="24"/>
        </w:rPr>
        <w:t>pdb</w:t>
      </w:r>
      <w:proofErr w:type="spellEnd"/>
      <w:r w:rsidRPr="000D57AE">
        <w:rPr>
          <w:color w:val="auto"/>
          <w:sz w:val="24"/>
          <w:szCs w:val="24"/>
        </w:rPr>
        <w:t xml:space="preserve">, it </w:t>
      </w:r>
      <w:r w:rsidRPr="000D57AE">
        <w:rPr>
          <w:color w:val="auto"/>
          <w:sz w:val="24"/>
          <w:szCs w:val="24"/>
        </w:rPr>
        <w:lastRenderedPageBreak/>
        <w:t xml:space="preserve">can be easily converted to mol2 using VMD by opening a </w:t>
      </w:r>
      <w:proofErr w:type="spellStart"/>
      <w:r w:rsidRPr="000D57AE">
        <w:rPr>
          <w:color w:val="auto"/>
          <w:sz w:val="24"/>
          <w:szCs w:val="24"/>
        </w:rPr>
        <w:t>pdb</w:t>
      </w:r>
      <w:proofErr w:type="spellEnd"/>
      <w:r w:rsidRPr="000D57AE">
        <w:rPr>
          <w:color w:val="auto"/>
          <w:sz w:val="24"/>
          <w:szCs w:val="24"/>
        </w:rPr>
        <w:t xml:space="preserve"> file and saving coordinates as mol2. Avogadro offers multiple formats to save coordinates. </w:t>
      </w:r>
    </w:p>
    <w:p w14:paraId="64CCBC72" w14:textId="77777777" w:rsidR="00802EB4" w:rsidRPr="000D57AE" w:rsidRDefault="00802EB4" w:rsidP="000D57AE">
      <w:pPr>
        <w:pStyle w:val="BodyA"/>
        <w:rPr>
          <w:color w:val="auto"/>
          <w:sz w:val="24"/>
          <w:szCs w:val="24"/>
        </w:rPr>
      </w:pPr>
    </w:p>
    <w:p w14:paraId="1D664EBD" w14:textId="3AE2E915" w:rsidR="00802EB4" w:rsidRPr="000D57AE" w:rsidRDefault="00802EB4" w:rsidP="000D57AE">
      <w:pPr>
        <w:pStyle w:val="BodyA"/>
        <w:rPr>
          <w:color w:val="auto"/>
          <w:sz w:val="24"/>
          <w:szCs w:val="24"/>
        </w:rPr>
      </w:pPr>
      <w:r w:rsidRPr="000D57AE">
        <w:rPr>
          <w:color w:val="auto"/>
          <w:sz w:val="24"/>
          <w:szCs w:val="24"/>
          <w:u w:val="single"/>
        </w:rPr>
        <w:t>Docking Simulations.</w:t>
      </w:r>
      <w:r w:rsidRPr="000D57AE">
        <w:rPr>
          <w:color w:val="auto"/>
          <w:sz w:val="24"/>
          <w:szCs w:val="24"/>
        </w:rPr>
        <w:t xml:space="preserve"> While in most cases the simulations are easy to set up and submit to a server, some problems</w:t>
      </w:r>
      <w:r w:rsidR="00D020E4" w:rsidRPr="000D57AE">
        <w:rPr>
          <w:color w:val="auto"/>
          <w:sz w:val="24"/>
          <w:szCs w:val="24"/>
        </w:rPr>
        <w:t xml:space="preserve"> may occur at times. For example, </w:t>
      </w:r>
      <w:r w:rsidRPr="000D57AE">
        <w:rPr>
          <w:color w:val="auto"/>
          <w:sz w:val="24"/>
          <w:szCs w:val="24"/>
        </w:rPr>
        <w:t xml:space="preserve">the server </w:t>
      </w:r>
      <w:r w:rsidR="00D020E4" w:rsidRPr="000D57AE">
        <w:rPr>
          <w:color w:val="auto"/>
          <w:sz w:val="24"/>
          <w:szCs w:val="24"/>
        </w:rPr>
        <w:t xml:space="preserve">may </w:t>
      </w:r>
      <w:r w:rsidRPr="000D57AE">
        <w:rPr>
          <w:color w:val="auto"/>
          <w:sz w:val="24"/>
          <w:szCs w:val="24"/>
        </w:rPr>
        <w:t xml:space="preserve">report an error within the protein or ligand structure file. It is most likely to </w:t>
      </w:r>
      <w:r w:rsidR="00466D3E" w:rsidRPr="000D57AE">
        <w:rPr>
          <w:color w:val="auto"/>
          <w:sz w:val="24"/>
          <w:szCs w:val="24"/>
        </w:rPr>
        <w:t xml:space="preserve">occur when </w:t>
      </w:r>
      <w:r w:rsidRPr="000D57AE">
        <w:rPr>
          <w:color w:val="auto"/>
          <w:sz w:val="24"/>
          <w:szCs w:val="24"/>
        </w:rPr>
        <w:t xml:space="preserve">working with </w:t>
      </w:r>
      <w:proofErr w:type="spellStart"/>
      <w:r w:rsidRPr="000D57AE">
        <w:rPr>
          <w:color w:val="auto"/>
          <w:sz w:val="24"/>
          <w:szCs w:val="24"/>
        </w:rPr>
        <w:t>SwissDock</w:t>
      </w:r>
      <w:proofErr w:type="spellEnd"/>
      <w:r w:rsidRPr="000D57AE">
        <w:rPr>
          <w:color w:val="auto"/>
          <w:sz w:val="24"/>
          <w:szCs w:val="24"/>
        </w:rPr>
        <w:t xml:space="preserve">. We found One-Click Docking to be more robust in this respect. The reasons for errors in </w:t>
      </w:r>
      <w:proofErr w:type="spellStart"/>
      <w:r w:rsidRPr="000D57AE">
        <w:rPr>
          <w:color w:val="auto"/>
          <w:sz w:val="24"/>
          <w:szCs w:val="24"/>
        </w:rPr>
        <w:t>SwissDock</w:t>
      </w:r>
      <w:proofErr w:type="spellEnd"/>
      <w:r w:rsidRPr="000D57AE">
        <w:rPr>
          <w:color w:val="auto"/>
          <w:sz w:val="24"/>
          <w:szCs w:val="24"/>
        </w:rPr>
        <w:t xml:space="preserve"> are intrinsic problems with the selected crystal structure (e.g., missing atoms or residues, non-standard residues) or designed ligand (errors in bond topology or lack of parameters for highly unusual structures). It is not straightforward to suggest here a quick, certain, way to correct the files, so if the problem occurs, we recommend:</w:t>
      </w:r>
    </w:p>
    <w:p w14:paraId="78E75CA8" w14:textId="653EEC12" w:rsidR="00802EB4" w:rsidRPr="000D57AE" w:rsidRDefault="00802EB4" w:rsidP="000D57AE">
      <w:pPr>
        <w:pStyle w:val="BodyA"/>
        <w:numPr>
          <w:ilvl w:val="0"/>
          <w:numId w:val="2"/>
        </w:numPr>
        <w:rPr>
          <w:color w:val="auto"/>
          <w:sz w:val="24"/>
          <w:szCs w:val="24"/>
        </w:rPr>
      </w:pPr>
      <w:r w:rsidRPr="000D57AE">
        <w:rPr>
          <w:color w:val="auto"/>
          <w:sz w:val="24"/>
          <w:szCs w:val="24"/>
        </w:rPr>
        <w:t xml:space="preserve">submitting the protein/ligand to One-Click Docking or Docking </w:t>
      </w:r>
      <w:r w:rsidR="00466D3E" w:rsidRPr="000D57AE">
        <w:rPr>
          <w:color w:val="auto"/>
          <w:sz w:val="24"/>
          <w:szCs w:val="24"/>
        </w:rPr>
        <w:t>S</w:t>
      </w:r>
      <w:r w:rsidRPr="000D57AE">
        <w:rPr>
          <w:color w:val="auto"/>
          <w:sz w:val="24"/>
          <w:szCs w:val="24"/>
        </w:rPr>
        <w:t xml:space="preserve">erver instead; </w:t>
      </w:r>
    </w:p>
    <w:p w14:paraId="5EDA9B7B" w14:textId="77777777" w:rsidR="00802EB4" w:rsidRPr="000D57AE" w:rsidRDefault="00802EB4" w:rsidP="000D57AE">
      <w:pPr>
        <w:pStyle w:val="BodyA"/>
        <w:numPr>
          <w:ilvl w:val="0"/>
          <w:numId w:val="2"/>
        </w:numPr>
        <w:rPr>
          <w:color w:val="auto"/>
          <w:sz w:val="24"/>
          <w:szCs w:val="24"/>
        </w:rPr>
      </w:pPr>
      <w:r w:rsidRPr="000D57AE">
        <w:rPr>
          <w:color w:val="auto"/>
          <w:sz w:val="24"/>
          <w:szCs w:val="24"/>
        </w:rPr>
        <w:t xml:space="preserve">if multiple protein chains are present, submitting a different chain to </w:t>
      </w:r>
      <w:proofErr w:type="spellStart"/>
      <w:r w:rsidRPr="000D57AE">
        <w:rPr>
          <w:color w:val="auto"/>
          <w:sz w:val="24"/>
          <w:szCs w:val="24"/>
        </w:rPr>
        <w:t>SwissDock</w:t>
      </w:r>
      <w:proofErr w:type="spellEnd"/>
    </w:p>
    <w:p w14:paraId="038BA0AB" w14:textId="77777777" w:rsidR="00802EB4" w:rsidRPr="000D57AE" w:rsidRDefault="00802EB4" w:rsidP="000D57AE">
      <w:pPr>
        <w:pStyle w:val="BodyA"/>
        <w:numPr>
          <w:ilvl w:val="0"/>
          <w:numId w:val="2"/>
        </w:numPr>
        <w:rPr>
          <w:color w:val="auto"/>
          <w:sz w:val="24"/>
          <w:szCs w:val="24"/>
        </w:rPr>
      </w:pPr>
      <w:r w:rsidRPr="000D57AE">
        <w:rPr>
          <w:color w:val="auto"/>
          <w:sz w:val="24"/>
          <w:szCs w:val="24"/>
        </w:rPr>
        <w:t xml:space="preserve">looking for a target structure via </w:t>
      </w:r>
      <w:proofErr w:type="spellStart"/>
      <w:r w:rsidRPr="000D57AE">
        <w:rPr>
          <w:color w:val="auto"/>
          <w:sz w:val="24"/>
          <w:szCs w:val="24"/>
        </w:rPr>
        <w:t>SwissDock</w:t>
      </w:r>
      <w:proofErr w:type="spellEnd"/>
      <w:r w:rsidRPr="000D57AE">
        <w:rPr>
          <w:color w:val="auto"/>
          <w:sz w:val="24"/>
          <w:szCs w:val="24"/>
        </w:rPr>
        <w:t xml:space="preserve"> internal database and checking all available protein chains;</w:t>
      </w:r>
    </w:p>
    <w:p w14:paraId="1E9F7193" w14:textId="6F79EFDC" w:rsidR="00802EB4" w:rsidRPr="000D57AE" w:rsidRDefault="00802EB4" w:rsidP="000D57AE">
      <w:pPr>
        <w:pStyle w:val="BodyA"/>
        <w:numPr>
          <w:ilvl w:val="0"/>
          <w:numId w:val="2"/>
        </w:numPr>
        <w:rPr>
          <w:color w:val="auto"/>
          <w:sz w:val="24"/>
          <w:szCs w:val="24"/>
        </w:rPr>
      </w:pPr>
      <w:r w:rsidRPr="000D57AE">
        <w:rPr>
          <w:color w:val="auto"/>
          <w:sz w:val="24"/>
          <w:szCs w:val="24"/>
        </w:rPr>
        <w:t>choosing a different structure for the same target (for example</w:t>
      </w:r>
      <w:r w:rsidR="00466D3E" w:rsidRPr="000D57AE">
        <w:rPr>
          <w:color w:val="auto"/>
          <w:sz w:val="24"/>
          <w:szCs w:val="24"/>
        </w:rPr>
        <w:t>,</w:t>
      </w:r>
      <w:r w:rsidRPr="000D57AE">
        <w:rPr>
          <w:color w:val="auto"/>
          <w:sz w:val="24"/>
          <w:szCs w:val="24"/>
        </w:rPr>
        <w:t xml:space="preserve"> another receptor structure, a homologous structure, structure with higher resolution);</w:t>
      </w:r>
    </w:p>
    <w:p w14:paraId="65D4E9BE" w14:textId="39F35D49" w:rsidR="00802EB4" w:rsidRPr="000D57AE" w:rsidRDefault="00802EB4" w:rsidP="000D57AE">
      <w:pPr>
        <w:pStyle w:val="BodyA"/>
        <w:numPr>
          <w:ilvl w:val="0"/>
          <w:numId w:val="2"/>
        </w:numPr>
        <w:rPr>
          <w:color w:val="auto"/>
          <w:sz w:val="24"/>
          <w:szCs w:val="24"/>
        </w:rPr>
      </w:pPr>
      <w:r w:rsidRPr="000D57AE">
        <w:rPr>
          <w:color w:val="auto"/>
          <w:sz w:val="24"/>
          <w:szCs w:val="24"/>
        </w:rPr>
        <w:t xml:space="preserve">inspecting the protein chain in VMD for </w:t>
      </w:r>
      <w:r w:rsidRPr="000D57AE">
        <w:rPr>
          <w:color w:val="auto"/>
          <w:sz w:val="24"/>
          <w:szCs w:val="24"/>
        </w:rPr>
        <w:t>“</w:t>
      </w:r>
      <w:r w:rsidRPr="000D57AE">
        <w:rPr>
          <w:color w:val="auto"/>
          <w:sz w:val="24"/>
          <w:szCs w:val="24"/>
        </w:rPr>
        <w:t>breaks</w:t>
      </w:r>
      <w:r w:rsidRPr="000D57AE">
        <w:rPr>
          <w:color w:val="auto"/>
          <w:sz w:val="24"/>
          <w:szCs w:val="24"/>
        </w:rPr>
        <w:t>”</w:t>
      </w:r>
      <w:r w:rsidRPr="000D57AE">
        <w:rPr>
          <w:color w:val="auto"/>
          <w:sz w:val="24"/>
          <w:szCs w:val="24"/>
        </w:rPr>
        <w:t xml:space="preserve"> in the backbone and selecting only the contiguous segment of the protein as long as it does not disrupt the tertiar</w:t>
      </w:r>
      <w:r w:rsidR="00466D3E" w:rsidRPr="000D57AE">
        <w:rPr>
          <w:color w:val="auto"/>
          <w:sz w:val="24"/>
          <w:szCs w:val="24"/>
        </w:rPr>
        <w:t xml:space="preserve">y and/or </w:t>
      </w:r>
      <w:r w:rsidRPr="000D57AE">
        <w:rPr>
          <w:color w:val="auto"/>
          <w:sz w:val="24"/>
          <w:szCs w:val="24"/>
        </w:rPr>
        <w:t>domain structure;</w:t>
      </w:r>
    </w:p>
    <w:p w14:paraId="341819F5" w14:textId="77777777" w:rsidR="00802EB4" w:rsidRPr="000D57AE" w:rsidRDefault="00802EB4" w:rsidP="000D57AE">
      <w:pPr>
        <w:pStyle w:val="BodyA"/>
        <w:numPr>
          <w:ilvl w:val="0"/>
          <w:numId w:val="2"/>
        </w:numPr>
        <w:rPr>
          <w:color w:val="auto"/>
          <w:sz w:val="24"/>
          <w:szCs w:val="24"/>
        </w:rPr>
      </w:pPr>
      <w:proofErr w:type="gramStart"/>
      <w:r w:rsidRPr="000D57AE">
        <w:rPr>
          <w:color w:val="auto"/>
          <w:sz w:val="24"/>
          <w:szCs w:val="24"/>
        </w:rPr>
        <w:t>in</w:t>
      </w:r>
      <w:proofErr w:type="gramEnd"/>
      <w:r w:rsidRPr="000D57AE">
        <w:rPr>
          <w:color w:val="auto"/>
          <w:sz w:val="24"/>
          <w:szCs w:val="24"/>
        </w:rPr>
        <w:t xml:space="preserve"> the worst case scenario, the instructor can assign any of the structures from Table 3, which we have tested and set up correctly in </w:t>
      </w:r>
      <w:proofErr w:type="spellStart"/>
      <w:r w:rsidRPr="000D57AE">
        <w:rPr>
          <w:color w:val="auto"/>
          <w:sz w:val="24"/>
          <w:szCs w:val="24"/>
        </w:rPr>
        <w:t>SwissDock</w:t>
      </w:r>
      <w:proofErr w:type="spellEnd"/>
      <w:r w:rsidRPr="000D57AE">
        <w:rPr>
          <w:color w:val="auto"/>
          <w:sz w:val="24"/>
          <w:szCs w:val="24"/>
        </w:rPr>
        <w:t>.</w:t>
      </w:r>
    </w:p>
    <w:p w14:paraId="1BA8901E" w14:textId="77777777" w:rsidR="00802EB4" w:rsidRPr="000D57AE" w:rsidRDefault="00802EB4" w:rsidP="000D57AE">
      <w:pPr>
        <w:rPr>
          <w:rFonts w:ascii="Helvetica" w:hAnsi="Helvetica"/>
        </w:rPr>
      </w:pPr>
      <w:r w:rsidRPr="000D57AE">
        <w:rPr>
          <w:rFonts w:ascii="Helvetica" w:hAnsi="Helvetica"/>
        </w:rPr>
        <w:t>Advanced or highly motivated students (working on the longer-term projects) can try using Chimera Dock Prep (</w:t>
      </w:r>
      <w:hyperlink r:id="rId16" w:anchor="references" w:history="1">
        <w:r w:rsidRPr="000D57AE">
          <w:rPr>
            <w:rStyle w:val="Hyperlink"/>
            <w:rFonts w:ascii="Helvetica" w:hAnsi="Helvetica"/>
          </w:rPr>
          <w:t>https://www.cgl.ucsf.edu/chimera/docs/ContributedSoftware/dockprep/dockprep.html#references</w:t>
        </w:r>
      </w:hyperlink>
      <w:r w:rsidRPr="000D57AE">
        <w:rPr>
          <w:rFonts w:ascii="Helvetica" w:hAnsi="Helvetica"/>
        </w:rPr>
        <w:t>) or VMD to edit and prepare protein structure files for simulations in</w:t>
      </w:r>
      <w:r w:rsidR="006F74CF" w:rsidRPr="000D57AE">
        <w:rPr>
          <w:rFonts w:ascii="Helvetica" w:hAnsi="Helvetica"/>
        </w:rPr>
        <w:t xml:space="preserve"> </w:t>
      </w:r>
      <w:r w:rsidRPr="000D57AE">
        <w:rPr>
          <w:rFonts w:ascii="Helvetica" w:hAnsi="Helvetica"/>
        </w:rPr>
        <w:t>problematic cases or to learn more about the docking protocols in general.</w:t>
      </w:r>
    </w:p>
    <w:p w14:paraId="0D03FC8B" w14:textId="77777777" w:rsidR="004A611A" w:rsidRPr="000D57AE" w:rsidRDefault="004A611A" w:rsidP="000D57AE">
      <w:pPr>
        <w:rPr>
          <w:rFonts w:ascii="Helvetica" w:hAnsi="Helvetica"/>
        </w:rPr>
      </w:pPr>
    </w:p>
    <w:p w14:paraId="6CFC141C" w14:textId="77777777" w:rsidR="004A611A" w:rsidRPr="000D57AE" w:rsidRDefault="004A611A" w:rsidP="000D57AE">
      <w:pPr>
        <w:rPr>
          <w:rFonts w:ascii="Helvetica" w:hAnsi="Helvetica"/>
        </w:rPr>
      </w:pPr>
    </w:p>
    <w:p w14:paraId="1D9C6CE4" w14:textId="77777777" w:rsidR="004A611A" w:rsidRPr="000D57AE" w:rsidRDefault="004A611A" w:rsidP="000D57AE">
      <w:pPr>
        <w:rPr>
          <w:rFonts w:ascii="Helvetica" w:hAnsi="Helvetica"/>
        </w:rPr>
      </w:pPr>
    </w:p>
    <w:p w14:paraId="150A1703" w14:textId="77777777" w:rsidR="004A611A" w:rsidRPr="000D57AE" w:rsidRDefault="004A611A" w:rsidP="000D57AE">
      <w:pPr>
        <w:rPr>
          <w:rFonts w:ascii="Helvetica" w:hAnsi="Helvetica"/>
        </w:rPr>
      </w:pPr>
    </w:p>
    <w:p w14:paraId="3F2179B3" w14:textId="77777777" w:rsidR="004A611A" w:rsidRPr="000D57AE" w:rsidRDefault="004A611A" w:rsidP="000D57AE">
      <w:pPr>
        <w:rPr>
          <w:rFonts w:ascii="Helvetica" w:hAnsi="Helvetica"/>
        </w:rPr>
      </w:pPr>
    </w:p>
    <w:p w14:paraId="024696EE" w14:textId="77777777" w:rsidR="004A611A" w:rsidRPr="000D57AE" w:rsidRDefault="004A611A" w:rsidP="000D57AE">
      <w:pPr>
        <w:rPr>
          <w:rFonts w:ascii="Helvetica" w:hAnsi="Helvetica"/>
        </w:rPr>
      </w:pPr>
    </w:p>
    <w:p w14:paraId="6918E633" w14:textId="77777777" w:rsidR="004A611A" w:rsidRPr="000D57AE" w:rsidRDefault="004A611A" w:rsidP="000D57AE">
      <w:pPr>
        <w:rPr>
          <w:rFonts w:ascii="Helvetica" w:hAnsi="Helvetica"/>
        </w:rPr>
      </w:pPr>
    </w:p>
    <w:p w14:paraId="7B442624" w14:textId="77777777" w:rsidR="004A611A" w:rsidRPr="000D57AE" w:rsidRDefault="004A611A" w:rsidP="000D57AE">
      <w:pPr>
        <w:rPr>
          <w:rFonts w:ascii="Helvetica" w:hAnsi="Helvetica"/>
        </w:rPr>
      </w:pPr>
    </w:p>
    <w:p w14:paraId="77C8921A" w14:textId="77777777" w:rsidR="000D57AE" w:rsidRDefault="000D57AE" w:rsidP="000D57AE">
      <w:pPr>
        <w:rPr>
          <w:bCs/>
        </w:rPr>
      </w:pPr>
    </w:p>
    <w:p w14:paraId="009CC448" w14:textId="77777777" w:rsidR="000D57AE" w:rsidRDefault="000D57AE" w:rsidP="000D57AE">
      <w:pPr>
        <w:rPr>
          <w:bCs/>
        </w:rPr>
      </w:pPr>
    </w:p>
    <w:p w14:paraId="2C0FA1A6" w14:textId="1416427B" w:rsidR="008F37FA" w:rsidRDefault="008F37FA" w:rsidP="000D57AE">
      <w:pPr>
        <w:rPr>
          <w:rFonts w:ascii="Helvetica" w:hAnsi="Helvetica"/>
          <w:b/>
          <w:bCs/>
        </w:rPr>
      </w:pPr>
    </w:p>
    <w:p w14:paraId="509F8DF8" w14:textId="77777777" w:rsidR="008F37FA" w:rsidRDefault="008F37FA">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b/>
          <w:bCs/>
        </w:rPr>
      </w:pPr>
      <w:r>
        <w:rPr>
          <w:rFonts w:ascii="Helvetica" w:hAnsi="Helvetica"/>
          <w:b/>
          <w:bCs/>
        </w:rPr>
        <w:br w:type="page"/>
      </w:r>
    </w:p>
    <w:p w14:paraId="4E15EB05" w14:textId="350124ED" w:rsidR="004A611A" w:rsidRPr="000D57AE" w:rsidRDefault="004A611A" w:rsidP="000D57AE">
      <w:pPr>
        <w:rPr>
          <w:rFonts w:ascii="Helvetica" w:hAnsi="Helvetica"/>
          <w:b/>
          <w:bCs/>
        </w:rPr>
      </w:pPr>
      <w:r w:rsidRPr="000D57AE">
        <w:rPr>
          <w:rFonts w:ascii="Helvetica" w:hAnsi="Helvetica"/>
          <w:b/>
          <w:bCs/>
        </w:rPr>
        <w:lastRenderedPageBreak/>
        <w:t>I</w:t>
      </w:r>
      <w:r w:rsidR="008F37FA">
        <w:rPr>
          <w:rFonts w:ascii="Helvetica" w:hAnsi="Helvetica"/>
          <w:b/>
          <w:bCs/>
        </w:rPr>
        <w:t>I</w:t>
      </w:r>
      <w:r w:rsidRPr="000D57AE">
        <w:rPr>
          <w:rFonts w:ascii="Helvetica" w:hAnsi="Helvetica"/>
          <w:b/>
          <w:bCs/>
        </w:rPr>
        <w:t>I. Example worksheets.</w:t>
      </w:r>
    </w:p>
    <w:p w14:paraId="46FF9103" w14:textId="77777777" w:rsidR="004A611A" w:rsidRPr="000D57AE" w:rsidRDefault="004A611A" w:rsidP="000D57AE">
      <w:pPr>
        <w:rPr>
          <w:rFonts w:ascii="Helvetica" w:hAnsi="Helvetica"/>
          <w:bCs/>
        </w:rPr>
      </w:pPr>
    </w:p>
    <w:p w14:paraId="1D966B71" w14:textId="39E5FBF4" w:rsidR="004A611A" w:rsidRPr="000D57AE" w:rsidRDefault="004A611A" w:rsidP="000D57AE">
      <w:pPr>
        <w:rPr>
          <w:rFonts w:ascii="Helvetica" w:hAnsi="Helvetica"/>
          <w:u w:val="single"/>
        </w:rPr>
      </w:pPr>
      <w:r w:rsidRPr="000D57AE">
        <w:rPr>
          <w:rFonts w:ascii="Helvetica" w:hAnsi="Helvetica"/>
          <w:u w:val="single"/>
        </w:rPr>
        <w:t>Worksheet 2A: Protein structure and folding.</w:t>
      </w:r>
    </w:p>
    <w:p w14:paraId="2EA48B7F" w14:textId="77777777" w:rsidR="004A611A" w:rsidRPr="000D57AE" w:rsidRDefault="004A611A" w:rsidP="000D57AE">
      <w:pPr>
        <w:pStyle w:val="ListParagraph"/>
        <w:numPr>
          <w:ilvl w:val="0"/>
          <w:numId w:val="4"/>
        </w:numPr>
        <w:spacing w:after="0" w:line="240" w:lineRule="auto"/>
        <w:rPr>
          <w:rFonts w:ascii="Helvetica" w:hAnsi="Helvetica"/>
          <w:sz w:val="24"/>
          <w:szCs w:val="24"/>
        </w:rPr>
      </w:pPr>
      <w:r w:rsidRPr="000D57AE">
        <w:rPr>
          <w:rFonts w:ascii="Helvetica" w:hAnsi="Helvetica"/>
          <w:sz w:val="24"/>
          <w:szCs w:val="24"/>
        </w:rPr>
        <w:t>Protein sequence is also called the primary structure. Explain the word “sequence.”</w:t>
      </w:r>
    </w:p>
    <w:p w14:paraId="79884403" w14:textId="77777777" w:rsidR="004A611A" w:rsidRPr="000D57AE" w:rsidRDefault="004A611A" w:rsidP="000D57AE">
      <w:pPr>
        <w:pStyle w:val="ListParagraph"/>
        <w:spacing w:after="0" w:line="240" w:lineRule="auto"/>
        <w:rPr>
          <w:rFonts w:ascii="Helvetica" w:hAnsi="Helvetica"/>
          <w:sz w:val="24"/>
          <w:szCs w:val="24"/>
        </w:rPr>
      </w:pPr>
    </w:p>
    <w:p w14:paraId="7BA62A79" w14:textId="77777777" w:rsidR="004A611A" w:rsidRPr="000D57AE" w:rsidRDefault="004A611A" w:rsidP="000D57AE">
      <w:pPr>
        <w:pStyle w:val="ListParagraph"/>
        <w:spacing w:after="0" w:line="240" w:lineRule="auto"/>
        <w:rPr>
          <w:rFonts w:ascii="Helvetica" w:hAnsi="Helvetica"/>
          <w:sz w:val="24"/>
          <w:szCs w:val="24"/>
        </w:rPr>
      </w:pPr>
    </w:p>
    <w:p w14:paraId="30B86476" w14:textId="77777777" w:rsidR="004A611A" w:rsidRPr="000D57AE" w:rsidRDefault="004A611A" w:rsidP="000D57AE">
      <w:pPr>
        <w:pStyle w:val="ListParagraph"/>
        <w:numPr>
          <w:ilvl w:val="0"/>
          <w:numId w:val="4"/>
        </w:numPr>
        <w:spacing w:after="0" w:line="240" w:lineRule="auto"/>
        <w:rPr>
          <w:rFonts w:ascii="Helvetica" w:hAnsi="Helvetica"/>
          <w:sz w:val="24"/>
          <w:szCs w:val="24"/>
        </w:rPr>
      </w:pPr>
      <w:r w:rsidRPr="000D57AE">
        <w:rPr>
          <w:rFonts w:ascii="Helvetica" w:hAnsi="Helvetica"/>
          <w:sz w:val="24"/>
          <w:szCs w:val="24"/>
        </w:rPr>
        <w:t xml:space="preserve">How many different </w:t>
      </w:r>
      <w:proofErr w:type="spellStart"/>
      <w:r w:rsidRPr="000D57AE">
        <w:rPr>
          <w:rFonts w:ascii="Helvetica" w:hAnsi="Helvetica"/>
          <w:sz w:val="24"/>
          <w:szCs w:val="24"/>
        </w:rPr>
        <w:t>aminoacids</w:t>
      </w:r>
      <w:proofErr w:type="spellEnd"/>
      <w:r w:rsidRPr="000D57AE">
        <w:rPr>
          <w:rFonts w:ascii="Helvetica" w:hAnsi="Helvetica"/>
          <w:sz w:val="24"/>
          <w:szCs w:val="24"/>
        </w:rPr>
        <w:t xml:space="preserve"> form protein molecules? Can you name a few amino acids?  Search the Internet and find structures, 1- and 3-letter codes for a few selected amino acids, for example alanine, glutamine, aspartic acid, and histidine.  Draw the structures side-by-side: what is common for all these amino acids and what is different?</w:t>
      </w:r>
    </w:p>
    <w:p w14:paraId="2CF2CA20" w14:textId="77777777" w:rsidR="004A611A" w:rsidRPr="000D57AE" w:rsidRDefault="004A611A" w:rsidP="000D57AE">
      <w:pPr>
        <w:rPr>
          <w:rFonts w:ascii="Helvetica" w:hAnsi="Helvetica"/>
        </w:rPr>
      </w:pPr>
    </w:p>
    <w:p w14:paraId="7940FD7F" w14:textId="77777777" w:rsidR="004A611A" w:rsidRPr="000D57AE" w:rsidRDefault="004A611A" w:rsidP="000D57AE">
      <w:pPr>
        <w:pStyle w:val="ListParagraph"/>
        <w:numPr>
          <w:ilvl w:val="0"/>
          <w:numId w:val="4"/>
        </w:numPr>
        <w:spacing w:after="0" w:line="240" w:lineRule="auto"/>
        <w:rPr>
          <w:rFonts w:ascii="Helvetica" w:hAnsi="Helvetica"/>
          <w:sz w:val="24"/>
          <w:szCs w:val="24"/>
        </w:rPr>
      </w:pPr>
      <w:r w:rsidRPr="000D57AE">
        <w:rPr>
          <w:rFonts w:ascii="Helvetica" w:hAnsi="Helvetica"/>
          <w:sz w:val="24"/>
          <w:szCs w:val="24"/>
        </w:rPr>
        <w:t>Explain the following terms:</w:t>
      </w:r>
    </w:p>
    <w:p w14:paraId="4D49E31A" w14:textId="77777777" w:rsidR="004A611A" w:rsidRPr="000D57AE" w:rsidRDefault="004A611A" w:rsidP="000D57AE">
      <w:pPr>
        <w:pStyle w:val="ListParagraph"/>
        <w:numPr>
          <w:ilvl w:val="1"/>
          <w:numId w:val="3"/>
        </w:numPr>
        <w:spacing w:after="0" w:line="240" w:lineRule="auto"/>
        <w:rPr>
          <w:rFonts w:ascii="Helvetica" w:hAnsi="Helvetica"/>
          <w:sz w:val="24"/>
          <w:szCs w:val="24"/>
        </w:rPr>
      </w:pPr>
      <w:r w:rsidRPr="000D57AE">
        <w:rPr>
          <w:rFonts w:ascii="Helvetica" w:hAnsi="Helvetica"/>
          <w:sz w:val="24"/>
          <w:szCs w:val="24"/>
        </w:rPr>
        <w:t>peptide bond,</w:t>
      </w:r>
    </w:p>
    <w:p w14:paraId="269A40ED" w14:textId="77777777" w:rsidR="004A611A" w:rsidRPr="000D57AE" w:rsidRDefault="004A611A" w:rsidP="000D57AE">
      <w:pPr>
        <w:pStyle w:val="ListParagraph"/>
        <w:numPr>
          <w:ilvl w:val="1"/>
          <w:numId w:val="3"/>
        </w:numPr>
        <w:spacing w:after="0" w:line="240" w:lineRule="auto"/>
        <w:rPr>
          <w:rFonts w:ascii="Helvetica" w:hAnsi="Helvetica"/>
          <w:sz w:val="24"/>
          <w:szCs w:val="24"/>
        </w:rPr>
      </w:pPr>
      <w:r w:rsidRPr="000D57AE">
        <w:rPr>
          <w:rFonts w:ascii="Helvetica" w:hAnsi="Helvetica"/>
          <w:sz w:val="24"/>
          <w:szCs w:val="24"/>
        </w:rPr>
        <w:t xml:space="preserve">polypeptide chain, </w:t>
      </w:r>
    </w:p>
    <w:p w14:paraId="06B98DD5" w14:textId="77777777" w:rsidR="004A611A" w:rsidRPr="000D57AE" w:rsidRDefault="004A611A" w:rsidP="000D57AE">
      <w:pPr>
        <w:pStyle w:val="ListParagraph"/>
        <w:numPr>
          <w:ilvl w:val="1"/>
          <w:numId w:val="3"/>
        </w:numPr>
        <w:spacing w:after="0" w:line="240" w:lineRule="auto"/>
        <w:rPr>
          <w:rFonts w:ascii="Helvetica" w:hAnsi="Helvetica"/>
          <w:sz w:val="24"/>
          <w:szCs w:val="24"/>
        </w:rPr>
      </w:pPr>
      <w:r w:rsidRPr="000D57AE">
        <w:rPr>
          <w:rFonts w:ascii="Helvetica" w:hAnsi="Helvetica"/>
          <w:sz w:val="24"/>
          <w:szCs w:val="24"/>
        </w:rPr>
        <w:t xml:space="preserve">amino-acid residue, </w:t>
      </w:r>
    </w:p>
    <w:p w14:paraId="1782CDAB" w14:textId="77777777" w:rsidR="004A611A" w:rsidRPr="000D57AE" w:rsidRDefault="004A611A" w:rsidP="000D57AE">
      <w:pPr>
        <w:pStyle w:val="ListParagraph"/>
        <w:numPr>
          <w:ilvl w:val="1"/>
          <w:numId w:val="3"/>
        </w:numPr>
        <w:spacing w:after="0" w:line="240" w:lineRule="auto"/>
        <w:rPr>
          <w:rFonts w:ascii="Helvetica" w:hAnsi="Helvetica"/>
          <w:sz w:val="24"/>
          <w:szCs w:val="24"/>
        </w:rPr>
      </w:pPr>
      <w:r w:rsidRPr="000D57AE">
        <w:rPr>
          <w:rFonts w:ascii="Helvetica" w:hAnsi="Helvetica"/>
          <w:sz w:val="24"/>
          <w:szCs w:val="24"/>
        </w:rPr>
        <w:t>alpha carbon atom,</w:t>
      </w:r>
    </w:p>
    <w:p w14:paraId="1018CFD2" w14:textId="77777777" w:rsidR="004A611A" w:rsidRPr="000D57AE" w:rsidRDefault="004A611A" w:rsidP="000D57AE">
      <w:pPr>
        <w:pStyle w:val="ListParagraph"/>
        <w:numPr>
          <w:ilvl w:val="1"/>
          <w:numId w:val="3"/>
        </w:numPr>
        <w:spacing w:after="0" w:line="240" w:lineRule="auto"/>
        <w:rPr>
          <w:rFonts w:ascii="Helvetica" w:hAnsi="Helvetica"/>
          <w:sz w:val="24"/>
          <w:szCs w:val="24"/>
        </w:rPr>
      </w:pPr>
      <w:r w:rsidRPr="000D57AE">
        <w:rPr>
          <w:rFonts w:ascii="Helvetica" w:hAnsi="Helvetica"/>
          <w:sz w:val="24"/>
          <w:szCs w:val="24"/>
        </w:rPr>
        <w:t xml:space="preserve">N-terminus, </w:t>
      </w:r>
    </w:p>
    <w:p w14:paraId="22E975B2" w14:textId="77777777" w:rsidR="004A611A" w:rsidRPr="000D57AE" w:rsidRDefault="004A611A" w:rsidP="000D57AE">
      <w:pPr>
        <w:pStyle w:val="ListParagraph"/>
        <w:numPr>
          <w:ilvl w:val="1"/>
          <w:numId w:val="3"/>
        </w:numPr>
        <w:spacing w:after="0" w:line="240" w:lineRule="auto"/>
        <w:rPr>
          <w:rFonts w:ascii="Helvetica" w:hAnsi="Helvetica"/>
          <w:sz w:val="24"/>
          <w:szCs w:val="24"/>
        </w:rPr>
      </w:pPr>
      <w:r w:rsidRPr="000D57AE">
        <w:rPr>
          <w:rFonts w:ascii="Helvetica" w:hAnsi="Helvetica"/>
          <w:sz w:val="24"/>
          <w:szCs w:val="24"/>
        </w:rPr>
        <w:t xml:space="preserve">C-terminus, </w:t>
      </w:r>
    </w:p>
    <w:p w14:paraId="7154EF4C" w14:textId="77777777" w:rsidR="004A611A" w:rsidRPr="000D57AE" w:rsidRDefault="004A611A" w:rsidP="000D57AE">
      <w:pPr>
        <w:pStyle w:val="ListParagraph"/>
        <w:numPr>
          <w:ilvl w:val="1"/>
          <w:numId w:val="3"/>
        </w:numPr>
        <w:spacing w:after="0" w:line="240" w:lineRule="auto"/>
        <w:rPr>
          <w:rFonts w:ascii="Helvetica" w:hAnsi="Helvetica"/>
          <w:sz w:val="24"/>
          <w:szCs w:val="24"/>
        </w:rPr>
      </w:pPr>
      <w:r w:rsidRPr="000D57AE">
        <w:rPr>
          <w:rFonts w:ascii="Helvetica" w:hAnsi="Helvetica"/>
          <w:sz w:val="24"/>
          <w:szCs w:val="24"/>
        </w:rPr>
        <w:t xml:space="preserve">backbone, </w:t>
      </w:r>
    </w:p>
    <w:p w14:paraId="626D3B4E" w14:textId="77777777" w:rsidR="004A611A" w:rsidRPr="000D57AE" w:rsidRDefault="004A611A" w:rsidP="000D57AE">
      <w:pPr>
        <w:pStyle w:val="ListParagraph"/>
        <w:numPr>
          <w:ilvl w:val="1"/>
          <w:numId w:val="3"/>
        </w:numPr>
        <w:spacing w:after="0" w:line="240" w:lineRule="auto"/>
        <w:rPr>
          <w:rFonts w:ascii="Helvetica" w:hAnsi="Helvetica"/>
          <w:sz w:val="24"/>
          <w:szCs w:val="24"/>
        </w:rPr>
      </w:pPr>
      <w:r w:rsidRPr="000D57AE">
        <w:rPr>
          <w:rFonts w:ascii="Helvetica" w:hAnsi="Helvetica"/>
          <w:sz w:val="24"/>
          <w:szCs w:val="24"/>
        </w:rPr>
        <w:t xml:space="preserve">side-chains. </w:t>
      </w:r>
    </w:p>
    <w:p w14:paraId="1389138E" w14:textId="77777777" w:rsidR="004A611A" w:rsidRPr="000D57AE" w:rsidRDefault="004A611A" w:rsidP="000D57AE">
      <w:pPr>
        <w:pStyle w:val="ListParagraph"/>
        <w:spacing w:after="0" w:line="240" w:lineRule="auto"/>
        <w:rPr>
          <w:rFonts w:ascii="Helvetica" w:hAnsi="Helvetica"/>
          <w:sz w:val="24"/>
          <w:szCs w:val="24"/>
        </w:rPr>
      </w:pPr>
    </w:p>
    <w:p w14:paraId="0CBFD780" w14:textId="77777777" w:rsidR="004A611A" w:rsidRPr="000D57AE" w:rsidRDefault="004A611A" w:rsidP="000D57AE">
      <w:pPr>
        <w:rPr>
          <w:rFonts w:ascii="Helvetica" w:hAnsi="Helvetica"/>
        </w:rPr>
      </w:pPr>
    </w:p>
    <w:p w14:paraId="36BB03B8" w14:textId="34D3D740" w:rsidR="004A611A" w:rsidRPr="000D57AE" w:rsidRDefault="004A611A" w:rsidP="000D57AE">
      <w:pPr>
        <w:pStyle w:val="ListParagraph"/>
        <w:numPr>
          <w:ilvl w:val="0"/>
          <w:numId w:val="5"/>
        </w:numPr>
        <w:spacing w:after="0" w:line="240" w:lineRule="auto"/>
        <w:rPr>
          <w:rFonts w:ascii="Helvetica" w:hAnsi="Helvetica"/>
          <w:sz w:val="24"/>
          <w:szCs w:val="24"/>
        </w:rPr>
      </w:pPr>
      <w:r w:rsidRPr="000D57AE">
        <w:rPr>
          <w:rFonts w:ascii="Helvetica" w:hAnsi="Helvetica"/>
          <w:sz w:val="24"/>
          <w:szCs w:val="24"/>
        </w:rPr>
        <w:t>Search the Web for the structural formulas of lysine, glycine, and valine – can you draw a chemical structural formula of KGV tripeptide?</w:t>
      </w:r>
    </w:p>
    <w:p w14:paraId="3F8A88DA" w14:textId="77777777" w:rsidR="004A611A" w:rsidRPr="000D57AE" w:rsidRDefault="004A611A" w:rsidP="000D57AE">
      <w:pPr>
        <w:pStyle w:val="ListParagraph"/>
        <w:spacing w:after="0" w:line="240" w:lineRule="auto"/>
        <w:rPr>
          <w:rFonts w:ascii="Helvetica" w:hAnsi="Helvetica"/>
          <w:sz w:val="24"/>
          <w:szCs w:val="24"/>
        </w:rPr>
      </w:pPr>
    </w:p>
    <w:p w14:paraId="6059AEBB" w14:textId="30BE1B81" w:rsidR="004A611A" w:rsidRPr="000D57AE" w:rsidRDefault="004A611A" w:rsidP="000D57AE">
      <w:pPr>
        <w:rPr>
          <w:rFonts w:ascii="Helvetica" w:hAnsi="Helvetica"/>
        </w:rPr>
      </w:pPr>
    </w:p>
    <w:p w14:paraId="6B912402" w14:textId="1247548D" w:rsidR="004A611A" w:rsidRPr="000D57AE" w:rsidRDefault="004A611A" w:rsidP="000D57AE">
      <w:pPr>
        <w:pStyle w:val="ListParagraph"/>
        <w:numPr>
          <w:ilvl w:val="0"/>
          <w:numId w:val="5"/>
        </w:numPr>
        <w:spacing w:after="0" w:line="240" w:lineRule="auto"/>
        <w:rPr>
          <w:rFonts w:ascii="Helvetica" w:hAnsi="Helvetica"/>
          <w:sz w:val="24"/>
          <w:szCs w:val="24"/>
        </w:rPr>
      </w:pPr>
      <w:r w:rsidRPr="000D57AE">
        <w:rPr>
          <w:rFonts w:ascii="Helvetica" w:hAnsi="Helvetica"/>
          <w:sz w:val="24"/>
          <w:szCs w:val="24"/>
        </w:rPr>
        <w:t>In the figure below, can you circle the amino acids’ side chains? Where is the protein backbone?</w:t>
      </w:r>
    </w:p>
    <w:p w14:paraId="6AD28095" w14:textId="3A8AD503" w:rsidR="00BB7BAE" w:rsidRPr="000D57AE" w:rsidRDefault="00BB7BAE" w:rsidP="000D57AE">
      <w:pPr>
        <w:rPr>
          <w:rFonts w:ascii="Helvetica" w:hAnsi="Helvetica"/>
        </w:rPr>
      </w:pPr>
      <w:r w:rsidRPr="000D57AE">
        <w:rPr>
          <w:rFonts w:ascii="Helvetica" w:hAnsi="Helvetica"/>
          <w:noProof/>
        </w:rPr>
        <w:drawing>
          <wp:anchor distT="0" distB="0" distL="114300" distR="114300" simplePos="0" relativeHeight="251667456" behindDoc="1" locked="0" layoutInCell="1" allowOverlap="1" wp14:anchorId="79AF6D26" wp14:editId="2D8D61D7">
            <wp:simplePos x="0" y="0"/>
            <wp:positionH relativeFrom="column">
              <wp:posOffset>2942212</wp:posOffset>
            </wp:positionH>
            <wp:positionV relativeFrom="paragraph">
              <wp:posOffset>270132</wp:posOffset>
            </wp:positionV>
            <wp:extent cx="2009140" cy="2937510"/>
            <wp:effectExtent l="0" t="0" r="0" b="0"/>
            <wp:wrapTight wrapText="bothSides">
              <wp:wrapPolygon edited="0">
                <wp:start x="0" y="0"/>
                <wp:lineTo x="0" y="21479"/>
                <wp:lineTo x="21436" y="21479"/>
                <wp:lineTo x="214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upp5B.tiff"/>
                    <pic:cNvPicPr/>
                  </pic:nvPicPr>
                  <pic:blipFill rotWithShape="1">
                    <a:blip r:embed="rId17"/>
                    <a:srcRect l="24114" t="5776" r="27123" b="2414"/>
                    <a:stretch/>
                  </pic:blipFill>
                  <pic:spPr bwMode="auto">
                    <a:xfrm>
                      <a:off x="0" y="0"/>
                      <a:ext cx="2009140" cy="293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57AE">
        <w:rPr>
          <w:rFonts w:ascii="Helvetica" w:hAnsi="Helvetica"/>
          <w:noProof/>
        </w:rPr>
        <w:drawing>
          <wp:anchor distT="0" distB="0" distL="114300" distR="114300" simplePos="0" relativeHeight="251666432" behindDoc="1" locked="0" layoutInCell="1" allowOverlap="1" wp14:anchorId="7B678308" wp14:editId="2B57464B">
            <wp:simplePos x="0" y="0"/>
            <wp:positionH relativeFrom="column">
              <wp:posOffset>529617</wp:posOffset>
            </wp:positionH>
            <wp:positionV relativeFrom="paragraph">
              <wp:posOffset>318973</wp:posOffset>
            </wp:positionV>
            <wp:extent cx="1910715" cy="2694305"/>
            <wp:effectExtent l="0" t="0" r="0" b="0"/>
            <wp:wrapTight wrapText="bothSides">
              <wp:wrapPolygon edited="0">
                <wp:start x="0" y="0"/>
                <wp:lineTo x="0" y="21483"/>
                <wp:lineTo x="21392" y="21483"/>
                <wp:lineTo x="213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upp5A.tiff"/>
                    <pic:cNvPicPr/>
                  </pic:nvPicPr>
                  <pic:blipFill rotWithShape="1">
                    <a:blip r:embed="rId18"/>
                    <a:srcRect l="24348" t="6990" r="29280" b="8803"/>
                    <a:stretch/>
                  </pic:blipFill>
                  <pic:spPr bwMode="auto">
                    <a:xfrm>
                      <a:off x="0" y="0"/>
                      <a:ext cx="1910715" cy="269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57AE">
        <w:rPr>
          <w:rFonts w:ascii="Helvetica" w:hAnsi="Helvetica"/>
        </w:rPr>
        <w:t xml:space="preserve">        </w:t>
      </w:r>
      <w:r w:rsidRPr="000D57AE">
        <w:rPr>
          <w:rFonts w:ascii="Helvetica" w:hAnsi="Helvetica"/>
        </w:rPr>
        <w:tab/>
        <w:t xml:space="preserve">            Fig. 5A</w:t>
      </w:r>
      <w:r w:rsidRPr="000D57AE">
        <w:rPr>
          <w:rFonts w:ascii="Helvetica" w:hAnsi="Helvetica"/>
        </w:rPr>
        <w:tab/>
      </w:r>
      <w:r w:rsidRPr="000D57AE">
        <w:rPr>
          <w:rFonts w:ascii="Helvetica" w:hAnsi="Helvetica"/>
        </w:rPr>
        <w:tab/>
      </w:r>
      <w:r w:rsidRPr="000D57AE">
        <w:rPr>
          <w:rFonts w:ascii="Helvetica" w:hAnsi="Helvetica"/>
        </w:rPr>
        <w:tab/>
      </w:r>
      <w:r w:rsidRPr="000D57AE">
        <w:rPr>
          <w:rFonts w:ascii="Helvetica" w:hAnsi="Helvetica"/>
        </w:rPr>
        <w:tab/>
      </w:r>
      <w:r w:rsidRPr="000D57AE">
        <w:rPr>
          <w:rFonts w:ascii="Helvetica" w:hAnsi="Helvetica"/>
        </w:rPr>
        <w:tab/>
        <w:t>Fig. 5B</w:t>
      </w:r>
    </w:p>
    <w:p w14:paraId="3F588650" w14:textId="2794CEF5" w:rsidR="00BB7BAE" w:rsidRPr="000D57AE" w:rsidRDefault="00BB7BAE" w:rsidP="000D57AE">
      <w:pPr>
        <w:rPr>
          <w:rFonts w:ascii="Helvetica" w:hAnsi="Helvetica"/>
        </w:rPr>
      </w:pPr>
      <w:r w:rsidRPr="000D57AE">
        <w:rPr>
          <w:rFonts w:ascii="Helvetica" w:hAnsi="Helvetica"/>
        </w:rPr>
        <w:t xml:space="preserve">               </w:t>
      </w:r>
    </w:p>
    <w:p w14:paraId="3A1F4608" w14:textId="61209897" w:rsidR="004A611A" w:rsidRPr="000D57AE" w:rsidRDefault="004A611A" w:rsidP="000D57AE">
      <w:pPr>
        <w:ind w:left="2250"/>
        <w:rPr>
          <w:rFonts w:ascii="Helvetica" w:hAnsi="Helvetica"/>
        </w:rPr>
      </w:pPr>
    </w:p>
    <w:p w14:paraId="5E7EA177" w14:textId="5D07FBF7" w:rsidR="00BB7BAE" w:rsidRPr="000D57AE" w:rsidRDefault="00BB7BAE" w:rsidP="000D57AE">
      <w:pPr>
        <w:ind w:left="2250"/>
        <w:rPr>
          <w:rFonts w:ascii="Helvetica" w:hAnsi="Helvetica"/>
        </w:rPr>
      </w:pPr>
    </w:p>
    <w:p w14:paraId="609FF0EC" w14:textId="77777777" w:rsidR="00BB7BAE" w:rsidRPr="000D57AE" w:rsidRDefault="00BB7BAE" w:rsidP="000D57AE">
      <w:pPr>
        <w:ind w:left="2250"/>
        <w:rPr>
          <w:rFonts w:ascii="Helvetica" w:hAnsi="Helvetica"/>
        </w:rPr>
      </w:pPr>
    </w:p>
    <w:p w14:paraId="72EA8ADD" w14:textId="2BB62A84" w:rsidR="00BB7BAE" w:rsidRPr="000D57AE" w:rsidRDefault="00BB7BAE" w:rsidP="000D57AE">
      <w:pPr>
        <w:ind w:left="2250"/>
        <w:rPr>
          <w:rFonts w:ascii="Helvetica" w:hAnsi="Helvetica"/>
        </w:rPr>
      </w:pPr>
    </w:p>
    <w:p w14:paraId="2ADE272A" w14:textId="4C5DFA2E" w:rsidR="00BB7BAE" w:rsidRPr="000D57AE" w:rsidRDefault="00BB7BAE" w:rsidP="000D57AE">
      <w:pPr>
        <w:ind w:left="2250"/>
        <w:rPr>
          <w:rFonts w:ascii="Helvetica" w:hAnsi="Helvetica"/>
        </w:rPr>
      </w:pPr>
    </w:p>
    <w:p w14:paraId="279138DF" w14:textId="1C862FB5" w:rsidR="00BB7BAE" w:rsidRPr="000D57AE" w:rsidRDefault="00BB7BAE" w:rsidP="000D57AE">
      <w:pPr>
        <w:ind w:left="2250"/>
        <w:rPr>
          <w:rFonts w:ascii="Helvetica" w:hAnsi="Helvetica"/>
        </w:rPr>
      </w:pPr>
    </w:p>
    <w:p w14:paraId="75A2086B" w14:textId="77777777" w:rsidR="004A611A" w:rsidRPr="000D57AE" w:rsidRDefault="004A611A" w:rsidP="000D57AE">
      <w:pPr>
        <w:ind w:left="2250"/>
        <w:rPr>
          <w:rFonts w:ascii="Helvetica" w:hAnsi="Helvetica"/>
        </w:rPr>
      </w:pPr>
    </w:p>
    <w:p w14:paraId="45E4BC09" w14:textId="19229F6D" w:rsidR="00BB7BAE" w:rsidRDefault="00BB7BAE" w:rsidP="000D57AE">
      <w:pPr>
        <w:rPr>
          <w:rFonts w:ascii="Helvetica" w:hAnsi="Helvetica"/>
        </w:rPr>
      </w:pPr>
    </w:p>
    <w:p w14:paraId="604AE4F3" w14:textId="343E2724" w:rsidR="000D57AE" w:rsidRDefault="000D57AE" w:rsidP="000D57AE">
      <w:pPr>
        <w:rPr>
          <w:rFonts w:ascii="Helvetica" w:hAnsi="Helvetica"/>
        </w:rPr>
      </w:pPr>
    </w:p>
    <w:p w14:paraId="4F705E9A" w14:textId="24EA2193" w:rsidR="000D57AE" w:rsidRDefault="000D57AE" w:rsidP="000D57AE">
      <w:pPr>
        <w:rPr>
          <w:rFonts w:ascii="Helvetica" w:hAnsi="Helvetica"/>
        </w:rPr>
      </w:pPr>
    </w:p>
    <w:p w14:paraId="4516BFE5" w14:textId="14CC9693" w:rsidR="000D57AE" w:rsidRDefault="000D57AE" w:rsidP="000D57AE">
      <w:pPr>
        <w:rPr>
          <w:rFonts w:ascii="Helvetica" w:hAnsi="Helvetica"/>
        </w:rPr>
      </w:pPr>
    </w:p>
    <w:p w14:paraId="1971F727" w14:textId="77777777" w:rsidR="000D57AE" w:rsidRPr="000D57AE" w:rsidRDefault="000D57AE" w:rsidP="000D57AE">
      <w:pPr>
        <w:rPr>
          <w:rFonts w:ascii="Helvetica" w:hAnsi="Helvetica"/>
        </w:rPr>
      </w:pPr>
    </w:p>
    <w:p w14:paraId="5CCE6A8F" w14:textId="5982C126" w:rsidR="004A611A" w:rsidRPr="000D57AE" w:rsidRDefault="004A611A" w:rsidP="000D57AE">
      <w:pPr>
        <w:pStyle w:val="ListParagraph"/>
        <w:numPr>
          <w:ilvl w:val="0"/>
          <w:numId w:val="6"/>
        </w:numPr>
        <w:spacing w:after="0" w:line="240" w:lineRule="auto"/>
        <w:rPr>
          <w:rFonts w:ascii="Helvetica" w:hAnsi="Helvetica"/>
          <w:sz w:val="24"/>
          <w:szCs w:val="24"/>
        </w:rPr>
      </w:pPr>
      <w:r w:rsidRPr="000D57AE">
        <w:rPr>
          <w:rFonts w:ascii="Helvetica" w:hAnsi="Helvetica"/>
          <w:sz w:val="24"/>
          <w:szCs w:val="24"/>
        </w:rPr>
        <w:lastRenderedPageBreak/>
        <w:t xml:space="preserve">Protein chain </w:t>
      </w:r>
      <w:r w:rsidRPr="000D57AE">
        <w:rPr>
          <w:rFonts w:ascii="Helvetica" w:hAnsi="Helvetica"/>
          <w:i/>
          <w:sz w:val="24"/>
          <w:szCs w:val="24"/>
        </w:rPr>
        <w:t xml:space="preserve">folds </w:t>
      </w:r>
      <w:r w:rsidRPr="000D57AE">
        <w:rPr>
          <w:rFonts w:ascii="Helvetica" w:hAnsi="Helvetica"/>
          <w:sz w:val="24"/>
          <w:szCs w:val="24"/>
        </w:rPr>
        <w:t xml:space="preserve">and forms </w:t>
      </w:r>
      <w:r w:rsidRPr="000D57AE">
        <w:rPr>
          <w:rFonts w:ascii="Helvetica" w:hAnsi="Helvetica"/>
          <w:i/>
          <w:sz w:val="24"/>
          <w:szCs w:val="24"/>
        </w:rPr>
        <w:t>secondary structure</w:t>
      </w:r>
      <w:r w:rsidRPr="000D57AE">
        <w:rPr>
          <w:rFonts w:ascii="Helvetica" w:hAnsi="Helvetica"/>
          <w:sz w:val="24"/>
          <w:szCs w:val="24"/>
        </w:rPr>
        <w:t xml:space="preserve"> elements. These elements are ____________________________   and __________________________.  </w:t>
      </w:r>
    </w:p>
    <w:p w14:paraId="75DADEFD" w14:textId="1E1766ED" w:rsidR="004A611A" w:rsidRPr="000D57AE" w:rsidRDefault="00BB7BAE" w:rsidP="000D57AE">
      <w:pPr>
        <w:ind w:left="360" w:firstLine="720"/>
        <w:rPr>
          <w:rFonts w:ascii="Helvetica" w:hAnsi="Helvetica"/>
        </w:rPr>
      </w:pPr>
      <w:r w:rsidRPr="000D57AE">
        <w:rPr>
          <w:rFonts w:ascii="Helvetica" w:hAnsi="Helvetica"/>
        </w:rPr>
        <w:t>Do you see either one in Fig. 5A</w:t>
      </w:r>
      <w:r w:rsidR="004A611A" w:rsidRPr="000D57AE">
        <w:rPr>
          <w:rFonts w:ascii="Helvetica" w:hAnsi="Helvetica"/>
        </w:rPr>
        <w:t xml:space="preserve">? </w:t>
      </w:r>
    </w:p>
    <w:p w14:paraId="4D242D9C" w14:textId="77777777" w:rsidR="004A611A" w:rsidRPr="000D57AE" w:rsidRDefault="004A611A" w:rsidP="000D57AE">
      <w:pPr>
        <w:ind w:left="360" w:firstLine="720"/>
        <w:rPr>
          <w:rFonts w:ascii="Helvetica" w:hAnsi="Helvetica"/>
        </w:rPr>
      </w:pPr>
    </w:p>
    <w:p w14:paraId="7FF685CC" w14:textId="77777777" w:rsidR="004A611A" w:rsidRPr="000D57AE" w:rsidRDefault="004A611A" w:rsidP="000D57AE">
      <w:pPr>
        <w:pStyle w:val="ListParagraph"/>
        <w:numPr>
          <w:ilvl w:val="0"/>
          <w:numId w:val="6"/>
        </w:numPr>
        <w:spacing w:after="0" w:line="240" w:lineRule="auto"/>
        <w:rPr>
          <w:rFonts w:ascii="Helvetica" w:hAnsi="Helvetica"/>
          <w:sz w:val="24"/>
          <w:szCs w:val="24"/>
        </w:rPr>
      </w:pPr>
      <w:r w:rsidRPr="000D57AE">
        <w:rPr>
          <w:rFonts w:ascii="Helvetica" w:hAnsi="Helvetica"/>
          <w:sz w:val="24"/>
          <w:szCs w:val="24"/>
        </w:rPr>
        <w:t xml:space="preserve">Correctly folded protein chain (the protein’s </w:t>
      </w:r>
      <w:r w:rsidRPr="000D57AE">
        <w:rPr>
          <w:rFonts w:ascii="Helvetica" w:hAnsi="Helvetica"/>
          <w:i/>
          <w:sz w:val="24"/>
          <w:szCs w:val="24"/>
        </w:rPr>
        <w:t>native state</w:t>
      </w:r>
      <w:r w:rsidRPr="000D57AE">
        <w:rPr>
          <w:rFonts w:ascii="Helvetica" w:hAnsi="Helvetica"/>
          <w:sz w:val="24"/>
          <w:szCs w:val="24"/>
        </w:rPr>
        <w:t>) is compact and atoms in it are densely packed. The protein’s function depends on its unique 3D structure, which depends on the protein sequence.</w:t>
      </w:r>
    </w:p>
    <w:p w14:paraId="2F77D1EE" w14:textId="77777777" w:rsidR="004A611A" w:rsidRPr="000D57AE" w:rsidRDefault="004A611A" w:rsidP="000D57AE">
      <w:pPr>
        <w:pStyle w:val="ListParagraph"/>
        <w:spacing w:after="0" w:line="240" w:lineRule="auto"/>
        <w:ind w:left="1080"/>
        <w:rPr>
          <w:rFonts w:ascii="Helvetica" w:hAnsi="Helvetica"/>
          <w:sz w:val="24"/>
          <w:szCs w:val="24"/>
        </w:rPr>
      </w:pPr>
    </w:p>
    <w:p w14:paraId="22BD63D1" w14:textId="537B187F" w:rsidR="004A611A" w:rsidRPr="000D57AE" w:rsidRDefault="004A611A" w:rsidP="000D57AE">
      <w:pPr>
        <w:pStyle w:val="ListParagraph"/>
        <w:spacing w:after="0" w:line="240" w:lineRule="auto"/>
        <w:ind w:left="1080"/>
        <w:rPr>
          <w:rFonts w:ascii="Helvetica" w:hAnsi="Helvetica"/>
          <w:sz w:val="24"/>
          <w:szCs w:val="24"/>
        </w:rPr>
      </w:pPr>
      <w:r w:rsidRPr="000D57AE">
        <w:rPr>
          <w:rFonts w:ascii="Helvetica" w:hAnsi="Helvetica"/>
          <w:sz w:val="24"/>
          <w:szCs w:val="24"/>
        </w:rPr>
        <w:t xml:space="preserve">Try to find information on what different functions proteins perform in a cell and list a few examples. </w:t>
      </w:r>
      <w:r w:rsidR="00466D3E" w:rsidRPr="000D57AE">
        <w:rPr>
          <w:rFonts w:ascii="Helvetica" w:hAnsi="Helvetica"/>
          <w:sz w:val="24"/>
          <w:szCs w:val="24"/>
        </w:rPr>
        <w:t>Try to find and compare the structures of your example proteins.</w:t>
      </w:r>
    </w:p>
    <w:p w14:paraId="56AAFFEC" w14:textId="77777777" w:rsidR="004A611A" w:rsidRPr="000D57AE" w:rsidRDefault="004A611A" w:rsidP="000D57AE">
      <w:pPr>
        <w:pStyle w:val="ListParagraph"/>
        <w:spacing w:after="0" w:line="240" w:lineRule="auto"/>
        <w:ind w:left="1080"/>
        <w:rPr>
          <w:rFonts w:ascii="Helvetica" w:hAnsi="Helvetica"/>
          <w:sz w:val="24"/>
          <w:szCs w:val="24"/>
        </w:rPr>
      </w:pPr>
    </w:p>
    <w:p w14:paraId="7928E702" w14:textId="77777777" w:rsidR="004A611A" w:rsidRPr="000D57AE" w:rsidRDefault="004A611A" w:rsidP="000D57AE">
      <w:pPr>
        <w:pStyle w:val="ListParagraph"/>
        <w:spacing w:after="0" w:line="240" w:lineRule="auto"/>
        <w:ind w:left="1080"/>
        <w:rPr>
          <w:rFonts w:ascii="Helvetica" w:hAnsi="Helvetica"/>
          <w:sz w:val="24"/>
          <w:szCs w:val="24"/>
        </w:rPr>
      </w:pPr>
      <w:r w:rsidRPr="000D57AE">
        <w:rPr>
          <w:rFonts w:ascii="Helvetica" w:hAnsi="Helvetica"/>
          <w:sz w:val="24"/>
          <w:szCs w:val="24"/>
        </w:rPr>
        <w:t xml:space="preserve">Now hypothesize why an amino acid chain must adopt a unique shape to be functional in a cell. </w:t>
      </w:r>
    </w:p>
    <w:p w14:paraId="3133359B" w14:textId="77777777" w:rsidR="004A611A" w:rsidRPr="000D57AE" w:rsidRDefault="004A611A" w:rsidP="000D57AE">
      <w:pPr>
        <w:rPr>
          <w:rFonts w:ascii="Helvetica" w:hAnsi="Helvetica"/>
        </w:rPr>
      </w:pPr>
    </w:p>
    <w:p w14:paraId="149C5B25" w14:textId="77777777" w:rsidR="004A611A" w:rsidRPr="000D57AE" w:rsidRDefault="004A611A" w:rsidP="000D57AE">
      <w:pPr>
        <w:rPr>
          <w:rFonts w:ascii="Helvetica" w:hAnsi="Helvetica"/>
        </w:rPr>
      </w:pPr>
    </w:p>
    <w:p w14:paraId="4D615A21" w14:textId="77777777" w:rsidR="004A611A" w:rsidRPr="000D57AE" w:rsidRDefault="004A611A" w:rsidP="000D57AE">
      <w:pPr>
        <w:rPr>
          <w:rFonts w:ascii="Helvetica" w:hAnsi="Helvetica"/>
        </w:rPr>
      </w:pPr>
    </w:p>
    <w:p w14:paraId="2ACB8CF7" w14:textId="77777777" w:rsidR="004A611A" w:rsidRPr="000D57AE" w:rsidRDefault="004A611A" w:rsidP="000D57AE">
      <w:pPr>
        <w:rPr>
          <w:rFonts w:ascii="Helvetica" w:hAnsi="Helvetica"/>
        </w:rPr>
      </w:pPr>
    </w:p>
    <w:p w14:paraId="5DEBA590" w14:textId="77777777" w:rsidR="004A611A" w:rsidRPr="000D57AE" w:rsidRDefault="004A611A" w:rsidP="000D57AE">
      <w:pPr>
        <w:rPr>
          <w:rFonts w:ascii="Helvetica" w:hAnsi="Helvetica"/>
        </w:rPr>
      </w:pPr>
    </w:p>
    <w:p w14:paraId="343B6A3E" w14:textId="77777777" w:rsidR="004A611A" w:rsidRPr="000D57AE" w:rsidRDefault="004A611A" w:rsidP="000D57AE">
      <w:pPr>
        <w:rPr>
          <w:rFonts w:ascii="Helvetica" w:hAnsi="Helvetica"/>
        </w:rPr>
      </w:pPr>
    </w:p>
    <w:p w14:paraId="666799B3" w14:textId="77777777" w:rsidR="004A611A" w:rsidRPr="000D57AE" w:rsidRDefault="004A611A" w:rsidP="000D57AE">
      <w:pPr>
        <w:rPr>
          <w:rFonts w:ascii="Helvetica" w:hAnsi="Helvetica"/>
        </w:rPr>
      </w:pPr>
    </w:p>
    <w:p w14:paraId="2F804550" w14:textId="77777777" w:rsidR="004A611A" w:rsidRPr="000D57AE" w:rsidRDefault="004A611A" w:rsidP="000D57AE">
      <w:pPr>
        <w:rPr>
          <w:rFonts w:ascii="Helvetica" w:hAnsi="Helvetica"/>
        </w:rPr>
      </w:pPr>
    </w:p>
    <w:p w14:paraId="66EFED5F" w14:textId="77777777" w:rsidR="004A611A" w:rsidRPr="000D57AE" w:rsidRDefault="004A611A" w:rsidP="000D57AE">
      <w:pPr>
        <w:rPr>
          <w:rFonts w:ascii="Helvetica" w:hAnsi="Helvetica"/>
        </w:rPr>
      </w:pPr>
    </w:p>
    <w:p w14:paraId="7B435345" w14:textId="77777777" w:rsidR="008F37FA" w:rsidRDefault="008F37FA">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u w:val="single"/>
        </w:rPr>
      </w:pPr>
      <w:r>
        <w:rPr>
          <w:rFonts w:ascii="Helvetica" w:hAnsi="Helvetica"/>
          <w:u w:val="single"/>
        </w:rPr>
        <w:br w:type="page"/>
      </w:r>
    </w:p>
    <w:p w14:paraId="21630BF2" w14:textId="07F27370" w:rsidR="004A611A" w:rsidRPr="000D57AE" w:rsidRDefault="004A611A" w:rsidP="000D57AE">
      <w:pPr>
        <w:rPr>
          <w:rFonts w:ascii="Helvetica" w:hAnsi="Helvetica"/>
          <w:u w:val="single"/>
        </w:rPr>
      </w:pPr>
      <w:bookmarkStart w:id="0" w:name="_GoBack"/>
      <w:bookmarkEnd w:id="0"/>
      <w:r w:rsidRPr="000D57AE">
        <w:rPr>
          <w:rFonts w:ascii="Helvetica" w:hAnsi="Helvetica"/>
          <w:u w:val="single"/>
        </w:rPr>
        <w:lastRenderedPageBreak/>
        <w:t>Worksheet 2B: Protein-ligand complexes and binding pockets</w:t>
      </w:r>
    </w:p>
    <w:p w14:paraId="44D36EF4" w14:textId="77777777" w:rsidR="004A611A" w:rsidRPr="000D57AE" w:rsidRDefault="004A611A" w:rsidP="000D57AE">
      <w:pPr>
        <w:rPr>
          <w:rFonts w:ascii="Helvetica" w:hAnsi="Helvetica"/>
        </w:rPr>
      </w:pPr>
    </w:p>
    <w:p w14:paraId="6FCE072C" w14:textId="77777777" w:rsidR="004A611A" w:rsidRPr="000D57AE" w:rsidRDefault="004A611A" w:rsidP="000D57AE">
      <w:pPr>
        <w:rPr>
          <w:rFonts w:ascii="Helvetica" w:hAnsi="Helvetica"/>
        </w:rPr>
      </w:pPr>
      <w:r w:rsidRPr="000D57AE">
        <w:rPr>
          <w:rFonts w:ascii="Helvetica" w:hAnsi="Helvetica"/>
        </w:rPr>
        <w:t>Using 1PTH structure in the Protein Data Bank as an example, complete the following:</w:t>
      </w:r>
    </w:p>
    <w:p w14:paraId="4DF60F08" w14:textId="69BE9AE3" w:rsidR="004A611A" w:rsidRPr="000D57AE" w:rsidRDefault="004A611A" w:rsidP="000D57AE">
      <w:pPr>
        <w:pStyle w:val="ListParagraph"/>
        <w:numPr>
          <w:ilvl w:val="2"/>
          <w:numId w:val="3"/>
        </w:numPr>
        <w:spacing w:after="0" w:line="240" w:lineRule="auto"/>
        <w:rPr>
          <w:rFonts w:ascii="Helvetica" w:hAnsi="Helvetica"/>
          <w:sz w:val="24"/>
          <w:szCs w:val="24"/>
        </w:rPr>
      </w:pPr>
      <w:r w:rsidRPr="000D57AE">
        <w:rPr>
          <w:rFonts w:ascii="Helvetica" w:hAnsi="Helvetica"/>
          <w:sz w:val="24"/>
          <w:szCs w:val="24"/>
        </w:rPr>
        <w:t xml:space="preserve">This structure is a </w:t>
      </w:r>
      <w:r w:rsidRPr="000D57AE">
        <w:rPr>
          <w:rFonts w:ascii="Helvetica" w:hAnsi="Helvetica"/>
          <w:i/>
          <w:sz w:val="24"/>
          <w:szCs w:val="24"/>
        </w:rPr>
        <w:t>complex</w:t>
      </w:r>
      <w:r w:rsidRPr="000D57AE">
        <w:rPr>
          <w:rFonts w:ascii="Helvetica" w:hAnsi="Helvetica"/>
          <w:sz w:val="24"/>
          <w:szCs w:val="24"/>
        </w:rPr>
        <w:t xml:space="preserve"> of aspirin and protein, prostaglandin synthase.  What does </w:t>
      </w:r>
      <w:r w:rsidR="00D164DC" w:rsidRPr="000D57AE">
        <w:rPr>
          <w:rFonts w:ascii="Helvetica" w:hAnsi="Helvetica"/>
          <w:sz w:val="24"/>
          <w:szCs w:val="24"/>
        </w:rPr>
        <w:t>“complex”</w:t>
      </w:r>
      <w:r w:rsidRPr="000D57AE">
        <w:rPr>
          <w:rFonts w:ascii="Helvetica" w:hAnsi="Helvetica"/>
          <w:sz w:val="24"/>
          <w:szCs w:val="24"/>
        </w:rPr>
        <w:t xml:space="preserve"> mean?</w:t>
      </w:r>
    </w:p>
    <w:p w14:paraId="73AB7D0C" w14:textId="77777777" w:rsidR="004A611A" w:rsidRPr="000D57AE" w:rsidRDefault="004A611A" w:rsidP="000D57AE">
      <w:pPr>
        <w:pStyle w:val="ListParagraph"/>
        <w:spacing w:after="0" w:line="240" w:lineRule="auto"/>
        <w:ind w:left="2340"/>
        <w:rPr>
          <w:rFonts w:ascii="Helvetica" w:hAnsi="Helvetica"/>
          <w:sz w:val="24"/>
          <w:szCs w:val="24"/>
        </w:rPr>
      </w:pPr>
    </w:p>
    <w:p w14:paraId="14E918B8" w14:textId="77777777" w:rsidR="004A611A" w:rsidRPr="000D57AE" w:rsidRDefault="004A611A" w:rsidP="000D57AE">
      <w:pPr>
        <w:pStyle w:val="ListParagraph"/>
        <w:spacing w:after="0" w:line="240" w:lineRule="auto"/>
        <w:ind w:left="2340"/>
        <w:rPr>
          <w:rFonts w:ascii="Helvetica" w:hAnsi="Helvetica"/>
          <w:sz w:val="24"/>
          <w:szCs w:val="24"/>
        </w:rPr>
      </w:pPr>
    </w:p>
    <w:p w14:paraId="4D65F8ED" w14:textId="77777777" w:rsidR="004A611A" w:rsidRPr="000D57AE" w:rsidRDefault="004A611A" w:rsidP="000D57AE">
      <w:pPr>
        <w:pStyle w:val="ListParagraph"/>
        <w:numPr>
          <w:ilvl w:val="2"/>
          <w:numId w:val="3"/>
        </w:numPr>
        <w:spacing w:after="0" w:line="240" w:lineRule="auto"/>
        <w:rPr>
          <w:rFonts w:ascii="Helvetica" w:hAnsi="Helvetica"/>
          <w:sz w:val="24"/>
          <w:szCs w:val="24"/>
        </w:rPr>
      </w:pPr>
      <w:r w:rsidRPr="000D57AE">
        <w:rPr>
          <w:rFonts w:ascii="Helvetica" w:hAnsi="Helvetica"/>
          <w:sz w:val="24"/>
          <w:szCs w:val="24"/>
        </w:rPr>
        <w:t>Is this a structure of a human protein? If not, what organism does it come from?</w:t>
      </w:r>
    </w:p>
    <w:p w14:paraId="5C0B6AC5" w14:textId="77777777" w:rsidR="004A611A" w:rsidRPr="000D57AE" w:rsidRDefault="004A611A" w:rsidP="000D57AE">
      <w:pPr>
        <w:pStyle w:val="ListParagraph"/>
        <w:spacing w:after="0" w:line="240" w:lineRule="auto"/>
        <w:ind w:left="2340"/>
        <w:rPr>
          <w:rFonts w:ascii="Helvetica" w:hAnsi="Helvetica"/>
          <w:sz w:val="24"/>
          <w:szCs w:val="24"/>
        </w:rPr>
      </w:pPr>
    </w:p>
    <w:p w14:paraId="3D0BFD21" w14:textId="77777777" w:rsidR="004A611A" w:rsidRPr="000D57AE" w:rsidRDefault="004A611A" w:rsidP="000D57AE">
      <w:pPr>
        <w:pStyle w:val="ListParagraph"/>
        <w:numPr>
          <w:ilvl w:val="2"/>
          <w:numId w:val="3"/>
        </w:numPr>
        <w:spacing w:after="0" w:line="240" w:lineRule="auto"/>
        <w:rPr>
          <w:rFonts w:ascii="Helvetica" w:hAnsi="Helvetica"/>
          <w:sz w:val="24"/>
          <w:szCs w:val="24"/>
        </w:rPr>
      </w:pPr>
      <w:r w:rsidRPr="000D57AE">
        <w:rPr>
          <w:rFonts w:ascii="Helvetica" w:hAnsi="Helvetica"/>
          <w:sz w:val="24"/>
          <w:szCs w:val="24"/>
        </w:rPr>
        <w:t xml:space="preserve">Why do you think we can glean information about human proteins from studies of their </w:t>
      </w:r>
      <w:r w:rsidRPr="000D57AE">
        <w:rPr>
          <w:rFonts w:ascii="Helvetica" w:hAnsi="Helvetica"/>
          <w:i/>
          <w:sz w:val="24"/>
          <w:szCs w:val="24"/>
        </w:rPr>
        <w:t>homologs</w:t>
      </w:r>
      <w:r w:rsidRPr="000D57AE">
        <w:rPr>
          <w:rFonts w:ascii="Helvetica" w:hAnsi="Helvetica"/>
          <w:sz w:val="24"/>
          <w:szCs w:val="24"/>
        </w:rPr>
        <w:t xml:space="preserve"> in other species?</w:t>
      </w:r>
    </w:p>
    <w:p w14:paraId="0FFAB49B" w14:textId="77777777" w:rsidR="004A611A" w:rsidRPr="000D57AE" w:rsidRDefault="004A611A" w:rsidP="000D57AE">
      <w:pPr>
        <w:rPr>
          <w:rFonts w:ascii="Helvetica" w:hAnsi="Helvetica"/>
        </w:rPr>
      </w:pPr>
    </w:p>
    <w:p w14:paraId="1FEF5B14" w14:textId="44235328" w:rsidR="004A611A" w:rsidRDefault="004A611A" w:rsidP="000D57AE">
      <w:pPr>
        <w:pStyle w:val="ListParagraph"/>
        <w:numPr>
          <w:ilvl w:val="2"/>
          <w:numId w:val="3"/>
        </w:numPr>
        <w:spacing w:after="0" w:line="240" w:lineRule="auto"/>
        <w:rPr>
          <w:rFonts w:ascii="Helvetica" w:hAnsi="Helvetica"/>
          <w:sz w:val="24"/>
          <w:szCs w:val="24"/>
          <w:u w:val="single"/>
        </w:rPr>
      </w:pPr>
      <w:r w:rsidRPr="000D57AE">
        <w:rPr>
          <w:rFonts w:ascii="Helvetica" w:hAnsi="Helvetica"/>
          <w:sz w:val="24"/>
          <w:szCs w:val="24"/>
          <w:u w:val="single"/>
        </w:rPr>
        <w:t>Scroll down the PDB summary page for 1PTH till you see the section “Small Molecules.”  See below for a snapshot of this section.</w:t>
      </w:r>
    </w:p>
    <w:p w14:paraId="3EB8E92A" w14:textId="77777777" w:rsidR="000D57AE" w:rsidRPr="000D57AE" w:rsidRDefault="000D57AE" w:rsidP="000D57AE">
      <w:pPr>
        <w:pStyle w:val="ListParagraph"/>
        <w:rPr>
          <w:rFonts w:ascii="Helvetica" w:hAnsi="Helvetica"/>
          <w:sz w:val="24"/>
          <w:szCs w:val="24"/>
          <w:u w:val="single"/>
        </w:rPr>
      </w:pPr>
    </w:p>
    <w:p w14:paraId="1A3A0405" w14:textId="77777777" w:rsidR="000D57AE" w:rsidRPr="000D57AE" w:rsidRDefault="000D57AE" w:rsidP="000D57AE">
      <w:pPr>
        <w:pStyle w:val="ListParagraph"/>
        <w:spacing w:after="0" w:line="240" w:lineRule="auto"/>
        <w:ind w:left="2340"/>
        <w:rPr>
          <w:rFonts w:ascii="Helvetica" w:hAnsi="Helvetica"/>
          <w:sz w:val="24"/>
          <w:szCs w:val="24"/>
          <w:u w:val="single"/>
        </w:rPr>
      </w:pPr>
    </w:p>
    <w:p w14:paraId="3C85CDA8" w14:textId="77777777" w:rsidR="004A611A" w:rsidRPr="000D57AE" w:rsidRDefault="004A611A" w:rsidP="000D57AE">
      <w:pPr>
        <w:ind w:left="-630" w:firstLine="720"/>
        <w:rPr>
          <w:rFonts w:ascii="Helvetica" w:hAnsi="Helvetica"/>
        </w:rPr>
      </w:pPr>
      <w:r w:rsidRPr="000D57AE">
        <w:rPr>
          <w:rFonts w:ascii="Helvetica" w:hAnsi="Helvetica"/>
          <w:noProof/>
        </w:rPr>
        <w:drawing>
          <wp:inline distT="0" distB="0" distL="0" distR="0" wp14:anchorId="1865E10D" wp14:editId="17777855">
            <wp:extent cx="5486400" cy="1886585"/>
            <wp:effectExtent l="0" t="0" r="0" b="0"/>
            <wp:docPr id="3" name="Picture 3" descr="Macintosh HD:Users:szarecka:Desktop:PDB-1pth-smallmolecual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arecka:Desktop:PDB-1pth-smallmolecuales.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886585"/>
                    </a:xfrm>
                    <a:prstGeom prst="rect">
                      <a:avLst/>
                    </a:prstGeom>
                    <a:noFill/>
                    <a:ln>
                      <a:noFill/>
                    </a:ln>
                  </pic:spPr>
                </pic:pic>
              </a:graphicData>
            </a:graphic>
          </wp:inline>
        </w:drawing>
      </w:r>
    </w:p>
    <w:p w14:paraId="5B60B5AB" w14:textId="7ACC5281" w:rsidR="004A611A" w:rsidRDefault="004A611A" w:rsidP="000D57AE">
      <w:pPr>
        <w:ind w:left="1620" w:firstLine="720"/>
        <w:rPr>
          <w:rFonts w:ascii="Helvetica" w:hAnsi="Helvetica"/>
        </w:rPr>
      </w:pPr>
      <w:r w:rsidRPr="000D57AE">
        <w:rPr>
          <w:rFonts w:ascii="Helvetica" w:hAnsi="Helvetica"/>
        </w:rPr>
        <w:t>List all the ligands present in this structure.</w:t>
      </w:r>
    </w:p>
    <w:p w14:paraId="0B860E83" w14:textId="30E75D94" w:rsidR="000D57AE" w:rsidRDefault="000D57AE" w:rsidP="000D57AE">
      <w:pPr>
        <w:ind w:left="1620" w:firstLine="720"/>
        <w:rPr>
          <w:rFonts w:ascii="Helvetica" w:hAnsi="Helvetica"/>
        </w:rPr>
      </w:pPr>
    </w:p>
    <w:p w14:paraId="36FDD421" w14:textId="77777777" w:rsidR="000D57AE" w:rsidRPr="000D57AE" w:rsidRDefault="000D57AE" w:rsidP="000D57AE">
      <w:pPr>
        <w:ind w:left="1620" w:firstLine="720"/>
        <w:rPr>
          <w:rFonts w:ascii="Helvetica" w:hAnsi="Helvetica"/>
        </w:rPr>
      </w:pPr>
    </w:p>
    <w:p w14:paraId="2826448D" w14:textId="77777777" w:rsidR="004A611A" w:rsidRPr="000D57AE" w:rsidRDefault="004A611A" w:rsidP="000D57AE">
      <w:pPr>
        <w:pStyle w:val="ListParagraph"/>
        <w:numPr>
          <w:ilvl w:val="2"/>
          <w:numId w:val="3"/>
        </w:numPr>
        <w:spacing w:after="0" w:line="240" w:lineRule="auto"/>
        <w:rPr>
          <w:rFonts w:ascii="Helvetica" w:hAnsi="Helvetica"/>
          <w:sz w:val="24"/>
          <w:szCs w:val="24"/>
        </w:rPr>
      </w:pPr>
      <w:r w:rsidRPr="000D57AE">
        <w:rPr>
          <w:rFonts w:ascii="Helvetica" w:hAnsi="Helvetica"/>
          <w:sz w:val="24"/>
          <w:szCs w:val="24"/>
        </w:rPr>
        <w:t xml:space="preserve">Focus your attention on ligands HEM and SAL.  </w:t>
      </w:r>
    </w:p>
    <w:p w14:paraId="5F20B07C" w14:textId="77777777" w:rsidR="004A611A" w:rsidRPr="000D57AE" w:rsidRDefault="004A611A" w:rsidP="000D57AE">
      <w:pPr>
        <w:ind w:left="2340"/>
        <w:rPr>
          <w:rFonts w:ascii="Helvetica" w:hAnsi="Helvetica"/>
        </w:rPr>
      </w:pPr>
      <w:r w:rsidRPr="000D57AE">
        <w:rPr>
          <w:rFonts w:ascii="Helvetica" w:hAnsi="Helvetica"/>
        </w:rPr>
        <w:t>What do you think the function of HEM is? Is it a drug as well?</w:t>
      </w:r>
    </w:p>
    <w:p w14:paraId="041F6808" w14:textId="77777777" w:rsidR="004A611A" w:rsidRPr="000D57AE" w:rsidRDefault="004A611A" w:rsidP="000D57AE">
      <w:pPr>
        <w:ind w:left="2340"/>
        <w:rPr>
          <w:rFonts w:ascii="Helvetica" w:hAnsi="Helvetica"/>
        </w:rPr>
      </w:pPr>
    </w:p>
    <w:p w14:paraId="43E6AC5C" w14:textId="06646588" w:rsidR="004A611A" w:rsidRPr="000D57AE" w:rsidRDefault="00466D3E" w:rsidP="000D57AE">
      <w:pPr>
        <w:ind w:left="2340"/>
        <w:rPr>
          <w:rFonts w:ascii="Helvetica" w:hAnsi="Helvetica"/>
        </w:rPr>
      </w:pPr>
      <w:r w:rsidRPr="000D57AE">
        <w:rPr>
          <w:rFonts w:ascii="Helvetica" w:hAnsi="Helvetica"/>
        </w:rPr>
        <w:t xml:space="preserve">What is </w:t>
      </w:r>
      <w:r w:rsidR="004A611A" w:rsidRPr="000D57AE">
        <w:rPr>
          <w:rFonts w:ascii="Helvetica" w:hAnsi="Helvetica"/>
        </w:rPr>
        <w:t xml:space="preserve">the function of SAL? </w:t>
      </w:r>
    </w:p>
    <w:p w14:paraId="036F1AC5" w14:textId="77777777" w:rsidR="004A611A" w:rsidRPr="000D57AE" w:rsidRDefault="004A611A" w:rsidP="000D57AE">
      <w:pPr>
        <w:ind w:left="2340"/>
        <w:rPr>
          <w:rFonts w:ascii="Helvetica" w:hAnsi="Helvetica"/>
        </w:rPr>
      </w:pPr>
    </w:p>
    <w:p w14:paraId="5862A6C5" w14:textId="21A8D487" w:rsidR="004A611A" w:rsidRPr="000D57AE" w:rsidRDefault="004A611A" w:rsidP="000D57AE">
      <w:pPr>
        <w:ind w:left="2340"/>
        <w:rPr>
          <w:rFonts w:ascii="Helvetica" w:hAnsi="Helvetica"/>
        </w:rPr>
      </w:pPr>
      <w:r w:rsidRPr="000D57AE">
        <w:rPr>
          <w:rFonts w:ascii="Helvetica" w:hAnsi="Helvetica"/>
        </w:rPr>
        <w:t xml:space="preserve">How does SAL inhibit the enzyme? Use the material in the PDB “Molecule of the Month” as well as enzyme database BRENDA (you can </w:t>
      </w:r>
      <w:r w:rsidR="00466D3E" w:rsidRPr="000D57AE">
        <w:rPr>
          <w:rFonts w:ascii="Helvetica" w:hAnsi="Helvetica"/>
        </w:rPr>
        <w:t>“</w:t>
      </w:r>
      <w:r w:rsidRPr="000D57AE">
        <w:rPr>
          <w:rFonts w:ascii="Helvetica" w:hAnsi="Helvetica"/>
        </w:rPr>
        <w:t>google</w:t>
      </w:r>
      <w:r w:rsidR="00466D3E" w:rsidRPr="000D57AE">
        <w:rPr>
          <w:rFonts w:ascii="Helvetica" w:hAnsi="Helvetica"/>
        </w:rPr>
        <w:t>”</w:t>
      </w:r>
      <w:r w:rsidRPr="000D57AE">
        <w:rPr>
          <w:rFonts w:ascii="Helvetica" w:hAnsi="Helvetica"/>
        </w:rPr>
        <w:t xml:space="preserve"> “BRENDA cyclooxygenase”).</w:t>
      </w:r>
    </w:p>
    <w:p w14:paraId="5BA4BE0A" w14:textId="77777777" w:rsidR="004A611A" w:rsidRPr="000D57AE" w:rsidRDefault="004A611A" w:rsidP="000D57AE">
      <w:pPr>
        <w:rPr>
          <w:rFonts w:ascii="Helvetica" w:hAnsi="Helvetica"/>
        </w:rPr>
      </w:pPr>
    </w:p>
    <w:p w14:paraId="5A1B63BE" w14:textId="77777777" w:rsidR="004A611A" w:rsidRPr="000D57AE" w:rsidRDefault="004A611A" w:rsidP="000D57AE">
      <w:pPr>
        <w:pStyle w:val="ListParagraph"/>
        <w:numPr>
          <w:ilvl w:val="2"/>
          <w:numId w:val="3"/>
        </w:numPr>
        <w:spacing w:after="0" w:line="240" w:lineRule="auto"/>
        <w:rPr>
          <w:rFonts w:ascii="Helvetica" w:hAnsi="Helvetica"/>
          <w:sz w:val="24"/>
          <w:szCs w:val="24"/>
        </w:rPr>
      </w:pPr>
      <w:r w:rsidRPr="000D57AE">
        <w:rPr>
          <w:rFonts w:ascii="Helvetica" w:hAnsi="Helvetica"/>
          <w:sz w:val="24"/>
          <w:szCs w:val="24"/>
        </w:rPr>
        <w:t xml:space="preserve">Analyze the binding pocket via “2D Diagram and Interactions.” Draw or paste in the schematic of </w:t>
      </w:r>
      <w:r w:rsidRPr="000D57AE">
        <w:rPr>
          <w:rFonts w:ascii="Helvetica" w:hAnsi="Helvetica"/>
          <w:sz w:val="24"/>
          <w:szCs w:val="24"/>
        </w:rPr>
        <w:lastRenderedPageBreak/>
        <w:t>interactions between protein and the drug. List amino acids involved in the contacts. What types of interactions are “holding” the drug in the pocket?</w:t>
      </w:r>
    </w:p>
    <w:p w14:paraId="67CE4F41" w14:textId="77777777" w:rsidR="004A611A" w:rsidRPr="000D57AE" w:rsidRDefault="004A611A" w:rsidP="000D57AE">
      <w:pPr>
        <w:pStyle w:val="ListParagraph"/>
        <w:spacing w:after="0" w:line="240" w:lineRule="auto"/>
        <w:ind w:left="2340"/>
        <w:rPr>
          <w:rFonts w:ascii="Helvetica" w:hAnsi="Helvetica"/>
          <w:sz w:val="24"/>
          <w:szCs w:val="24"/>
        </w:rPr>
      </w:pPr>
    </w:p>
    <w:p w14:paraId="70C36BA5" w14:textId="77777777" w:rsidR="004A611A" w:rsidRPr="000D57AE" w:rsidRDefault="004A611A" w:rsidP="000D57AE">
      <w:pPr>
        <w:pStyle w:val="ListParagraph"/>
        <w:spacing w:after="0" w:line="240" w:lineRule="auto"/>
        <w:ind w:left="2340"/>
        <w:rPr>
          <w:rFonts w:ascii="Helvetica" w:hAnsi="Helvetica"/>
          <w:sz w:val="24"/>
          <w:szCs w:val="24"/>
        </w:rPr>
      </w:pPr>
    </w:p>
    <w:p w14:paraId="14057C86" w14:textId="77777777" w:rsidR="004A611A" w:rsidRPr="000D57AE" w:rsidRDefault="004A611A" w:rsidP="000D57AE">
      <w:pPr>
        <w:pStyle w:val="ListParagraph"/>
        <w:spacing w:after="0" w:line="240" w:lineRule="auto"/>
        <w:ind w:left="2340"/>
        <w:rPr>
          <w:rFonts w:ascii="Helvetica" w:hAnsi="Helvetica"/>
          <w:sz w:val="24"/>
          <w:szCs w:val="24"/>
        </w:rPr>
      </w:pPr>
    </w:p>
    <w:p w14:paraId="3186E398" w14:textId="77777777" w:rsidR="004A611A" w:rsidRPr="000D57AE" w:rsidRDefault="004A611A" w:rsidP="000D57AE">
      <w:pPr>
        <w:pStyle w:val="ListParagraph"/>
        <w:numPr>
          <w:ilvl w:val="2"/>
          <w:numId w:val="3"/>
        </w:numPr>
        <w:spacing w:after="0" w:line="240" w:lineRule="auto"/>
        <w:rPr>
          <w:rFonts w:ascii="Helvetica" w:hAnsi="Helvetica"/>
          <w:sz w:val="24"/>
          <w:szCs w:val="24"/>
        </w:rPr>
      </w:pPr>
      <w:r w:rsidRPr="000D57AE">
        <w:rPr>
          <w:rFonts w:ascii="Helvetica" w:hAnsi="Helvetica"/>
          <w:sz w:val="24"/>
          <w:szCs w:val="24"/>
        </w:rPr>
        <w:t>Now examine the 3D view analysis and complete the list of amino acids that form interactions with the ligand. Based on the 3D view try to propose how SAL can be modified chemically to increase the number of interactions with the pocket residues.</w:t>
      </w:r>
    </w:p>
    <w:p w14:paraId="07EF2A28" w14:textId="77777777" w:rsidR="004A611A" w:rsidRPr="000D57AE" w:rsidRDefault="004A611A" w:rsidP="000D57AE">
      <w:pPr>
        <w:rPr>
          <w:rFonts w:ascii="Helvetica" w:hAnsi="Helvetica"/>
        </w:rPr>
      </w:pPr>
    </w:p>
    <w:p w14:paraId="7D30E95D" w14:textId="77777777" w:rsidR="004A611A" w:rsidRPr="000D57AE" w:rsidRDefault="004A611A" w:rsidP="000D57AE">
      <w:pPr>
        <w:pStyle w:val="ListParagraph"/>
        <w:numPr>
          <w:ilvl w:val="2"/>
          <w:numId w:val="3"/>
        </w:numPr>
        <w:spacing w:after="0" w:line="240" w:lineRule="auto"/>
        <w:rPr>
          <w:rFonts w:ascii="Helvetica" w:hAnsi="Helvetica"/>
          <w:sz w:val="24"/>
          <w:szCs w:val="24"/>
        </w:rPr>
      </w:pPr>
      <w:r w:rsidRPr="000D57AE">
        <w:rPr>
          <w:rFonts w:ascii="Helvetica" w:hAnsi="Helvetica"/>
          <w:sz w:val="24"/>
          <w:szCs w:val="24"/>
        </w:rPr>
        <w:t>View the entire structure either using “3DView Structure” or “Protein Workshop” or VMD. Rotate the structure to find where HEM and SAL are bound. SAL inhibits the enzyme by blocking the “channel” that leads a substrate to HEM – can you find this channel?  Paste in the image of the protein and label the ligands.</w:t>
      </w:r>
    </w:p>
    <w:p w14:paraId="587594C3" w14:textId="77777777" w:rsidR="004A611A" w:rsidRPr="000D57AE" w:rsidRDefault="004A611A" w:rsidP="000D57AE">
      <w:pPr>
        <w:pStyle w:val="ListParagraph"/>
        <w:spacing w:after="0" w:line="240" w:lineRule="auto"/>
        <w:ind w:left="1440"/>
        <w:rPr>
          <w:rFonts w:ascii="Helvetica" w:hAnsi="Helvetica"/>
          <w:sz w:val="24"/>
          <w:szCs w:val="24"/>
        </w:rPr>
      </w:pPr>
    </w:p>
    <w:p w14:paraId="31D8DFF9" w14:textId="77777777" w:rsidR="004A611A" w:rsidRPr="000D57AE" w:rsidRDefault="004A611A" w:rsidP="000D57AE">
      <w:pPr>
        <w:pStyle w:val="ListParagraph"/>
        <w:spacing w:after="0" w:line="240" w:lineRule="auto"/>
        <w:ind w:left="2340"/>
        <w:rPr>
          <w:rFonts w:ascii="Helvetica" w:hAnsi="Helvetica"/>
          <w:sz w:val="24"/>
          <w:szCs w:val="24"/>
        </w:rPr>
      </w:pPr>
    </w:p>
    <w:p w14:paraId="13103B49" w14:textId="543A6C07" w:rsidR="004A611A" w:rsidRPr="000D57AE" w:rsidRDefault="004A611A" w:rsidP="000D57AE">
      <w:pPr>
        <w:ind w:left="2304"/>
        <w:rPr>
          <w:rFonts w:ascii="Helvetica" w:hAnsi="Helvetica"/>
        </w:rPr>
      </w:pPr>
      <w:r w:rsidRPr="000D57AE">
        <w:rPr>
          <w:rFonts w:ascii="Helvetica" w:hAnsi="Helvetica"/>
        </w:rPr>
        <w:t xml:space="preserve">If finding the channel leading to HEM is hard, try to orient the protein as shown in the figure below. SAL is shown in red. You can also see HEM in green and deeper in the background. Note that only one chain of 1PTH is displayed here. </w:t>
      </w:r>
    </w:p>
    <w:p w14:paraId="2CAD86A6" w14:textId="4F9FE9A6" w:rsidR="00802EB4" w:rsidRPr="000D57AE" w:rsidRDefault="004A611A" w:rsidP="004A611A">
      <w:pPr>
        <w:pStyle w:val="ListParagraph"/>
        <w:ind w:left="2340"/>
        <w:rPr>
          <w:rFonts w:ascii="Helvetica" w:hAnsi="Helvetica"/>
          <w:b/>
          <w:sz w:val="24"/>
          <w:szCs w:val="24"/>
        </w:rPr>
      </w:pPr>
      <w:r w:rsidRPr="000D57AE">
        <w:rPr>
          <w:rFonts w:ascii="Helvetica" w:hAnsi="Helvetica"/>
          <w:b/>
          <w:noProof/>
          <w:sz w:val="24"/>
          <w:szCs w:val="24"/>
        </w:rPr>
        <w:drawing>
          <wp:inline distT="0" distB="0" distL="0" distR="0" wp14:anchorId="5D5008BA" wp14:editId="5377CEEA">
            <wp:extent cx="2895625" cy="3131217"/>
            <wp:effectExtent l="0" t="0" r="0" b="5715"/>
            <wp:docPr id="1" name="Picture 1" descr="Macintosh HD:Users:szarecka:Desktop:1pt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arecka:Desktop:1pth.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4046" cy="3140323"/>
                    </a:xfrm>
                    <a:prstGeom prst="rect">
                      <a:avLst/>
                    </a:prstGeom>
                    <a:noFill/>
                    <a:ln>
                      <a:noFill/>
                    </a:ln>
                  </pic:spPr>
                </pic:pic>
              </a:graphicData>
            </a:graphic>
          </wp:inline>
        </w:drawing>
      </w:r>
    </w:p>
    <w:sectPr w:rsidR="00802EB4" w:rsidRPr="000D57AE" w:rsidSect="00915E60">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CE0FA" w14:textId="77777777" w:rsidR="00E66533" w:rsidRDefault="00E66533" w:rsidP="00691D39">
      <w:r>
        <w:separator/>
      </w:r>
    </w:p>
  </w:endnote>
  <w:endnote w:type="continuationSeparator" w:id="0">
    <w:p w14:paraId="5FEB5333" w14:textId="77777777" w:rsidR="00E66533" w:rsidRDefault="00E66533" w:rsidP="00691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00407" w14:textId="77777777" w:rsidR="00691D39" w:rsidRDefault="00691D39" w:rsidP="00201E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375013" w14:textId="77777777" w:rsidR="00691D39" w:rsidRDefault="00691D39" w:rsidP="00691D3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F8E12" w14:textId="77777777" w:rsidR="00691D39" w:rsidRDefault="00691D39" w:rsidP="00201E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37FA">
      <w:rPr>
        <w:rStyle w:val="PageNumber"/>
        <w:noProof/>
      </w:rPr>
      <w:t>10</w:t>
    </w:r>
    <w:r>
      <w:rPr>
        <w:rStyle w:val="PageNumber"/>
      </w:rPr>
      <w:fldChar w:fldCharType="end"/>
    </w:r>
  </w:p>
  <w:p w14:paraId="570A066E" w14:textId="77777777" w:rsidR="00691D39" w:rsidRDefault="00691D39" w:rsidP="00691D3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926FB" w14:textId="77777777" w:rsidR="00E66533" w:rsidRDefault="00E66533" w:rsidP="00691D39">
      <w:r>
        <w:separator/>
      </w:r>
    </w:p>
  </w:footnote>
  <w:footnote w:type="continuationSeparator" w:id="0">
    <w:p w14:paraId="3B369E44" w14:textId="77777777" w:rsidR="00E66533" w:rsidRDefault="00E66533" w:rsidP="00691D3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62F6A"/>
    <w:multiLevelType w:val="hybridMultilevel"/>
    <w:tmpl w:val="CFD838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13391F"/>
    <w:multiLevelType w:val="hybridMultilevel"/>
    <w:tmpl w:val="779AD58C"/>
    <w:lvl w:ilvl="0" w:tplc="BA969108">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EC3C94"/>
    <w:multiLevelType w:val="hybridMultilevel"/>
    <w:tmpl w:val="C9288B42"/>
    <w:lvl w:ilvl="0" w:tplc="F394275A">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61242E"/>
    <w:multiLevelType w:val="hybridMultilevel"/>
    <w:tmpl w:val="1B5AA22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21A4ECC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2D1656"/>
    <w:multiLevelType w:val="hybridMultilevel"/>
    <w:tmpl w:val="1EC27D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C85522"/>
    <w:multiLevelType w:val="hybridMultilevel"/>
    <w:tmpl w:val="7466D2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EB4"/>
    <w:rsid w:val="000D57AE"/>
    <w:rsid w:val="00161A3D"/>
    <w:rsid w:val="001E339A"/>
    <w:rsid w:val="001E7FA8"/>
    <w:rsid w:val="00231198"/>
    <w:rsid w:val="002E076C"/>
    <w:rsid w:val="003E4C63"/>
    <w:rsid w:val="00466D3E"/>
    <w:rsid w:val="00490628"/>
    <w:rsid w:val="00496E2E"/>
    <w:rsid w:val="004A611A"/>
    <w:rsid w:val="00524097"/>
    <w:rsid w:val="00597E17"/>
    <w:rsid w:val="00691D39"/>
    <w:rsid w:val="006A2ADF"/>
    <w:rsid w:val="006B36ED"/>
    <w:rsid w:val="006F74CF"/>
    <w:rsid w:val="00737F0E"/>
    <w:rsid w:val="007A277D"/>
    <w:rsid w:val="007C47D5"/>
    <w:rsid w:val="007E5C0C"/>
    <w:rsid w:val="00802EB4"/>
    <w:rsid w:val="00835159"/>
    <w:rsid w:val="00881812"/>
    <w:rsid w:val="008A37D7"/>
    <w:rsid w:val="008A386A"/>
    <w:rsid w:val="008F37FA"/>
    <w:rsid w:val="00915E60"/>
    <w:rsid w:val="00945AB5"/>
    <w:rsid w:val="00973F5F"/>
    <w:rsid w:val="00995FC7"/>
    <w:rsid w:val="00A0591F"/>
    <w:rsid w:val="00A26191"/>
    <w:rsid w:val="00A74170"/>
    <w:rsid w:val="00B01318"/>
    <w:rsid w:val="00B452F9"/>
    <w:rsid w:val="00BB7BAE"/>
    <w:rsid w:val="00C11302"/>
    <w:rsid w:val="00D020E4"/>
    <w:rsid w:val="00D164DC"/>
    <w:rsid w:val="00D62D02"/>
    <w:rsid w:val="00D81A25"/>
    <w:rsid w:val="00DF6B17"/>
    <w:rsid w:val="00E20B42"/>
    <w:rsid w:val="00E66533"/>
    <w:rsid w:val="00E91CAF"/>
    <w:rsid w:val="00ED156B"/>
    <w:rsid w:val="00FA6E5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B59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02EB4"/>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2EB4"/>
    <w:rPr>
      <w:u w:val="single"/>
    </w:rPr>
  </w:style>
  <w:style w:type="paragraph" w:customStyle="1" w:styleId="BodyA">
    <w:name w:val="Body A"/>
    <w:rsid w:val="00802EB4"/>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BalloonText">
    <w:name w:val="Balloon Text"/>
    <w:basedOn w:val="Normal"/>
    <w:link w:val="BalloonTextChar"/>
    <w:uiPriority w:val="99"/>
    <w:semiHidden/>
    <w:unhideWhenUsed/>
    <w:rsid w:val="006F74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4CF"/>
    <w:rPr>
      <w:rFonts w:ascii="Lucida Grande" w:eastAsia="Arial Unicode MS" w:hAnsi="Lucida Grande" w:cs="Lucida Grande"/>
      <w:sz w:val="18"/>
      <w:szCs w:val="18"/>
      <w:bdr w:val="nil"/>
    </w:rPr>
  </w:style>
  <w:style w:type="paragraph" w:styleId="Footer">
    <w:name w:val="footer"/>
    <w:basedOn w:val="Normal"/>
    <w:link w:val="FooterChar"/>
    <w:uiPriority w:val="99"/>
    <w:unhideWhenUsed/>
    <w:rsid w:val="00691D39"/>
    <w:pPr>
      <w:tabs>
        <w:tab w:val="center" w:pos="4320"/>
        <w:tab w:val="right" w:pos="8640"/>
      </w:tabs>
    </w:pPr>
  </w:style>
  <w:style w:type="character" w:customStyle="1" w:styleId="FooterChar">
    <w:name w:val="Footer Char"/>
    <w:basedOn w:val="DefaultParagraphFont"/>
    <w:link w:val="Footer"/>
    <w:uiPriority w:val="99"/>
    <w:rsid w:val="00691D39"/>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691D39"/>
  </w:style>
  <w:style w:type="paragraph" w:styleId="ListParagraph">
    <w:name w:val="List Paragraph"/>
    <w:basedOn w:val="Normal"/>
    <w:uiPriority w:val="34"/>
    <w:qFormat/>
    <w:rsid w:val="004A611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EastAsia" w:hAnsiTheme="minorHAnsi" w:cstheme="minorBidi"/>
      <w:sz w:val="22"/>
      <w:szCs w:val="22"/>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02EB4"/>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2EB4"/>
    <w:rPr>
      <w:u w:val="single"/>
    </w:rPr>
  </w:style>
  <w:style w:type="paragraph" w:customStyle="1" w:styleId="BodyA">
    <w:name w:val="Body A"/>
    <w:rsid w:val="00802EB4"/>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BalloonText">
    <w:name w:val="Balloon Text"/>
    <w:basedOn w:val="Normal"/>
    <w:link w:val="BalloonTextChar"/>
    <w:uiPriority w:val="99"/>
    <w:semiHidden/>
    <w:unhideWhenUsed/>
    <w:rsid w:val="006F74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4CF"/>
    <w:rPr>
      <w:rFonts w:ascii="Lucida Grande" w:eastAsia="Arial Unicode MS" w:hAnsi="Lucida Grande" w:cs="Lucida Grande"/>
      <w:sz w:val="18"/>
      <w:szCs w:val="18"/>
      <w:bdr w:val="nil"/>
    </w:rPr>
  </w:style>
  <w:style w:type="paragraph" w:styleId="Footer">
    <w:name w:val="footer"/>
    <w:basedOn w:val="Normal"/>
    <w:link w:val="FooterChar"/>
    <w:uiPriority w:val="99"/>
    <w:unhideWhenUsed/>
    <w:rsid w:val="00691D39"/>
    <w:pPr>
      <w:tabs>
        <w:tab w:val="center" w:pos="4320"/>
        <w:tab w:val="right" w:pos="8640"/>
      </w:tabs>
    </w:pPr>
  </w:style>
  <w:style w:type="character" w:customStyle="1" w:styleId="FooterChar">
    <w:name w:val="Footer Char"/>
    <w:basedOn w:val="DefaultParagraphFont"/>
    <w:link w:val="Footer"/>
    <w:uiPriority w:val="99"/>
    <w:rsid w:val="00691D39"/>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691D39"/>
  </w:style>
  <w:style w:type="paragraph" w:styleId="ListParagraph">
    <w:name w:val="List Paragraph"/>
    <w:basedOn w:val="Normal"/>
    <w:uiPriority w:val="34"/>
    <w:qFormat/>
    <w:rsid w:val="004A611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EastAsia"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www.cgl.ucsf.edu/chimera/docs/ContributedSoftware/dockprep/dockprep.html" TargetMode="External"/><Relationship Id="rId17" Type="http://schemas.openxmlformats.org/officeDocument/2006/relationships/image" Target="media/image9.tiff"/><Relationship Id="rId18" Type="http://schemas.openxmlformats.org/officeDocument/2006/relationships/image" Target="media/image10.tiff"/><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1311</Words>
  <Characters>7478</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GVSU</Company>
  <LinksUpToDate>false</LinksUpToDate>
  <CharactersWithSpaces>8772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Szarecka</dc:creator>
  <cp:keywords/>
  <dc:description/>
  <cp:lastModifiedBy>Agnieszka Szarecka</cp:lastModifiedBy>
  <cp:revision>4</cp:revision>
  <cp:lastPrinted>2019-05-22T17:07:00Z</cp:lastPrinted>
  <dcterms:created xsi:type="dcterms:W3CDTF">2019-05-21T23:02:00Z</dcterms:created>
  <dcterms:modified xsi:type="dcterms:W3CDTF">2019-08-08T17:58:00Z</dcterms:modified>
</cp:coreProperties>
</file>