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34" w:rsidRPr="00ED515D" w:rsidRDefault="00974134" w:rsidP="009C59AD">
      <w:pPr>
        <w:spacing w:after="0" w:line="480" w:lineRule="auto"/>
        <w:rPr>
          <w:rFonts w:cstheme="minorHAnsi"/>
          <w:b/>
          <w:sz w:val="24"/>
          <w:szCs w:val="24"/>
        </w:rPr>
      </w:pPr>
      <w:r w:rsidRPr="00ED515D">
        <w:rPr>
          <w:rFonts w:cstheme="minorHAnsi"/>
          <w:b/>
          <w:sz w:val="24"/>
          <w:szCs w:val="24"/>
        </w:rPr>
        <w:t>Supplemental material – Methods for Molecular Biology and Genetics &amp; Genomics Labs</w:t>
      </w:r>
    </w:p>
    <w:p w:rsidR="00974134" w:rsidRPr="0036210D" w:rsidRDefault="00974134" w:rsidP="009C59AD">
      <w:pPr>
        <w:spacing w:after="0" w:line="480" w:lineRule="auto"/>
        <w:rPr>
          <w:rFonts w:eastAsia="Times New Roman" w:cstheme="minorHAnsi"/>
          <w:i/>
          <w:sz w:val="24"/>
          <w:szCs w:val="24"/>
        </w:rPr>
      </w:pPr>
      <w:r w:rsidRPr="0036210D">
        <w:rPr>
          <w:rFonts w:eastAsia="Times New Roman" w:cstheme="minorHAnsi"/>
          <w:i/>
          <w:sz w:val="24"/>
          <w:szCs w:val="24"/>
        </w:rPr>
        <w:t>Molecular biology lab details</w:t>
      </w:r>
    </w:p>
    <w:p w:rsidR="00E5188B" w:rsidRDefault="00E5188B" w:rsidP="009C59AD">
      <w:pPr>
        <w:spacing w:after="0" w:line="480" w:lineRule="auto"/>
        <w:rPr>
          <w:rFonts w:eastAsia="Times New Roman" w:cstheme="minorHAnsi"/>
          <w:sz w:val="24"/>
          <w:szCs w:val="24"/>
          <w:shd w:val="clear" w:color="auto" w:fill="FFFFFF"/>
        </w:rPr>
      </w:pPr>
      <w:r>
        <w:rPr>
          <w:rFonts w:eastAsia="Times New Roman" w:cstheme="minorHAnsi"/>
          <w:sz w:val="24"/>
          <w:szCs w:val="24"/>
          <w:shd w:val="clear" w:color="auto" w:fill="FFFFFF"/>
        </w:rPr>
        <w:t>*All primers</w:t>
      </w:r>
      <w:r w:rsidR="00E6046C">
        <w:rPr>
          <w:rFonts w:eastAsia="Times New Roman" w:cstheme="minorHAnsi"/>
          <w:sz w:val="24"/>
          <w:szCs w:val="24"/>
          <w:shd w:val="clear" w:color="auto" w:fill="FFFFFF"/>
        </w:rPr>
        <w:t xml:space="preserve"> and sequences</w:t>
      </w:r>
      <w:r>
        <w:rPr>
          <w:rFonts w:eastAsia="Times New Roman" w:cstheme="minorHAnsi"/>
          <w:sz w:val="24"/>
          <w:szCs w:val="24"/>
          <w:shd w:val="clear" w:color="auto" w:fill="FFFFFF"/>
        </w:rPr>
        <w:t xml:space="preserve"> are listed in a table at the end of the protocol.</w:t>
      </w:r>
    </w:p>
    <w:p w:rsidR="0036210D" w:rsidRPr="0036210D" w:rsidRDefault="0036210D" w:rsidP="009C59AD">
      <w:pPr>
        <w:spacing w:after="0" w:line="480" w:lineRule="auto"/>
        <w:rPr>
          <w:rFonts w:eastAsia="Times New Roman" w:cstheme="minorHAnsi"/>
          <w:sz w:val="24"/>
          <w:szCs w:val="24"/>
        </w:rPr>
      </w:pPr>
      <w:r w:rsidRPr="0036210D">
        <w:rPr>
          <w:rFonts w:eastAsia="Times New Roman" w:cstheme="minorHAnsi"/>
          <w:sz w:val="24"/>
          <w:szCs w:val="24"/>
          <w:shd w:val="clear" w:color="auto" w:fill="FFFFFF"/>
        </w:rPr>
        <w:t>Week 1 (DNA extraction)</w:t>
      </w:r>
    </w:p>
    <w:p w:rsidR="0036210D" w:rsidRPr="0036210D" w:rsidRDefault="00ED515D" w:rsidP="009C59AD">
      <w:pPr>
        <w:numPr>
          <w:ilvl w:val="0"/>
          <w:numId w:val="7"/>
        </w:numPr>
        <w:spacing w:after="0" w:line="480" w:lineRule="auto"/>
        <w:textAlignment w:val="baseline"/>
        <w:rPr>
          <w:rFonts w:eastAsia="Times New Roman" w:cstheme="minorHAnsi"/>
          <w:sz w:val="24"/>
          <w:szCs w:val="24"/>
        </w:rPr>
      </w:pPr>
      <w:r>
        <w:rPr>
          <w:rFonts w:eastAsia="Times New Roman" w:cstheme="minorHAnsi"/>
          <w:sz w:val="24"/>
          <w:szCs w:val="24"/>
          <w:shd w:val="clear" w:color="auto" w:fill="FFFFFF"/>
        </w:rPr>
        <w:t>Extract DNA</w:t>
      </w:r>
      <w:r w:rsidR="0036210D" w:rsidRPr="0036210D">
        <w:rPr>
          <w:rFonts w:eastAsia="Times New Roman" w:cstheme="minorHAnsi"/>
          <w:sz w:val="24"/>
          <w:szCs w:val="24"/>
          <w:shd w:val="clear" w:color="auto" w:fill="FFFFFF"/>
        </w:rPr>
        <w:t xml:space="preserve"> according to the protocol outlined in the </w:t>
      </w:r>
      <w:proofErr w:type="spellStart"/>
      <w:r w:rsidR="0036210D">
        <w:rPr>
          <w:rFonts w:eastAsia="Times New Roman" w:cstheme="minorHAnsi"/>
          <w:sz w:val="24"/>
          <w:szCs w:val="24"/>
          <w:shd w:val="clear" w:color="auto" w:fill="FFFFFF"/>
        </w:rPr>
        <w:t>DNeasy</w:t>
      </w:r>
      <w:proofErr w:type="spellEnd"/>
      <w:r w:rsidR="0036210D">
        <w:rPr>
          <w:rFonts w:eastAsia="Times New Roman" w:cstheme="minorHAnsi"/>
          <w:sz w:val="24"/>
          <w:szCs w:val="24"/>
          <w:shd w:val="clear" w:color="auto" w:fill="FFFFFF"/>
        </w:rPr>
        <w:t xml:space="preserve"> </w:t>
      </w:r>
      <w:proofErr w:type="spellStart"/>
      <w:r w:rsidR="0036210D">
        <w:rPr>
          <w:rFonts w:eastAsia="Times New Roman" w:cstheme="minorHAnsi"/>
          <w:sz w:val="24"/>
          <w:szCs w:val="24"/>
          <w:shd w:val="clear" w:color="auto" w:fill="FFFFFF"/>
        </w:rPr>
        <w:t>PowerSoil</w:t>
      </w:r>
      <w:proofErr w:type="spellEnd"/>
      <w:r w:rsidR="0036210D">
        <w:rPr>
          <w:rFonts w:eastAsia="Times New Roman" w:cstheme="minorHAnsi"/>
          <w:sz w:val="24"/>
          <w:szCs w:val="24"/>
          <w:shd w:val="clear" w:color="auto" w:fill="FFFFFF"/>
        </w:rPr>
        <w:t xml:space="preserve"> kit (</w:t>
      </w:r>
      <w:proofErr w:type="spellStart"/>
      <w:r w:rsidR="0036210D">
        <w:rPr>
          <w:rFonts w:eastAsia="Times New Roman" w:cstheme="minorHAnsi"/>
          <w:sz w:val="24"/>
          <w:szCs w:val="24"/>
          <w:shd w:val="clear" w:color="auto" w:fill="FFFFFF"/>
        </w:rPr>
        <w:t>Qiagen</w:t>
      </w:r>
      <w:proofErr w:type="spellEnd"/>
      <w:r w:rsidR="0036210D" w:rsidRPr="0036210D">
        <w:rPr>
          <w:rFonts w:eastAsia="Times New Roman" w:cstheme="minorHAnsi"/>
          <w:sz w:val="24"/>
          <w:szCs w:val="24"/>
          <w:shd w:val="clear" w:color="auto" w:fill="FFFFFF"/>
        </w:rPr>
        <w:t>)</w:t>
      </w:r>
    </w:p>
    <w:p w:rsidR="0036210D" w:rsidRPr="0036210D" w:rsidRDefault="0036210D" w:rsidP="009C59AD">
      <w:pPr>
        <w:spacing w:after="0" w:line="480" w:lineRule="auto"/>
        <w:rPr>
          <w:rFonts w:eastAsia="Times New Roman" w:cstheme="minorHAnsi"/>
          <w:sz w:val="24"/>
          <w:szCs w:val="24"/>
        </w:rPr>
      </w:pPr>
      <w:r w:rsidRPr="0036210D">
        <w:rPr>
          <w:rFonts w:eastAsia="Times New Roman" w:cstheme="minorHAnsi"/>
          <w:sz w:val="24"/>
          <w:szCs w:val="24"/>
          <w:shd w:val="clear" w:color="auto" w:fill="FFFFFF"/>
        </w:rPr>
        <w:t>Week 2 (DNA fragmentation)</w:t>
      </w:r>
    </w:p>
    <w:p w:rsidR="0036210D" w:rsidRPr="0036210D" w:rsidRDefault="00ED515D" w:rsidP="009C59AD">
      <w:pPr>
        <w:numPr>
          <w:ilvl w:val="0"/>
          <w:numId w:val="8"/>
        </w:numPr>
        <w:spacing w:after="0" w:line="480" w:lineRule="auto"/>
        <w:textAlignment w:val="baseline"/>
        <w:rPr>
          <w:rFonts w:eastAsia="Times New Roman" w:cstheme="minorHAnsi"/>
          <w:sz w:val="24"/>
          <w:szCs w:val="24"/>
        </w:rPr>
      </w:pPr>
      <w:r>
        <w:rPr>
          <w:rFonts w:eastAsia="Times New Roman" w:cstheme="minorHAnsi"/>
          <w:sz w:val="24"/>
          <w:szCs w:val="24"/>
          <w:shd w:val="clear" w:color="auto" w:fill="FFFFFF"/>
        </w:rPr>
        <w:t>Perform g</w:t>
      </w:r>
      <w:r w:rsidR="0036210D" w:rsidRPr="0036210D">
        <w:rPr>
          <w:rFonts w:eastAsia="Times New Roman" w:cstheme="minorHAnsi"/>
          <w:sz w:val="24"/>
          <w:szCs w:val="24"/>
          <w:shd w:val="clear" w:color="auto" w:fill="FFFFFF"/>
        </w:rPr>
        <w:t xml:space="preserve">enomic library construction </w:t>
      </w:r>
      <w:r w:rsidR="009C59AD">
        <w:rPr>
          <w:rFonts w:eastAsia="Times New Roman" w:cstheme="minorHAnsi"/>
          <w:sz w:val="24"/>
          <w:szCs w:val="24"/>
          <w:shd w:val="clear" w:color="auto" w:fill="FFFFFF"/>
        </w:rPr>
        <w:t xml:space="preserve">according to the KAPA </w:t>
      </w:r>
      <w:proofErr w:type="spellStart"/>
      <w:r w:rsidR="009C59AD">
        <w:rPr>
          <w:rFonts w:eastAsia="Times New Roman" w:cstheme="minorHAnsi"/>
          <w:sz w:val="24"/>
          <w:szCs w:val="24"/>
          <w:shd w:val="clear" w:color="auto" w:fill="FFFFFF"/>
        </w:rPr>
        <w:t>HyperP</w:t>
      </w:r>
      <w:r w:rsidR="0036210D" w:rsidRPr="0036210D">
        <w:rPr>
          <w:rFonts w:eastAsia="Times New Roman" w:cstheme="minorHAnsi"/>
          <w:sz w:val="24"/>
          <w:szCs w:val="24"/>
          <w:shd w:val="clear" w:color="auto" w:fill="FFFFFF"/>
        </w:rPr>
        <w:t>lus</w:t>
      </w:r>
      <w:proofErr w:type="spellEnd"/>
      <w:r w:rsidR="0036210D" w:rsidRPr="0036210D">
        <w:rPr>
          <w:rFonts w:eastAsia="Times New Roman" w:cstheme="minorHAnsi"/>
          <w:sz w:val="24"/>
          <w:szCs w:val="24"/>
          <w:shd w:val="clear" w:color="auto" w:fill="FFFFFF"/>
        </w:rPr>
        <w:t xml:space="preserve"> kit</w:t>
      </w:r>
      <w:r w:rsidR="009C59AD">
        <w:rPr>
          <w:rFonts w:eastAsia="Times New Roman" w:cstheme="minorHAnsi"/>
          <w:sz w:val="24"/>
          <w:szCs w:val="24"/>
          <w:shd w:val="clear" w:color="auto" w:fill="FFFFFF"/>
        </w:rPr>
        <w:t xml:space="preserve"> (Roche)</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1.1</w:t>
      </w:r>
      <w:r w:rsidRPr="0036210D">
        <w:rPr>
          <w:rFonts w:eastAsia="Times New Roman" w:cstheme="minorHAnsi"/>
          <w:sz w:val="24"/>
          <w:szCs w:val="24"/>
          <w:shd w:val="clear" w:color="auto" w:fill="FFFFFF"/>
        </w:rPr>
        <w:t xml:space="preserve"> Dilute the amount of dsDNA to be used for library construction as follows.  If the DNA preparation does not contain EDTA, dilute in 10 </w:t>
      </w:r>
      <w:proofErr w:type="spellStart"/>
      <w:r w:rsidRPr="0036210D">
        <w:rPr>
          <w:rFonts w:eastAsia="Times New Roman" w:cstheme="minorHAnsi"/>
          <w:sz w:val="24"/>
          <w:szCs w:val="24"/>
          <w:shd w:val="clear" w:color="auto" w:fill="FFFFFF"/>
        </w:rPr>
        <w:t>mM</w:t>
      </w:r>
      <w:proofErr w:type="spellEnd"/>
      <w:r w:rsidRPr="0036210D">
        <w:rPr>
          <w:rFonts w:eastAsia="Times New Roman" w:cstheme="minorHAnsi"/>
          <w:sz w:val="24"/>
          <w:szCs w:val="24"/>
          <w:shd w:val="clear" w:color="auto" w:fill="FFFFFF"/>
        </w:rPr>
        <w:t xml:space="preserve"> </w:t>
      </w:r>
      <w:proofErr w:type="spellStart"/>
      <w:r w:rsidRPr="0036210D">
        <w:rPr>
          <w:rFonts w:eastAsia="Times New Roman" w:cstheme="minorHAnsi"/>
          <w:sz w:val="24"/>
          <w:szCs w:val="24"/>
          <w:shd w:val="clear" w:color="auto" w:fill="FFFFFF"/>
        </w:rPr>
        <w:t>Tris-HCl</w:t>
      </w:r>
      <w:proofErr w:type="spellEnd"/>
      <w:r w:rsidRPr="0036210D">
        <w:rPr>
          <w:rFonts w:eastAsia="Times New Roman" w:cstheme="minorHAnsi"/>
          <w:sz w:val="24"/>
          <w:szCs w:val="24"/>
          <w:shd w:val="clear" w:color="auto" w:fill="FFFFFF"/>
        </w:rPr>
        <w:t xml:space="preserve"> </w:t>
      </w:r>
      <w:r w:rsidR="005B69AE">
        <w:rPr>
          <w:rFonts w:eastAsia="Times New Roman" w:cstheme="minorHAnsi"/>
          <w:sz w:val="24"/>
          <w:szCs w:val="24"/>
          <w:shd w:val="clear" w:color="auto" w:fill="FFFFFF"/>
        </w:rPr>
        <w:t>(pH 8.0-</w:t>
      </w:r>
      <w:r w:rsidR="00ED515D">
        <w:rPr>
          <w:rFonts w:eastAsia="Times New Roman" w:cstheme="minorHAnsi"/>
          <w:sz w:val="24"/>
          <w:szCs w:val="24"/>
          <w:shd w:val="clear" w:color="auto" w:fill="FFFFFF"/>
        </w:rPr>
        <w:t>8.5) in a total of 35</w:t>
      </w:r>
      <w:r w:rsidRPr="0036210D">
        <w:rPr>
          <w:rFonts w:eastAsia="Times New Roman" w:cstheme="minorHAnsi"/>
          <w:sz w:val="24"/>
          <w:szCs w:val="24"/>
          <w:shd w:val="clear" w:color="auto" w:fill="FFFFFF"/>
        </w:rPr>
        <w:t>μL</w:t>
      </w:r>
      <w:r>
        <w:rPr>
          <w:rFonts w:eastAsia="Times New Roman" w:cstheme="minorHAnsi"/>
          <w:sz w:val="24"/>
          <w:szCs w:val="24"/>
          <w:shd w:val="clear" w:color="auto" w:fill="FFFFFF"/>
        </w:rPr>
        <w: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1.2</w:t>
      </w:r>
      <w:r w:rsidRPr="0036210D">
        <w:rPr>
          <w:rFonts w:eastAsia="Times New Roman" w:cstheme="minorHAnsi"/>
          <w:sz w:val="24"/>
          <w:szCs w:val="24"/>
          <w:shd w:val="clear" w:color="auto" w:fill="FFFFFF"/>
        </w:rPr>
        <w:t xml:space="preserve"> Mix by gentle </w:t>
      </w:r>
      <w:proofErr w:type="spellStart"/>
      <w:r w:rsidRPr="0036210D">
        <w:rPr>
          <w:rFonts w:eastAsia="Times New Roman" w:cstheme="minorHAnsi"/>
          <w:sz w:val="24"/>
          <w:szCs w:val="24"/>
          <w:shd w:val="clear" w:color="auto" w:fill="FFFFFF"/>
        </w:rPr>
        <w:t>vortexing</w:t>
      </w:r>
      <w:proofErr w:type="spellEnd"/>
      <w:r w:rsidRPr="0036210D">
        <w:rPr>
          <w:rFonts w:eastAsia="Times New Roman" w:cstheme="minorHAnsi"/>
          <w:sz w:val="24"/>
          <w:szCs w:val="24"/>
          <w:shd w:val="clear" w:color="auto" w:fill="FFFFFF"/>
        </w:rPr>
        <w:t xml:space="preserve"> or pipetting up and down.</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1.3</w:t>
      </w:r>
      <w:r w:rsidRPr="0036210D">
        <w:rPr>
          <w:rFonts w:eastAsia="Times New Roman" w:cstheme="minorHAnsi"/>
          <w:sz w:val="24"/>
          <w:szCs w:val="24"/>
          <w:shd w:val="clear" w:color="auto" w:fill="FFFFFF"/>
        </w:rPr>
        <w:t xml:space="preserve"> Assemble each fragmentation reaction on ice by adding the components in this order:</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u w:val="single"/>
          <w:shd w:val="clear" w:color="auto" w:fill="FFFFFF"/>
        </w:rPr>
        <w:t>Component</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Pr="0036210D">
        <w:rPr>
          <w:rFonts w:eastAsia="Times New Roman" w:cstheme="minorHAnsi"/>
          <w:sz w:val="24"/>
          <w:szCs w:val="24"/>
          <w:u w:val="single"/>
          <w:shd w:val="clear" w:color="auto" w:fill="FFFFFF"/>
        </w:rPr>
        <w:t>Volume (</w:t>
      </w:r>
      <w:proofErr w:type="spellStart"/>
      <w:r w:rsidRPr="0036210D">
        <w:rPr>
          <w:rFonts w:eastAsia="Times New Roman" w:cstheme="minorHAnsi"/>
          <w:sz w:val="24"/>
          <w:szCs w:val="24"/>
          <w:u w:val="single"/>
          <w:shd w:val="clear" w:color="auto" w:fill="FFFFFF"/>
        </w:rPr>
        <w:t>μl</w:t>
      </w:r>
      <w:proofErr w:type="spellEnd"/>
      <w:r w:rsidRPr="0036210D">
        <w:rPr>
          <w:rFonts w:eastAsia="Times New Roman" w:cstheme="minorHAnsi"/>
          <w:sz w:val="24"/>
          <w:szCs w:val="24"/>
          <w:u w:val="single"/>
          <w:shd w:val="clear" w:color="auto" w:fill="FFFFFF"/>
        </w:rPr>
        <w: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dsDNA</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Pr="0036210D">
        <w:rPr>
          <w:rFonts w:eastAsia="Times New Roman" w:cstheme="minorHAnsi"/>
          <w:sz w:val="24"/>
          <w:szCs w:val="24"/>
          <w:shd w:val="clear" w:color="auto" w:fill="FFFFFF"/>
        </w:rPr>
        <w:t>35</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KAPA Frag Buffer (10X)</w:t>
      </w:r>
      <w:r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Pr="0036210D">
        <w:rPr>
          <w:rFonts w:eastAsia="Times New Roman" w:cstheme="minorHAnsi"/>
          <w:sz w:val="24"/>
          <w:szCs w:val="24"/>
          <w:shd w:val="clear" w:color="auto" w:fill="FFFFFF"/>
        </w:rPr>
        <w:t>5</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KAPA Frag Enzyme</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Pr="0036210D">
        <w:rPr>
          <w:rFonts w:eastAsia="Times New Roman" w:cstheme="minorHAnsi"/>
          <w:sz w:val="24"/>
          <w:szCs w:val="24"/>
          <w:shd w:val="clear" w:color="auto" w:fill="FFFFFF"/>
        </w:rPr>
        <w:t>10</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1.4</w:t>
      </w:r>
      <w:r w:rsidRPr="0036210D">
        <w:rPr>
          <w:rFonts w:eastAsia="Times New Roman" w:cstheme="minorHAnsi"/>
          <w:sz w:val="24"/>
          <w:szCs w:val="24"/>
          <w:shd w:val="clear" w:color="auto" w:fill="FFFFFF"/>
        </w:rPr>
        <w:t xml:space="preserve"> Vortex gently and spin down briefly. Return the plate/tube(s) to ice. Proceed immediately to the next step.</w:t>
      </w:r>
    </w:p>
    <w:p w:rsidR="0036210D" w:rsidRPr="0036210D" w:rsidRDefault="0036210D" w:rsidP="009C59AD">
      <w:pPr>
        <w:spacing w:after="0" w:line="480" w:lineRule="auto"/>
        <w:rPr>
          <w:rFonts w:eastAsia="Times New Roman" w:cstheme="minorHAnsi"/>
          <w:sz w:val="24"/>
          <w:szCs w:val="24"/>
        </w:rPr>
      </w:pP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lastRenderedPageBreak/>
        <w:t>1.5</w:t>
      </w:r>
      <w:r w:rsidRPr="0036210D">
        <w:rPr>
          <w:rFonts w:eastAsia="Times New Roman" w:cstheme="minorHAnsi"/>
          <w:sz w:val="24"/>
          <w:szCs w:val="24"/>
          <w:shd w:val="clear" w:color="auto" w:fill="FFFFFF"/>
        </w:rPr>
        <w:t xml:space="preserve"> Incubate in a </w:t>
      </w:r>
      <w:proofErr w:type="spellStart"/>
      <w:r w:rsidRPr="0036210D">
        <w:rPr>
          <w:rFonts w:eastAsia="Times New Roman" w:cstheme="minorHAnsi"/>
          <w:sz w:val="24"/>
          <w:szCs w:val="24"/>
          <w:shd w:val="clear" w:color="auto" w:fill="FFFFFF"/>
        </w:rPr>
        <w:t>thermocycler</w:t>
      </w:r>
      <w:proofErr w:type="spellEnd"/>
      <w:r w:rsidRPr="0036210D">
        <w:rPr>
          <w:rFonts w:eastAsia="Times New Roman" w:cstheme="minorHAnsi"/>
          <w:sz w:val="24"/>
          <w:szCs w:val="24"/>
          <w:shd w:val="clear" w:color="auto" w:fill="FFFFFF"/>
        </w:rPr>
        <w:t>, pre-cooled to 4</w:t>
      </w:r>
      <w:r w:rsidRPr="0036210D">
        <w:rPr>
          <w:rFonts w:eastAsia="Times New Roman" w:cstheme="minorHAnsi"/>
          <w:sz w:val="24"/>
          <w:szCs w:val="24"/>
        </w:rPr>
        <w:t>°</w:t>
      </w:r>
      <w:r w:rsidRPr="0036210D">
        <w:rPr>
          <w:rFonts w:eastAsia="Times New Roman" w:cstheme="minorHAnsi"/>
          <w:sz w:val="24"/>
          <w:szCs w:val="24"/>
          <w:shd w:val="clear" w:color="auto" w:fill="FFFFFF"/>
        </w:rPr>
        <w:t>C and programmed as outlined below. A heated lid is not required for this step. If used, set the temperature of the heated lid to ≤50</w:t>
      </w:r>
      <w:r w:rsidRPr="0036210D">
        <w:rPr>
          <w:rFonts w:eastAsia="Times New Roman" w:cstheme="minorHAnsi"/>
          <w:sz w:val="24"/>
          <w:szCs w:val="24"/>
        </w:rPr>
        <w:t>°</w:t>
      </w:r>
      <w:r w:rsidRPr="0036210D">
        <w:rPr>
          <w:rFonts w:eastAsia="Times New Roman" w:cstheme="minorHAnsi"/>
          <w:sz w:val="24"/>
          <w:szCs w:val="24"/>
          <w:shd w:val="clear" w:color="auto" w:fill="FFFFFF"/>
        </w:rPr>
        <w:t xml:space="preserve">C. </w:t>
      </w:r>
      <w:r w:rsidR="009C59AD">
        <w:rPr>
          <w:rFonts w:eastAsia="Times New Roman" w:cstheme="minorHAnsi"/>
          <w:sz w:val="24"/>
          <w:szCs w:val="24"/>
          <w:shd w:val="clear" w:color="auto" w:fill="FFFFFF"/>
        </w:rPr>
        <w:t xml:space="preserve">Aim for approximately </w:t>
      </w:r>
      <w:r w:rsidRPr="0036210D">
        <w:rPr>
          <w:rFonts w:eastAsia="Times New Roman" w:cstheme="minorHAnsi"/>
          <w:sz w:val="24"/>
          <w:szCs w:val="24"/>
          <w:shd w:val="clear" w:color="auto" w:fill="FFFFFF"/>
        </w:rPr>
        <w:t>350bp, 10 minutes at 37</w:t>
      </w:r>
      <w:r w:rsidRPr="0036210D">
        <w:rPr>
          <w:rFonts w:eastAsia="Times New Roman" w:cstheme="minorHAnsi"/>
          <w:sz w:val="24"/>
          <w:szCs w:val="24"/>
        </w:rPr>
        <w:t>°C</w:t>
      </w:r>
      <w:r w:rsidRPr="0036210D">
        <w:rPr>
          <w:rFonts w:eastAsia="Times New Roman" w:cstheme="minorHAnsi"/>
          <w:sz w:val="24"/>
          <w:szCs w:val="24"/>
          <w:shd w:val="clear" w:color="auto" w:fill="FFFFFF"/>
        </w:rPr>
        <w: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 xml:space="preserve">1.6 </w:t>
      </w:r>
      <w:r w:rsidRPr="0036210D">
        <w:rPr>
          <w:rFonts w:eastAsia="Times New Roman" w:cstheme="minorHAnsi"/>
          <w:sz w:val="24"/>
          <w:szCs w:val="24"/>
          <w:shd w:val="clear" w:color="auto" w:fill="FFFFFF"/>
        </w:rPr>
        <w:t>Transfer reactions to ice, and proceed immediately to End Repair and A-tailing.</w:t>
      </w:r>
    </w:p>
    <w:p w:rsidR="0036210D" w:rsidRPr="0036210D" w:rsidRDefault="009C59AD" w:rsidP="009C59AD">
      <w:pPr>
        <w:numPr>
          <w:ilvl w:val="0"/>
          <w:numId w:val="9"/>
        </w:numPr>
        <w:spacing w:after="0" w:line="480" w:lineRule="auto"/>
        <w:textAlignment w:val="baseline"/>
        <w:rPr>
          <w:rFonts w:eastAsia="Times New Roman" w:cstheme="minorHAnsi"/>
          <w:sz w:val="24"/>
          <w:szCs w:val="24"/>
        </w:rPr>
      </w:pPr>
      <w:r>
        <w:rPr>
          <w:rFonts w:eastAsia="Times New Roman" w:cstheme="minorHAnsi"/>
          <w:sz w:val="24"/>
          <w:szCs w:val="24"/>
          <w:shd w:val="clear" w:color="auto" w:fill="FFFFFF"/>
        </w:rPr>
        <w:t>Perform A-tailing</w:t>
      </w:r>
      <w:r w:rsidR="0036210D" w:rsidRPr="0036210D">
        <w:rPr>
          <w:rFonts w:eastAsia="Times New Roman" w:cstheme="minorHAnsi"/>
          <w:sz w:val="24"/>
          <w:szCs w:val="24"/>
          <w:shd w:val="clear" w:color="auto" w:fill="FFFFFF"/>
        </w:rPr>
        <w: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 xml:space="preserve">2.1 </w:t>
      </w:r>
      <w:r w:rsidRPr="0036210D">
        <w:rPr>
          <w:rFonts w:eastAsia="Times New Roman" w:cstheme="minorHAnsi"/>
          <w:sz w:val="24"/>
          <w:szCs w:val="24"/>
          <w:shd w:val="clear" w:color="auto" w:fill="FFFFFF"/>
        </w:rPr>
        <w:t>Mix the following components in a sterile nucl</w:t>
      </w:r>
      <w:r w:rsidR="00ED515D">
        <w:rPr>
          <w:rFonts w:eastAsia="Times New Roman" w:cstheme="minorHAnsi"/>
          <w:sz w:val="24"/>
          <w:szCs w:val="24"/>
          <w:shd w:val="clear" w:color="auto" w:fill="FFFFFF"/>
        </w:rPr>
        <w:t>ease-free tube (Total volume 65</w:t>
      </w:r>
      <w:r w:rsidRPr="0036210D">
        <w:rPr>
          <w:rFonts w:eastAsia="Times New Roman" w:cstheme="minorHAnsi"/>
          <w:sz w:val="24"/>
          <w:szCs w:val="24"/>
          <w:shd w:val="clear" w:color="auto" w:fill="FFFFFF"/>
        </w:rPr>
        <w:t>μl):</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u w:val="single"/>
          <w:shd w:val="clear" w:color="auto" w:fill="FFFFFF"/>
        </w:rPr>
        <w:t>Component</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u w:val="single"/>
          <w:shd w:val="clear" w:color="auto" w:fill="FFFFFF"/>
        </w:rPr>
        <w:t>Volume (</w:t>
      </w:r>
      <w:proofErr w:type="spellStart"/>
      <w:r w:rsidRPr="0036210D">
        <w:rPr>
          <w:rFonts w:eastAsia="Times New Roman" w:cstheme="minorHAnsi"/>
          <w:sz w:val="24"/>
          <w:szCs w:val="24"/>
          <w:u w:val="single"/>
          <w:shd w:val="clear" w:color="auto" w:fill="FFFFFF"/>
        </w:rPr>
        <w:t>μl</w:t>
      </w:r>
      <w:proofErr w:type="spellEnd"/>
      <w:r w:rsidRPr="0036210D">
        <w:rPr>
          <w:rFonts w:eastAsia="Times New Roman" w:cstheme="minorHAnsi"/>
          <w:sz w:val="24"/>
          <w:szCs w:val="24"/>
          <w:u w:val="single"/>
          <w:shd w:val="clear" w:color="auto" w:fill="FFFFFF"/>
        </w:rPr>
        <w: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Fragmented DNA</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t>55.5</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End Prep Enzyme Mix</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t>3</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End Repair Reaction Buffer (10X)</w:t>
      </w:r>
      <w:r w:rsidRPr="0036210D">
        <w:rPr>
          <w:rFonts w:eastAsia="Times New Roman" w:cstheme="minorHAnsi"/>
          <w:sz w:val="24"/>
          <w:szCs w:val="24"/>
          <w:shd w:val="clear" w:color="auto" w:fill="FFFFFF"/>
        </w:rPr>
        <w:tab/>
        <w:t>6.5</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 xml:space="preserve">2.2 </w:t>
      </w:r>
      <w:r w:rsidRPr="0036210D">
        <w:rPr>
          <w:rFonts w:eastAsia="Times New Roman" w:cstheme="minorHAnsi"/>
          <w:sz w:val="24"/>
          <w:szCs w:val="24"/>
          <w:shd w:val="clear" w:color="auto" w:fill="FFFFFF"/>
        </w:rPr>
        <w:t>Set a 100 or 200</w:t>
      </w:r>
      <w:r w:rsidR="00ED515D">
        <w:rPr>
          <w:rFonts w:eastAsia="Times New Roman" w:cstheme="minorHAnsi"/>
          <w:sz w:val="24"/>
          <w:szCs w:val="24"/>
          <w:shd w:val="clear" w:color="auto" w:fill="FFFFFF"/>
        </w:rPr>
        <w:t>μl pipette to 50</w:t>
      </w:r>
      <w:r w:rsidRPr="0036210D">
        <w:rPr>
          <w:rFonts w:eastAsia="Times New Roman" w:cstheme="minorHAnsi"/>
          <w:sz w:val="24"/>
          <w:szCs w:val="24"/>
          <w:shd w:val="clear" w:color="auto" w:fill="FFFFFF"/>
        </w:rPr>
        <w:t>μl and then pipette the entire volume up and down at least 10 times to mix thoroughly. Perform a quick spin to collect the liquid from the side of the tube.  Note: it is important to mix well. The presence of a small amount of bubbles will not interfere with the performance.</w:t>
      </w:r>
    </w:p>
    <w:p w:rsidR="0036210D" w:rsidRPr="0036210D" w:rsidRDefault="009C59AD" w:rsidP="009C59AD">
      <w:pPr>
        <w:spacing w:after="0" w:line="480" w:lineRule="auto"/>
        <w:ind w:left="720"/>
        <w:rPr>
          <w:rFonts w:eastAsia="Times New Roman" w:cstheme="minorHAnsi"/>
          <w:sz w:val="24"/>
          <w:szCs w:val="24"/>
        </w:rPr>
      </w:pPr>
      <w:r w:rsidRPr="00ED515D">
        <w:rPr>
          <w:rFonts w:eastAsia="Times New Roman" w:cstheme="minorHAnsi"/>
          <w:i/>
          <w:sz w:val="24"/>
          <w:szCs w:val="24"/>
          <w:shd w:val="clear" w:color="auto" w:fill="FFFFFF"/>
        </w:rPr>
        <w:t xml:space="preserve">2.3 </w:t>
      </w:r>
      <w:r>
        <w:rPr>
          <w:rFonts w:eastAsia="Times New Roman" w:cstheme="minorHAnsi"/>
          <w:sz w:val="24"/>
          <w:szCs w:val="24"/>
          <w:shd w:val="clear" w:color="auto" w:fill="FFFFFF"/>
        </w:rPr>
        <w:t xml:space="preserve">Place in a </w:t>
      </w:r>
      <w:proofErr w:type="spellStart"/>
      <w:r>
        <w:rPr>
          <w:rFonts w:eastAsia="Times New Roman" w:cstheme="minorHAnsi"/>
          <w:sz w:val="24"/>
          <w:szCs w:val="24"/>
          <w:shd w:val="clear" w:color="auto" w:fill="FFFFFF"/>
        </w:rPr>
        <w:t>thermocycler</w:t>
      </w:r>
      <w:proofErr w:type="spellEnd"/>
      <w:r w:rsidR="0036210D" w:rsidRPr="0036210D">
        <w:rPr>
          <w:rFonts w:eastAsia="Times New Roman" w:cstheme="minorHAnsi"/>
          <w:sz w:val="24"/>
          <w:szCs w:val="24"/>
          <w:shd w:val="clear" w:color="auto" w:fill="FFFFFF"/>
        </w:rPr>
        <w:t xml:space="preserve"> with the heated lid set to ≥75</w:t>
      </w:r>
      <w:r w:rsidR="0036210D" w:rsidRPr="0036210D">
        <w:rPr>
          <w:rFonts w:eastAsia="Times New Roman" w:cstheme="minorHAnsi"/>
          <w:sz w:val="24"/>
          <w:szCs w:val="24"/>
        </w:rPr>
        <w:t>°</w:t>
      </w:r>
      <w:r w:rsidR="0036210D" w:rsidRPr="0036210D">
        <w:rPr>
          <w:rFonts w:eastAsia="Times New Roman" w:cstheme="minorHAnsi"/>
          <w:sz w:val="24"/>
          <w:szCs w:val="24"/>
          <w:shd w:val="clear" w:color="auto" w:fill="FFFFFF"/>
        </w:rPr>
        <w:t>C, and run the following program:</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u w:val="single"/>
          <w:shd w:val="clear" w:color="auto" w:fill="FFFFFF"/>
        </w:rPr>
        <w:t xml:space="preserve">Temperature </w:t>
      </w:r>
      <w:r w:rsidRPr="0036210D">
        <w:rPr>
          <w:rFonts w:eastAsia="Times New Roman" w:cstheme="minorHAnsi"/>
          <w:sz w:val="24"/>
          <w:szCs w:val="24"/>
          <w:u w:val="single"/>
          <w:shd w:val="clear" w:color="auto" w:fill="FFFFFF"/>
        </w:rPr>
        <w:t>(</w:t>
      </w:r>
      <w:r w:rsidRPr="0036210D">
        <w:rPr>
          <w:rFonts w:eastAsia="Times New Roman" w:cstheme="minorHAnsi"/>
          <w:sz w:val="24"/>
          <w:szCs w:val="24"/>
          <w:u w:val="single"/>
        </w:rPr>
        <w:t>°</w:t>
      </w:r>
      <w:r w:rsidRPr="0036210D">
        <w:rPr>
          <w:rFonts w:eastAsia="Times New Roman" w:cstheme="minorHAnsi"/>
          <w:sz w:val="24"/>
          <w:szCs w:val="24"/>
          <w:u w:val="single"/>
          <w:shd w:val="clear" w:color="auto" w:fill="FFFFFF"/>
        </w:rPr>
        <w:t>C)</w:t>
      </w:r>
      <w:r w:rsidRPr="00FA0110">
        <w:rPr>
          <w:rFonts w:eastAsia="Times New Roman" w:cstheme="minorHAnsi"/>
          <w:sz w:val="24"/>
          <w:szCs w:val="24"/>
          <w:shd w:val="clear" w:color="auto" w:fill="FFFFFF"/>
        </w:rPr>
        <w:tab/>
      </w:r>
      <w:r w:rsidRPr="00FA0110">
        <w:rPr>
          <w:rFonts w:eastAsia="Times New Roman" w:cstheme="minorHAnsi"/>
          <w:sz w:val="24"/>
          <w:szCs w:val="24"/>
          <w:shd w:val="clear" w:color="auto" w:fill="FFFFFF"/>
        </w:rPr>
        <w:tab/>
      </w:r>
      <w:r w:rsidRPr="00FA0110">
        <w:rPr>
          <w:rFonts w:eastAsia="Times New Roman" w:cstheme="minorHAnsi"/>
          <w:sz w:val="24"/>
          <w:szCs w:val="24"/>
          <w:shd w:val="clear" w:color="auto" w:fill="FFFFFF"/>
        </w:rPr>
        <w:tab/>
      </w:r>
      <w:r w:rsidR="0036210D" w:rsidRPr="0036210D">
        <w:rPr>
          <w:rFonts w:eastAsia="Times New Roman" w:cstheme="minorHAnsi"/>
          <w:sz w:val="24"/>
          <w:szCs w:val="24"/>
          <w:u w:val="single"/>
          <w:shd w:val="clear" w:color="auto" w:fill="FFFFFF"/>
        </w:rPr>
        <w:t xml:space="preserve">Time (min) </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0036210D" w:rsidRPr="0036210D">
        <w:rPr>
          <w:rFonts w:eastAsia="Times New Roman" w:cstheme="minorHAnsi"/>
          <w:sz w:val="24"/>
          <w:szCs w:val="24"/>
          <w:u w:val="single"/>
          <w:shd w:val="clear" w:color="auto" w:fill="FFFFFF"/>
        </w:rPr>
        <w:t xml:space="preserve"> </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2</w:t>
      </w:r>
      <w:r w:rsidR="0036210D" w:rsidRPr="0036210D">
        <w:rPr>
          <w:rFonts w:eastAsia="Times New Roman" w:cstheme="minorHAnsi"/>
          <w:sz w:val="24"/>
          <w:szCs w:val="24"/>
          <w:shd w:val="clear" w:color="auto" w:fill="FFFFFF"/>
        </w:rPr>
        <w:t>0</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Pr>
          <w:rFonts w:eastAsia="Times New Roman" w:cstheme="minorHAnsi"/>
          <w:sz w:val="24"/>
          <w:szCs w:val="24"/>
          <w:shd w:val="clear" w:color="auto" w:fill="FFFFFF"/>
        </w:rPr>
        <w:t>3</w:t>
      </w:r>
      <w:r w:rsidR="0036210D" w:rsidRPr="0036210D">
        <w:rPr>
          <w:rFonts w:eastAsia="Times New Roman" w:cstheme="minorHAnsi"/>
          <w:sz w:val="24"/>
          <w:szCs w:val="24"/>
          <w:shd w:val="clear" w:color="auto" w:fill="FFFFFF"/>
        </w:rPr>
        <w:t>0</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65</w:t>
      </w:r>
      <w:r>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Pr>
          <w:rFonts w:eastAsia="Times New Roman" w:cstheme="minorHAnsi"/>
          <w:sz w:val="24"/>
          <w:szCs w:val="24"/>
          <w:shd w:val="clear" w:color="auto" w:fill="FFFFFF"/>
        </w:rPr>
        <w:t>30</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4</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Pr>
          <w:rFonts w:eastAsia="Times New Roman" w:cstheme="minorHAnsi"/>
          <w:sz w:val="24"/>
          <w:szCs w:val="24"/>
          <w:shd w:val="clear" w:color="auto" w:fill="FFFFFF"/>
        </w:rPr>
        <w:t>Hold</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lastRenderedPageBreak/>
        <w:t>2.4</w:t>
      </w:r>
      <w:r w:rsidRPr="0036210D">
        <w:rPr>
          <w:rFonts w:eastAsia="Times New Roman" w:cstheme="minorHAnsi"/>
          <w:sz w:val="24"/>
          <w:szCs w:val="24"/>
          <w:shd w:val="clear" w:color="auto" w:fill="FFFFFF"/>
        </w:rPr>
        <w:t xml:space="preserve"> Add the following components directly to the End Prep reaction mixtur</w:t>
      </w:r>
      <w:r w:rsidR="00EC35B2">
        <w:rPr>
          <w:rFonts w:eastAsia="Times New Roman" w:cstheme="minorHAnsi"/>
          <w:sz w:val="24"/>
          <w:szCs w:val="24"/>
          <w:shd w:val="clear" w:color="auto" w:fill="FFFFFF"/>
        </w:rPr>
        <w:t>e.  For best results, add adapte</w:t>
      </w:r>
      <w:r w:rsidRPr="0036210D">
        <w:rPr>
          <w:rFonts w:eastAsia="Times New Roman" w:cstheme="minorHAnsi"/>
          <w:sz w:val="24"/>
          <w:szCs w:val="24"/>
          <w:shd w:val="clear" w:color="auto" w:fill="FFFFFF"/>
        </w:rPr>
        <w:t>r last and immedi</w:t>
      </w:r>
      <w:r w:rsidR="00EC35B2">
        <w:rPr>
          <w:rFonts w:eastAsia="Times New Roman" w:cstheme="minorHAnsi"/>
          <w:sz w:val="24"/>
          <w:szCs w:val="24"/>
          <w:shd w:val="clear" w:color="auto" w:fill="FFFFFF"/>
        </w:rPr>
        <w:t>ately mix well, or premix adapte</w:t>
      </w:r>
      <w:r w:rsidRPr="0036210D">
        <w:rPr>
          <w:rFonts w:eastAsia="Times New Roman" w:cstheme="minorHAnsi"/>
          <w:sz w:val="24"/>
          <w:szCs w:val="24"/>
          <w:shd w:val="clear" w:color="auto" w:fill="FFFFFF"/>
        </w:rPr>
        <w:t>r and sample and then add the other ligation reagents.</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u w:val="single"/>
          <w:shd w:val="clear" w:color="auto" w:fill="FFFFFF"/>
        </w:rPr>
        <w:t>Component</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u w:val="single"/>
          <w:shd w:val="clear" w:color="auto" w:fill="FFFFFF"/>
        </w:rPr>
        <w:t>Volume (</w:t>
      </w:r>
      <w:proofErr w:type="spellStart"/>
      <w:r w:rsidRPr="0036210D">
        <w:rPr>
          <w:rFonts w:eastAsia="Times New Roman" w:cstheme="minorHAnsi"/>
          <w:sz w:val="24"/>
          <w:szCs w:val="24"/>
          <w:u w:val="single"/>
          <w:shd w:val="clear" w:color="auto" w:fill="FFFFFF"/>
        </w:rPr>
        <w:t>μl</w:t>
      </w:r>
      <w:proofErr w:type="spellEnd"/>
      <w:r w:rsidRPr="0036210D">
        <w:rPr>
          <w:rFonts w:eastAsia="Times New Roman" w:cstheme="minorHAnsi"/>
          <w:sz w:val="24"/>
          <w:szCs w:val="24"/>
          <w:u w:val="single"/>
          <w:shd w:val="clear" w:color="auto" w:fill="FFFFFF"/>
        </w:rPr>
        <w: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Blunt/TA Ligase Master Mix</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t>15</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shd w:val="clear" w:color="auto" w:fill="FFFFFF"/>
        </w:rPr>
        <w:t>Ligation Enhancer</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t>1</w:t>
      </w:r>
    </w:p>
    <w:p w:rsidR="0036210D" w:rsidRPr="0036210D" w:rsidRDefault="00EC35B2" w:rsidP="009C59AD">
      <w:pPr>
        <w:spacing w:after="0" w:line="480" w:lineRule="auto"/>
        <w:ind w:left="720"/>
        <w:rPr>
          <w:rFonts w:eastAsia="Times New Roman" w:cstheme="minorHAnsi"/>
          <w:sz w:val="24"/>
          <w:szCs w:val="24"/>
        </w:rPr>
      </w:pPr>
      <w:proofErr w:type="spellStart"/>
      <w:r>
        <w:rPr>
          <w:rFonts w:eastAsia="Times New Roman" w:cstheme="minorHAnsi"/>
          <w:sz w:val="24"/>
          <w:szCs w:val="24"/>
          <w:shd w:val="clear" w:color="auto" w:fill="FFFFFF"/>
        </w:rPr>
        <w:t>NEBNext</w:t>
      </w:r>
      <w:proofErr w:type="spellEnd"/>
      <w:r>
        <w:rPr>
          <w:rFonts w:eastAsia="Times New Roman" w:cstheme="minorHAnsi"/>
          <w:sz w:val="24"/>
          <w:szCs w:val="24"/>
          <w:shd w:val="clear" w:color="auto" w:fill="FFFFFF"/>
        </w:rPr>
        <w:t xml:space="preserve"> Adapte</w:t>
      </w:r>
      <w:r w:rsidR="0036210D" w:rsidRPr="0036210D">
        <w:rPr>
          <w:rFonts w:eastAsia="Times New Roman" w:cstheme="minorHAnsi"/>
          <w:sz w:val="24"/>
          <w:szCs w:val="24"/>
          <w:shd w:val="clear" w:color="auto" w:fill="FFFFFF"/>
        </w:rPr>
        <w:t>r for Illumina</w:t>
      </w:r>
      <w:r w:rsidR="009C59A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2.5</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2.5</w:t>
      </w:r>
      <w:r w:rsidRPr="0036210D">
        <w:rPr>
          <w:rFonts w:eastAsia="Times New Roman" w:cstheme="minorHAnsi"/>
          <w:sz w:val="24"/>
          <w:szCs w:val="24"/>
          <w:shd w:val="clear" w:color="auto" w:fill="FFFFFF"/>
        </w:rPr>
        <w:t xml:space="preserve"> Incubate at 20</w:t>
      </w:r>
      <w:r w:rsidRPr="0036210D">
        <w:rPr>
          <w:rFonts w:eastAsia="Times New Roman" w:cstheme="minorHAnsi"/>
          <w:sz w:val="24"/>
          <w:szCs w:val="24"/>
        </w:rPr>
        <w:t>°</w:t>
      </w:r>
      <w:r w:rsidRPr="0036210D">
        <w:rPr>
          <w:rFonts w:eastAsia="Times New Roman" w:cstheme="minorHAnsi"/>
          <w:sz w:val="24"/>
          <w:szCs w:val="24"/>
          <w:shd w:val="clear" w:color="auto" w:fill="FFFFFF"/>
        </w:rPr>
        <w:t xml:space="preserve">C for 15 minutes in a </w:t>
      </w:r>
      <w:proofErr w:type="spellStart"/>
      <w:r w:rsidRPr="0036210D">
        <w:rPr>
          <w:rFonts w:eastAsia="Times New Roman" w:cstheme="minorHAnsi"/>
          <w:sz w:val="24"/>
          <w:szCs w:val="24"/>
          <w:shd w:val="clear" w:color="auto" w:fill="FFFFFF"/>
        </w:rPr>
        <w:t>thermocycler</w:t>
      </w:r>
      <w:proofErr w:type="spellEnd"/>
      <w:r w:rsidRPr="0036210D">
        <w:rPr>
          <w:rFonts w:eastAsia="Times New Roman" w:cstheme="minorHAnsi"/>
          <w:sz w:val="24"/>
          <w:szCs w:val="24"/>
          <w:shd w:val="clear" w:color="auto" w:fill="FFFFFF"/>
        </w:rPr>
        <w:t>.</w:t>
      </w:r>
    </w:p>
    <w:p w:rsidR="0036210D" w:rsidRPr="0036210D" w:rsidRDefault="00ED515D" w:rsidP="009C59AD">
      <w:pPr>
        <w:spacing w:after="0" w:line="480" w:lineRule="auto"/>
        <w:ind w:left="720"/>
        <w:rPr>
          <w:rFonts w:eastAsia="Times New Roman" w:cstheme="minorHAnsi"/>
          <w:sz w:val="24"/>
          <w:szCs w:val="24"/>
        </w:rPr>
      </w:pPr>
      <w:r w:rsidRPr="00ED515D">
        <w:rPr>
          <w:rFonts w:eastAsia="Times New Roman" w:cstheme="minorHAnsi"/>
          <w:i/>
          <w:sz w:val="24"/>
          <w:szCs w:val="24"/>
          <w:shd w:val="clear" w:color="auto" w:fill="FFFFFF"/>
        </w:rPr>
        <w:t>2.6</w:t>
      </w:r>
      <w:r>
        <w:rPr>
          <w:rFonts w:eastAsia="Times New Roman" w:cstheme="minorHAnsi"/>
          <w:sz w:val="24"/>
          <w:szCs w:val="24"/>
          <w:shd w:val="clear" w:color="auto" w:fill="FFFFFF"/>
        </w:rPr>
        <w:t xml:space="preserve"> Add 3</w:t>
      </w:r>
      <w:r w:rsidR="0036210D" w:rsidRPr="0036210D">
        <w:rPr>
          <w:rFonts w:eastAsia="Times New Roman" w:cstheme="minorHAnsi"/>
          <w:sz w:val="24"/>
          <w:szCs w:val="24"/>
          <w:shd w:val="clear" w:color="auto" w:fill="FFFFFF"/>
        </w:rPr>
        <w:t>μl of USER</w:t>
      </w:r>
      <w:r w:rsidR="009C59AD">
        <w:rPr>
          <w:rFonts w:eastAsia="Times New Roman" w:cstheme="minorHAnsi"/>
          <w:sz w:val="24"/>
          <w:szCs w:val="24"/>
          <w:shd w:val="clear" w:color="auto" w:fill="FFFFFF"/>
        </w:rPr>
        <w:t>™</w:t>
      </w:r>
      <w:r w:rsidR="0036210D" w:rsidRPr="0036210D">
        <w:rPr>
          <w:rFonts w:eastAsia="Times New Roman" w:cstheme="minorHAnsi"/>
          <w:sz w:val="24"/>
          <w:szCs w:val="24"/>
          <w:shd w:val="clear" w:color="auto" w:fill="FFFFFF"/>
        </w:rPr>
        <w:t xml:space="preserve"> enzyme</w:t>
      </w:r>
      <w:r w:rsidR="009C59AD">
        <w:rPr>
          <w:rFonts w:eastAsia="Times New Roman" w:cstheme="minorHAnsi"/>
          <w:sz w:val="24"/>
          <w:szCs w:val="24"/>
          <w:shd w:val="clear" w:color="auto" w:fill="FFFFFF"/>
        </w:rPr>
        <w:t xml:space="preserve"> (NEB)</w:t>
      </w:r>
      <w:r w:rsidR="0036210D" w:rsidRPr="0036210D">
        <w:rPr>
          <w:rFonts w:eastAsia="Times New Roman" w:cstheme="minorHAnsi"/>
          <w:sz w:val="24"/>
          <w:szCs w:val="24"/>
          <w:shd w:val="clear" w:color="auto" w:fill="FFFFFF"/>
        </w:rPr>
        <w:t xml:space="preserve"> to the ligation mixture.</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2.7</w:t>
      </w:r>
      <w:r w:rsidRPr="0036210D">
        <w:rPr>
          <w:rFonts w:eastAsia="Times New Roman" w:cstheme="minorHAnsi"/>
          <w:sz w:val="24"/>
          <w:szCs w:val="24"/>
          <w:shd w:val="clear" w:color="auto" w:fill="FFFFFF"/>
        </w:rPr>
        <w:t xml:space="preserve"> Incubate at 37</w:t>
      </w:r>
      <w:r w:rsidRPr="0036210D">
        <w:rPr>
          <w:rFonts w:eastAsia="Times New Roman" w:cstheme="minorHAnsi"/>
          <w:sz w:val="24"/>
          <w:szCs w:val="24"/>
        </w:rPr>
        <w:t>°C for</w:t>
      </w:r>
      <w:r w:rsidRPr="0036210D">
        <w:rPr>
          <w:rFonts w:eastAsia="Times New Roman" w:cstheme="minorHAnsi"/>
          <w:sz w:val="24"/>
          <w:szCs w:val="24"/>
          <w:shd w:val="clear" w:color="auto" w:fill="FFFFFF"/>
        </w:rPr>
        <w:t xml:space="preserve"> 15 minutes.</w:t>
      </w:r>
    </w:p>
    <w:p w:rsidR="0036210D" w:rsidRPr="0036210D" w:rsidRDefault="0036210D" w:rsidP="00ED515D">
      <w:pPr>
        <w:numPr>
          <w:ilvl w:val="0"/>
          <w:numId w:val="10"/>
        </w:numPr>
        <w:spacing w:after="0" w:line="480" w:lineRule="auto"/>
        <w:textAlignment w:val="baseline"/>
        <w:rPr>
          <w:rFonts w:eastAsia="Times New Roman" w:cstheme="minorHAnsi"/>
          <w:sz w:val="24"/>
          <w:szCs w:val="24"/>
        </w:rPr>
      </w:pPr>
      <w:r w:rsidRPr="0036210D">
        <w:rPr>
          <w:rFonts w:eastAsia="Times New Roman" w:cstheme="minorHAnsi"/>
          <w:sz w:val="24"/>
          <w:szCs w:val="24"/>
          <w:shd w:val="clear" w:color="auto" w:fill="FFFFFF"/>
        </w:rPr>
        <w:t>We used magnetic bead cleanup, but other precipitation-based methods can be used</w:t>
      </w:r>
      <w:r w:rsidR="00ED515D">
        <w:rPr>
          <w:rFonts w:eastAsia="Times New Roman" w:cstheme="minorHAnsi"/>
          <w:sz w:val="24"/>
          <w:szCs w:val="24"/>
          <w:shd w:val="clear" w:color="auto" w:fill="FFFFFF"/>
        </w:rPr>
        <w:t>.</w:t>
      </w:r>
      <w:r w:rsidR="00ED515D">
        <w:rPr>
          <w:rFonts w:eastAsia="Times New Roman" w:cstheme="minorHAnsi"/>
          <w:sz w:val="24"/>
          <w:szCs w:val="24"/>
        </w:rPr>
        <w:tab/>
      </w:r>
      <w:r w:rsidRPr="0036210D">
        <w:rPr>
          <w:rFonts w:eastAsia="Times New Roman" w:cstheme="minorHAnsi"/>
          <w:sz w:val="24"/>
          <w:szCs w:val="24"/>
          <w:shd w:val="clear" w:color="auto" w:fill="FFFFFF"/>
        </w:rPr>
        <w:t>Allow the beads to warm to room temperature for at least 30 minutes before use.</w:t>
      </w:r>
      <w:r w:rsidR="00ED515D">
        <w:rPr>
          <w:rFonts w:eastAsia="Times New Roman" w:cstheme="minorHAnsi"/>
          <w:sz w:val="24"/>
          <w:szCs w:val="24"/>
        </w:rPr>
        <w:t xml:space="preserve"> </w:t>
      </w:r>
      <w:r w:rsidR="00ED515D">
        <w:rPr>
          <w:rFonts w:eastAsia="Times New Roman" w:cstheme="minorHAnsi"/>
          <w:sz w:val="24"/>
          <w:szCs w:val="24"/>
          <w:shd w:val="clear" w:color="auto" w:fill="FFFFFF"/>
        </w:rPr>
        <w:t>The</w:t>
      </w:r>
      <w:r w:rsidR="00ED515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 xml:space="preserve">following size selection protocol is for libraries with 300 </w:t>
      </w:r>
      <w:proofErr w:type="spellStart"/>
      <w:r w:rsidRPr="0036210D">
        <w:rPr>
          <w:rFonts w:eastAsia="Times New Roman" w:cstheme="minorHAnsi"/>
          <w:sz w:val="24"/>
          <w:szCs w:val="24"/>
          <w:shd w:val="clear" w:color="auto" w:fill="FFFFFF"/>
        </w:rPr>
        <w:t>bp</w:t>
      </w:r>
      <w:proofErr w:type="spellEnd"/>
      <w:r w:rsidRPr="0036210D">
        <w:rPr>
          <w:rFonts w:eastAsia="Times New Roman" w:cstheme="minorHAnsi"/>
          <w:sz w:val="24"/>
          <w:szCs w:val="24"/>
          <w:shd w:val="clear" w:color="auto" w:fill="FFFFFF"/>
        </w:rPr>
        <w:t xml:space="preserve"> inserts only. </w:t>
      </w:r>
    </w:p>
    <w:p w:rsidR="0036210D" w:rsidRPr="0036210D" w:rsidRDefault="00ED515D" w:rsidP="009C59AD">
      <w:pPr>
        <w:spacing w:after="0" w:line="480" w:lineRule="auto"/>
        <w:ind w:left="720"/>
        <w:rPr>
          <w:rFonts w:eastAsia="Times New Roman" w:cstheme="minorHAnsi"/>
          <w:sz w:val="24"/>
          <w:szCs w:val="24"/>
        </w:rPr>
      </w:pPr>
      <w:r w:rsidRPr="00ED515D">
        <w:rPr>
          <w:rFonts w:eastAsia="Times New Roman" w:cstheme="minorHAnsi"/>
          <w:i/>
          <w:sz w:val="24"/>
          <w:szCs w:val="24"/>
          <w:shd w:val="clear" w:color="auto" w:fill="FFFFFF"/>
        </w:rPr>
        <w:t>3.1</w:t>
      </w:r>
      <w:r>
        <w:rPr>
          <w:rFonts w:eastAsia="Times New Roman" w:cstheme="minorHAnsi"/>
          <w:sz w:val="24"/>
          <w:szCs w:val="24"/>
          <w:shd w:val="clear" w:color="auto" w:fill="FFFFFF"/>
        </w:rPr>
        <w:t xml:space="preserve"> Add 13.5</w:t>
      </w:r>
      <w:r w:rsidR="0036210D" w:rsidRPr="0036210D">
        <w:rPr>
          <w:rFonts w:eastAsia="Times New Roman" w:cstheme="minorHAnsi"/>
          <w:sz w:val="24"/>
          <w:szCs w:val="24"/>
          <w:shd w:val="clear" w:color="auto" w:fill="FFFFFF"/>
        </w:rPr>
        <w:t>μl dH</w:t>
      </w:r>
      <w:r w:rsidR="0036210D" w:rsidRPr="0036210D">
        <w:rPr>
          <w:rFonts w:eastAsia="Times New Roman" w:cstheme="minorHAnsi"/>
          <w:sz w:val="24"/>
          <w:szCs w:val="24"/>
          <w:shd w:val="clear" w:color="auto" w:fill="FFFFFF"/>
          <w:vertAlign w:val="subscript"/>
        </w:rPr>
        <w:t>2</w:t>
      </w:r>
      <w:r w:rsidR="0036210D" w:rsidRPr="0036210D">
        <w:rPr>
          <w:rFonts w:eastAsia="Times New Roman" w:cstheme="minorHAnsi"/>
          <w:sz w:val="24"/>
          <w:szCs w:val="24"/>
          <w:shd w:val="clear" w:color="auto" w:fill="FFFFFF"/>
        </w:rPr>
        <w:t xml:space="preserve">O to </w:t>
      </w:r>
      <w:r>
        <w:rPr>
          <w:rFonts w:eastAsia="Times New Roman" w:cstheme="minorHAnsi"/>
          <w:sz w:val="24"/>
          <w:szCs w:val="24"/>
          <w:shd w:val="clear" w:color="auto" w:fill="FFFFFF"/>
        </w:rPr>
        <w:t>the ligation reaction for a 100</w:t>
      </w:r>
      <w:r w:rsidR="0036210D" w:rsidRPr="0036210D">
        <w:rPr>
          <w:rFonts w:eastAsia="Times New Roman" w:cstheme="minorHAnsi"/>
          <w:sz w:val="24"/>
          <w:szCs w:val="24"/>
          <w:shd w:val="clear" w:color="auto" w:fill="FFFFFF"/>
        </w:rPr>
        <w:t>μl total volume.</w:t>
      </w:r>
    </w:p>
    <w:p w:rsidR="0036210D" w:rsidRPr="0036210D" w:rsidRDefault="00ED515D" w:rsidP="009C59AD">
      <w:pPr>
        <w:spacing w:after="0" w:line="480" w:lineRule="auto"/>
        <w:ind w:left="720"/>
        <w:rPr>
          <w:rFonts w:eastAsia="Times New Roman" w:cstheme="minorHAnsi"/>
          <w:sz w:val="24"/>
          <w:szCs w:val="24"/>
        </w:rPr>
      </w:pPr>
      <w:r w:rsidRPr="00ED515D">
        <w:rPr>
          <w:rFonts w:eastAsia="Times New Roman" w:cstheme="minorHAnsi"/>
          <w:i/>
          <w:sz w:val="24"/>
          <w:szCs w:val="24"/>
          <w:shd w:val="clear" w:color="auto" w:fill="FFFFFF"/>
        </w:rPr>
        <w:t>3.2</w:t>
      </w:r>
      <w:r>
        <w:rPr>
          <w:rFonts w:eastAsia="Times New Roman" w:cstheme="minorHAnsi"/>
          <w:sz w:val="24"/>
          <w:szCs w:val="24"/>
          <w:shd w:val="clear" w:color="auto" w:fill="FFFFFF"/>
        </w:rPr>
        <w:t xml:space="preserve"> Add 40</w:t>
      </w:r>
      <w:r w:rsidR="0036210D" w:rsidRPr="0036210D">
        <w:rPr>
          <w:rFonts w:eastAsia="Times New Roman" w:cstheme="minorHAnsi"/>
          <w:sz w:val="24"/>
          <w:szCs w:val="24"/>
          <w:shd w:val="clear" w:color="auto" w:fill="FFFFFF"/>
        </w:rPr>
        <w:t xml:space="preserve">μl (0.4X) </w:t>
      </w:r>
      <w:r>
        <w:rPr>
          <w:rFonts w:eastAsia="Times New Roman" w:cstheme="minorHAnsi"/>
          <w:sz w:val="24"/>
          <w:szCs w:val="24"/>
          <w:shd w:val="clear" w:color="auto" w:fill="FFFFFF"/>
        </w:rPr>
        <w:t xml:space="preserve">of </w:t>
      </w:r>
      <w:proofErr w:type="spellStart"/>
      <w:r>
        <w:rPr>
          <w:rFonts w:eastAsia="Times New Roman" w:cstheme="minorHAnsi"/>
          <w:sz w:val="24"/>
          <w:szCs w:val="24"/>
          <w:shd w:val="clear" w:color="auto" w:fill="FFFFFF"/>
        </w:rPr>
        <w:t>resuspended</w:t>
      </w:r>
      <w:proofErr w:type="spellEnd"/>
      <w:r>
        <w:rPr>
          <w:rFonts w:eastAsia="Times New Roman" w:cstheme="minorHAnsi"/>
          <w:sz w:val="24"/>
          <w:szCs w:val="24"/>
          <w:shd w:val="clear" w:color="auto" w:fill="FFFFFF"/>
        </w:rPr>
        <w:t xml:space="preserve"> beads to the 100</w:t>
      </w:r>
      <w:r w:rsidR="0036210D" w:rsidRPr="0036210D">
        <w:rPr>
          <w:rFonts w:eastAsia="Times New Roman" w:cstheme="minorHAnsi"/>
          <w:sz w:val="24"/>
          <w:szCs w:val="24"/>
          <w:shd w:val="clear" w:color="auto" w:fill="FFFFFF"/>
        </w:rPr>
        <w:t>μl ligation reaction. </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3.3</w:t>
      </w:r>
      <w:r w:rsidRPr="0036210D">
        <w:rPr>
          <w:rFonts w:eastAsia="Times New Roman" w:cstheme="minorHAnsi"/>
          <w:sz w:val="24"/>
          <w:szCs w:val="24"/>
          <w:shd w:val="clear" w:color="auto" w:fill="FFFFFF"/>
        </w:rPr>
        <w:t xml:space="preserve"> Mix well by pipetting up and down at least 10 times.</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3.4</w:t>
      </w:r>
      <w:r w:rsidRPr="0036210D">
        <w:rPr>
          <w:rFonts w:eastAsia="Times New Roman" w:cstheme="minorHAnsi"/>
          <w:sz w:val="24"/>
          <w:szCs w:val="24"/>
          <w:shd w:val="clear" w:color="auto" w:fill="FFFFFF"/>
        </w:rPr>
        <w:t xml:space="preserve"> Be careful to expel all of the liquid out of the tip during the last mix. </w:t>
      </w:r>
      <w:proofErr w:type="spellStart"/>
      <w:r w:rsidRPr="0036210D">
        <w:rPr>
          <w:rFonts w:eastAsia="Times New Roman" w:cstheme="minorHAnsi"/>
          <w:sz w:val="24"/>
          <w:szCs w:val="24"/>
          <w:shd w:val="clear" w:color="auto" w:fill="FFFFFF"/>
        </w:rPr>
        <w:t>Vortexing</w:t>
      </w:r>
      <w:proofErr w:type="spellEnd"/>
      <w:r w:rsidRPr="0036210D">
        <w:rPr>
          <w:rFonts w:eastAsia="Times New Roman" w:cstheme="minorHAnsi"/>
          <w:sz w:val="24"/>
          <w:szCs w:val="24"/>
          <w:shd w:val="clear" w:color="auto" w:fill="FFFFFF"/>
        </w:rPr>
        <w:t xml:space="preserve"> for 3-5 seconds on high can also be used. If centrifuging samples after mixing, be sure to stop the centrifugation before the beads start to settle out.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3.5</w:t>
      </w:r>
      <w:r w:rsidRPr="0036210D">
        <w:rPr>
          <w:rFonts w:eastAsia="Times New Roman" w:cstheme="minorHAnsi"/>
          <w:sz w:val="24"/>
          <w:szCs w:val="24"/>
          <w:shd w:val="clear" w:color="auto" w:fill="FFFFFF"/>
        </w:rPr>
        <w:t xml:space="preserve"> Incubate samples on bench top for at least 5 minutes at room temperature.</w:t>
      </w:r>
    </w:p>
    <w:p w:rsidR="0036210D" w:rsidRPr="0036210D" w:rsidRDefault="0036210D" w:rsidP="009C59AD">
      <w:pPr>
        <w:spacing w:after="0" w:line="480" w:lineRule="auto"/>
        <w:rPr>
          <w:rFonts w:eastAsia="Times New Roman" w:cstheme="minorHAnsi"/>
          <w:sz w:val="24"/>
          <w:szCs w:val="24"/>
        </w:rPr>
      </w:pP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lastRenderedPageBreak/>
        <w:t>3.6</w:t>
      </w:r>
      <w:r w:rsidRPr="0036210D">
        <w:rPr>
          <w:rFonts w:eastAsia="Times New Roman" w:cstheme="minorHAnsi"/>
          <w:sz w:val="24"/>
          <w:szCs w:val="24"/>
          <w:shd w:val="clear" w:color="auto" w:fill="FFFFFF"/>
        </w:rPr>
        <w:t xml:space="preserve"> Place the tube on a magnetic stand to separate the beads from the supernatant. After 5 minutes (or when the solution is clear), carefully transfer the supernatant containing your DNA to a new tube (Caution: do not discard the supernatant). Discard the beads that contain the unwanted large fragments.</w:t>
      </w:r>
    </w:p>
    <w:p w:rsidR="0036210D" w:rsidRPr="0036210D" w:rsidRDefault="00ED515D" w:rsidP="009C59AD">
      <w:pPr>
        <w:spacing w:after="0" w:line="480" w:lineRule="auto"/>
        <w:ind w:left="720"/>
        <w:rPr>
          <w:rFonts w:eastAsia="Times New Roman" w:cstheme="minorHAnsi"/>
          <w:sz w:val="24"/>
          <w:szCs w:val="24"/>
        </w:rPr>
      </w:pPr>
      <w:r w:rsidRPr="00ED515D">
        <w:rPr>
          <w:rFonts w:eastAsia="Times New Roman" w:cstheme="minorHAnsi"/>
          <w:i/>
          <w:sz w:val="24"/>
          <w:szCs w:val="24"/>
          <w:shd w:val="clear" w:color="auto" w:fill="FFFFFF"/>
        </w:rPr>
        <w:t>3.7</w:t>
      </w:r>
      <w:r>
        <w:rPr>
          <w:rFonts w:eastAsia="Times New Roman" w:cstheme="minorHAnsi"/>
          <w:sz w:val="24"/>
          <w:szCs w:val="24"/>
          <w:shd w:val="clear" w:color="auto" w:fill="FFFFFF"/>
        </w:rPr>
        <w:t xml:space="preserve"> Add 20</w:t>
      </w:r>
      <w:r w:rsidR="0036210D" w:rsidRPr="0036210D">
        <w:rPr>
          <w:rFonts w:eastAsia="Times New Roman" w:cstheme="minorHAnsi"/>
          <w:sz w:val="24"/>
          <w:szCs w:val="24"/>
          <w:shd w:val="clear" w:color="auto" w:fill="FFFFFF"/>
        </w:rPr>
        <w:t xml:space="preserve">μl (0.2X) </w:t>
      </w:r>
      <w:proofErr w:type="spellStart"/>
      <w:r w:rsidR="0036210D" w:rsidRPr="0036210D">
        <w:rPr>
          <w:rFonts w:eastAsia="Times New Roman" w:cstheme="minorHAnsi"/>
          <w:sz w:val="24"/>
          <w:szCs w:val="24"/>
          <w:shd w:val="clear" w:color="auto" w:fill="FFFFFF"/>
        </w:rPr>
        <w:t>resuspended</w:t>
      </w:r>
      <w:proofErr w:type="spellEnd"/>
      <w:r w:rsidR="0036210D" w:rsidRPr="0036210D">
        <w:rPr>
          <w:rFonts w:eastAsia="Times New Roman" w:cstheme="minorHAnsi"/>
          <w:sz w:val="24"/>
          <w:szCs w:val="24"/>
          <w:shd w:val="clear" w:color="auto" w:fill="FFFFFF"/>
        </w:rPr>
        <w:t xml:space="preserve"> beads to the supernatant and mix at least 10 times. </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3.8</w:t>
      </w:r>
      <w:r w:rsidRPr="0036210D">
        <w:rPr>
          <w:rFonts w:eastAsia="Times New Roman" w:cstheme="minorHAnsi"/>
          <w:sz w:val="24"/>
          <w:szCs w:val="24"/>
          <w:shd w:val="clear" w:color="auto" w:fill="FFFFFF"/>
        </w:rPr>
        <w:t xml:space="preserve"> Incubate samples on the bench top for at least 5 minutes at room temperature.</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3.9</w:t>
      </w:r>
      <w:r w:rsidRPr="0036210D">
        <w:rPr>
          <w:rFonts w:eastAsia="Times New Roman" w:cstheme="minorHAnsi"/>
          <w:sz w:val="24"/>
          <w:szCs w:val="24"/>
          <w:shd w:val="clear" w:color="auto" w:fill="FFFFFF"/>
        </w:rPr>
        <w:t xml:space="preserve"> Place the tube/plate on an appropriate magnetic stand for 5 minutes to separate the beads from the supernatant.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3.10</w:t>
      </w:r>
      <w:r w:rsidRPr="0036210D">
        <w:rPr>
          <w:rFonts w:eastAsia="Times New Roman" w:cstheme="minorHAnsi"/>
          <w:sz w:val="24"/>
          <w:szCs w:val="24"/>
          <w:shd w:val="clear" w:color="auto" w:fill="FFFFFF"/>
        </w:rPr>
        <w:t xml:space="preserve"> After 5 minutes (or when the solution is clear), carefully remove and discard the supernatant that contains unwanted DNA. (Caution: do not discard beads).</w:t>
      </w:r>
    </w:p>
    <w:p w:rsidR="0036210D" w:rsidRPr="0036210D" w:rsidRDefault="00ED515D" w:rsidP="009C59AD">
      <w:pPr>
        <w:spacing w:after="0" w:line="480" w:lineRule="auto"/>
        <w:ind w:left="720"/>
        <w:rPr>
          <w:rFonts w:eastAsia="Times New Roman" w:cstheme="minorHAnsi"/>
          <w:sz w:val="24"/>
          <w:szCs w:val="24"/>
        </w:rPr>
      </w:pPr>
      <w:r w:rsidRPr="00ED515D">
        <w:rPr>
          <w:rFonts w:eastAsia="Times New Roman" w:cstheme="minorHAnsi"/>
          <w:i/>
          <w:sz w:val="24"/>
          <w:szCs w:val="24"/>
          <w:shd w:val="clear" w:color="auto" w:fill="FFFFFF"/>
        </w:rPr>
        <w:t>3.11</w:t>
      </w:r>
      <w:r>
        <w:rPr>
          <w:rFonts w:eastAsia="Times New Roman" w:cstheme="minorHAnsi"/>
          <w:sz w:val="24"/>
          <w:szCs w:val="24"/>
          <w:shd w:val="clear" w:color="auto" w:fill="FFFFFF"/>
        </w:rPr>
        <w:t xml:space="preserve"> Add 200</w:t>
      </w:r>
      <w:r w:rsidR="0036210D" w:rsidRPr="0036210D">
        <w:rPr>
          <w:rFonts w:eastAsia="Times New Roman" w:cstheme="minorHAnsi"/>
          <w:sz w:val="24"/>
          <w:szCs w:val="24"/>
          <w:shd w:val="clear" w:color="auto" w:fill="FFFFFF"/>
        </w:rPr>
        <w:t>μl of 80% freshly prepared ethanol to the tube/plate while in the magnetic stand. Incubate at room temperature for 30 seconds, and then carefully remove and discard the supernatant.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3.12</w:t>
      </w:r>
      <w:r w:rsidRPr="0036210D">
        <w:rPr>
          <w:rFonts w:eastAsia="Times New Roman" w:cstheme="minorHAnsi"/>
          <w:sz w:val="24"/>
          <w:szCs w:val="24"/>
          <w:shd w:val="clear" w:color="auto" w:fill="FFFFFF"/>
        </w:rPr>
        <w:t xml:space="preserve"> Repeat the previous step once. Be sure to remove all visible liquid after the second wash.  If necessary, briefly spin the tube/plate, place back on the magnet and remove traces of ethanol with a P10 pipette tip.</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3.13</w:t>
      </w:r>
      <w:r w:rsidRPr="0036210D">
        <w:rPr>
          <w:rFonts w:eastAsia="Times New Roman" w:cstheme="minorHAnsi"/>
          <w:sz w:val="24"/>
          <w:szCs w:val="24"/>
          <w:shd w:val="clear" w:color="auto" w:fill="FFFFFF"/>
        </w:rPr>
        <w:t xml:space="preserve"> Air dry beads for up to 5 minutes while the tube is on the magnetic stand with the lid open. </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3.14</w:t>
      </w:r>
      <w:r w:rsidRPr="0036210D">
        <w:rPr>
          <w:rFonts w:eastAsia="Times New Roman" w:cstheme="minorHAnsi"/>
          <w:sz w:val="24"/>
          <w:szCs w:val="24"/>
          <w:shd w:val="clear" w:color="auto" w:fill="FFFFFF"/>
        </w:rPr>
        <w:t xml:space="preserve"> Elute the samples when the beads are still dark brown and glossy looking, but when all visible liquid has evaporated. When the beads turn lighter brown and start to crack they are too dry.</w:t>
      </w:r>
    </w:p>
    <w:p w:rsidR="0036210D" w:rsidRPr="0036210D" w:rsidRDefault="0036210D" w:rsidP="009C59AD">
      <w:pPr>
        <w:spacing w:after="0" w:line="480" w:lineRule="auto"/>
        <w:rPr>
          <w:rFonts w:eastAsia="Times New Roman" w:cstheme="minorHAnsi"/>
          <w:sz w:val="24"/>
          <w:szCs w:val="24"/>
        </w:rPr>
      </w:pP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lastRenderedPageBreak/>
        <w:t>3.15</w:t>
      </w:r>
      <w:r w:rsidRPr="0036210D">
        <w:rPr>
          <w:rFonts w:eastAsia="Times New Roman" w:cstheme="minorHAnsi"/>
          <w:sz w:val="24"/>
          <w:szCs w:val="24"/>
          <w:shd w:val="clear" w:color="auto" w:fill="FFFFFF"/>
        </w:rPr>
        <w:t xml:space="preserve"> Remove the tube/plate from the magnetic stand. Elute the DN</w:t>
      </w:r>
      <w:r w:rsidR="00ED515D">
        <w:rPr>
          <w:rFonts w:eastAsia="Times New Roman" w:cstheme="minorHAnsi"/>
          <w:sz w:val="24"/>
          <w:szCs w:val="24"/>
          <w:shd w:val="clear" w:color="auto" w:fill="FFFFFF"/>
        </w:rPr>
        <w:t>A target from the beads into 17</w:t>
      </w:r>
      <w:r w:rsidRPr="0036210D">
        <w:rPr>
          <w:rFonts w:eastAsia="Times New Roman" w:cstheme="minorHAnsi"/>
          <w:sz w:val="24"/>
          <w:szCs w:val="24"/>
          <w:shd w:val="clear" w:color="auto" w:fill="FFFFFF"/>
        </w:rPr>
        <w:t xml:space="preserve">μl of 10 </w:t>
      </w:r>
      <w:proofErr w:type="spellStart"/>
      <w:r w:rsidRPr="0036210D">
        <w:rPr>
          <w:rFonts w:eastAsia="Times New Roman" w:cstheme="minorHAnsi"/>
          <w:sz w:val="24"/>
          <w:szCs w:val="24"/>
          <w:shd w:val="clear" w:color="auto" w:fill="FFFFFF"/>
        </w:rPr>
        <w:t>mM</w:t>
      </w:r>
      <w:proofErr w:type="spellEnd"/>
      <w:r w:rsidRPr="0036210D">
        <w:rPr>
          <w:rFonts w:eastAsia="Times New Roman" w:cstheme="minorHAnsi"/>
          <w:sz w:val="24"/>
          <w:szCs w:val="24"/>
          <w:shd w:val="clear" w:color="auto" w:fill="FFFFFF"/>
        </w:rPr>
        <w:t xml:space="preserve"> </w:t>
      </w:r>
      <w:proofErr w:type="spellStart"/>
      <w:r w:rsidRPr="0036210D">
        <w:rPr>
          <w:rFonts w:eastAsia="Times New Roman" w:cstheme="minorHAnsi"/>
          <w:sz w:val="24"/>
          <w:szCs w:val="24"/>
          <w:shd w:val="clear" w:color="auto" w:fill="FFFFFF"/>
        </w:rPr>
        <w:t>Tris-HCl</w:t>
      </w:r>
      <w:proofErr w:type="spellEnd"/>
      <w:r w:rsidRPr="0036210D">
        <w:rPr>
          <w:rFonts w:eastAsia="Times New Roman" w:cstheme="minorHAnsi"/>
          <w:sz w:val="24"/>
          <w:szCs w:val="24"/>
          <w:shd w:val="clear" w:color="auto" w:fill="FFFFFF"/>
        </w:rPr>
        <w: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3.16</w:t>
      </w:r>
      <w:r w:rsidRPr="0036210D">
        <w:rPr>
          <w:rFonts w:eastAsia="Times New Roman" w:cstheme="minorHAnsi"/>
          <w:sz w:val="24"/>
          <w:szCs w:val="24"/>
          <w:shd w:val="clear" w:color="auto" w:fill="FFFFFF"/>
        </w:rPr>
        <w:t xml:space="preserve"> Mix well by pipetting up and down 10 times. Incubate for at least 2 minutes at room</w:t>
      </w:r>
      <w:r w:rsidR="009C59AD">
        <w:rPr>
          <w:rFonts w:eastAsia="Times New Roman" w:cstheme="minorHAnsi"/>
          <w:sz w:val="24"/>
          <w:szCs w:val="24"/>
        </w:rPr>
        <w:t xml:space="preserve"> </w:t>
      </w:r>
      <w:r w:rsidRPr="0036210D">
        <w:rPr>
          <w:rFonts w:eastAsia="Times New Roman" w:cstheme="minorHAnsi"/>
          <w:sz w:val="24"/>
          <w:szCs w:val="24"/>
          <w:shd w:val="clear" w:color="auto" w:fill="FFFFFF"/>
        </w:rPr>
        <w:t>temperature.</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3.17</w:t>
      </w:r>
      <w:r w:rsidRPr="0036210D">
        <w:rPr>
          <w:rFonts w:eastAsia="Times New Roman" w:cstheme="minorHAnsi"/>
          <w:sz w:val="24"/>
          <w:szCs w:val="24"/>
          <w:shd w:val="clear" w:color="auto" w:fill="FFFFFF"/>
        </w:rPr>
        <w:t xml:space="preserve"> Place the tube/plate on a magnetic stand. After 5 minutes (or when the </w:t>
      </w:r>
      <w:r w:rsidR="00ED515D">
        <w:rPr>
          <w:rFonts w:eastAsia="Times New Roman" w:cstheme="minorHAnsi"/>
          <w:sz w:val="24"/>
          <w:szCs w:val="24"/>
          <w:shd w:val="clear" w:color="auto" w:fill="FFFFFF"/>
        </w:rPr>
        <w:t>solution is clear), transfer 15</w:t>
      </w:r>
      <w:r w:rsidRPr="0036210D">
        <w:rPr>
          <w:rFonts w:eastAsia="Times New Roman" w:cstheme="minorHAnsi"/>
          <w:sz w:val="24"/>
          <w:szCs w:val="24"/>
          <w:shd w:val="clear" w:color="auto" w:fill="FFFFFF"/>
        </w:rPr>
        <w:t>μl to a new PCR tube for amplification.</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bCs/>
          <w:i/>
          <w:sz w:val="24"/>
          <w:szCs w:val="24"/>
          <w:shd w:val="clear" w:color="auto" w:fill="FFFFFF"/>
        </w:rPr>
        <w:t>3.18</w:t>
      </w:r>
      <w:r w:rsidRPr="0036210D">
        <w:rPr>
          <w:rFonts w:eastAsia="Times New Roman" w:cstheme="minorHAnsi"/>
          <w:bCs/>
          <w:sz w:val="24"/>
          <w:szCs w:val="24"/>
          <w:shd w:val="clear" w:color="auto" w:fill="FFFFFF"/>
        </w:rPr>
        <w:t xml:space="preserve"> Samples can be stored at -20</w:t>
      </w:r>
      <w:r w:rsidRPr="0036210D">
        <w:rPr>
          <w:rFonts w:eastAsia="Times New Roman" w:cstheme="minorHAnsi"/>
          <w:bCs/>
          <w:sz w:val="24"/>
          <w:szCs w:val="24"/>
        </w:rPr>
        <w:t>°C.</w:t>
      </w:r>
    </w:p>
    <w:p w:rsidR="0036210D" w:rsidRPr="0036210D" w:rsidRDefault="00E5188B" w:rsidP="009C59AD">
      <w:pPr>
        <w:spacing w:after="0" w:line="480" w:lineRule="auto"/>
        <w:rPr>
          <w:rFonts w:eastAsia="Times New Roman" w:cstheme="minorHAnsi"/>
          <w:sz w:val="24"/>
          <w:szCs w:val="24"/>
        </w:rPr>
      </w:pPr>
      <w:r>
        <w:rPr>
          <w:rFonts w:eastAsia="Times New Roman" w:cstheme="minorHAnsi"/>
          <w:sz w:val="24"/>
          <w:szCs w:val="24"/>
          <w:shd w:val="clear" w:color="auto" w:fill="FFFFFF"/>
        </w:rPr>
        <w:t>Week 4 (Amplification and c</w:t>
      </w:r>
      <w:r w:rsidR="0036210D" w:rsidRPr="0036210D">
        <w:rPr>
          <w:rFonts w:eastAsia="Times New Roman" w:cstheme="minorHAnsi"/>
          <w:sz w:val="24"/>
          <w:szCs w:val="24"/>
          <w:shd w:val="clear" w:color="auto" w:fill="FFFFFF"/>
        </w:rPr>
        <w:t>lean-up)</w:t>
      </w:r>
    </w:p>
    <w:p w:rsidR="0036210D" w:rsidRPr="00E5188B" w:rsidRDefault="0036210D" w:rsidP="009C59AD">
      <w:pPr>
        <w:numPr>
          <w:ilvl w:val="0"/>
          <w:numId w:val="11"/>
        </w:numPr>
        <w:spacing w:after="0" w:line="480" w:lineRule="auto"/>
        <w:textAlignment w:val="baseline"/>
        <w:rPr>
          <w:rFonts w:eastAsia="Times New Roman" w:cstheme="minorHAnsi"/>
          <w:sz w:val="24"/>
          <w:szCs w:val="24"/>
        </w:rPr>
      </w:pPr>
      <w:r w:rsidRPr="0036210D">
        <w:rPr>
          <w:rFonts w:eastAsia="Times New Roman" w:cstheme="minorHAnsi"/>
          <w:sz w:val="24"/>
          <w:szCs w:val="24"/>
          <w:shd w:val="clear" w:color="auto" w:fill="FFFFFF"/>
        </w:rPr>
        <w:t> Check concentration of post-clean-</w:t>
      </w:r>
      <w:r w:rsidR="001D6C9B">
        <w:rPr>
          <w:rFonts w:eastAsia="Times New Roman" w:cstheme="minorHAnsi"/>
          <w:sz w:val="24"/>
          <w:szCs w:val="24"/>
          <w:shd w:val="clear" w:color="auto" w:fill="FFFFFF"/>
        </w:rPr>
        <w:t xml:space="preserve">up libraries (e.g. using a </w:t>
      </w:r>
      <w:proofErr w:type="spellStart"/>
      <w:r w:rsidR="001D6C9B">
        <w:rPr>
          <w:rFonts w:eastAsia="Times New Roman" w:cstheme="minorHAnsi"/>
          <w:sz w:val="24"/>
          <w:szCs w:val="24"/>
          <w:shd w:val="clear" w:color="auto" w:fill="FFFFFF"/>
        </w:rPr>
        <w:t>NanoD</w:t>
      </w:r>
      <w:r w:rsidRPr="0036210D">
        <w:rPr>
          <w:rFonts w:eastAsia="Times New Roman" w:cstheme="minorHAnsi"/>
          <w:sz w:val="24"/>
          <w:szCs w:val="24"/>
          <w:shd w:val="clear" w:color="auto" w:fill="FFFFFF"/>
        </w:rPr>
        <w:t>rop</w:t>
      </w:r>
      <w:proofErr w:type="spellEnd"/>
      <w:r w:rsidRPr="0036210D">
        <w:rPr>
          <w:rFonts w:eastAsia="Times New Roman" w:cstheme="minorHAnsi"/>
          <w:sz w:val="24"/>
          <w:szCs w:val="24"/>
          <w:shd w:val="clear" w:color="auto" w:fill="FFFFFF"/>
        </w:rPr>
        <w:t>).</w:t>
      </w:r>
    </w:p>
    <w:p w:rsidR="0036210D" w:rsidRPr="0036210D" w:rsidRDefault="00E5188B" w:rsidP="009C59AD">
      <w:pPr>
        <w:numPr>
          <w:ilvl w:val="0"/>
          <w:numId w:val="11"/>
        </w:numPr>
        <w:spacing w:after="0" w:line="480" w:lineRule="auto"/>
        <w:textAlignment w:val="baseline"/>
        <w:rPr>
          <w:rFonts w:eastAsia="Times New Roman" w:cstheme="minorHAnsi"/>
          <w:sz w:val="24"/>
          <w:szCs w:val="24"/>
        </w:rPr>
      </w:pPr>
      <w:r>
        <w:rPr>
          <w:rFonts w:eastAsia="Times New Roman" w:cstheme="minorHAnsi"/>
          <w:sz w:val="24"/>
          <w:szCs w:val="24"/>
          <w:shd w:val="clear" w:color="auto" w:fill="FFFFFF"/>
        </w:rPr>
        <w:t xml:space="preserve"> </w:t>
      </w:r>
      <w:r w:rsidR="0036210D" w:rsidRPr="0036210D">
        <w:rPr>
          <w:rFonts w:eastAsia="Times New Roman" w:cstheme="minorHAnsi"/>
          <w:sz w:val="24"/>
          <w:szCs w:val="24"/>
          <w:shd w:val="clear" w:color="auto" w:fill="FFFFFF"/>
        </w:rPr>
        <w:t>Complete amplification reactions. </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2.1</w:t>
      </w:r>
      <w:r w:rsidRPr="0036210D">
        <w:rPr>
          <w:rFonts w:eastAsia="Times New Roman" w:cstheme="minorHAnsi"/>
          <w:sz w:val="24"/>
          <w:szCs w:val="24"/>
          <w:shd w:val="clear" w:color="auto" w:fill="FFFFFF"/>
        </w:rPr>
        <w:t xml:space="preserve"> Assemble each library amplification reaction as follows: </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sz w:val="24"/>
          <w:szCs w:val="24"/>
          <w:u w:val="single"/>
          <w:shd w:val="clear" w:color="auto" w:fill="FFFFFF"/>
        </w:rPr>
        <w:t>Component</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u w:val="single"/>
          <w:shd w:val="clear" w:color="auto" w:fill="FFFFFF"/>
        </w:rPr>
        <w:t>Volume (</w:t>
      </w:r>
      <w:proofErr w:type="spellStart"/>
      <w:r w:rsidRPr="0036210D">
        <w:rPr>
          <w:rFonts w:eastAsia="Times New Roman" w:cstheme="minorHAnsi"/>
          <w:sz w:val="24"/>
          <w:szCs w:val="24"/>
          <w:u w:val="single"/>
          <w:shd w:val="clear" w:color="auto" w:fill="FFFFFF"/>
        </w:rPr>
        <w:t>μl</w:t>
      </w:r>
      <w:proofErr w:type="spellEnd"/>
      <w:r w:rsidRPr="0036210D">
        <w:rPr>
          <w:rFonts w:eastAsia="Times New Roman" w:cstheme="minorHAnsi"/>
          <w:sz w:val="24"/>
          <w:szCs w:val="24"/>
          <w:u w:val="single"/>
          <w:shd w:val="clear" w:color="auto" w:fill="FFFFFF"/>
        </w:rPr>
        <w:t>)</w:t>
      </w:r>
    </w:p>
    <w:p w:rsidR="0036210D" w:rsidRPr="0036210D" w:rsidRDefault="0036210D" w:rsidP="009C59AD">
      <w:pPr>
        <w:spacing w:after="0" w:line="480" w:lineRule="auto"/>
        <w:ind w:firstLine="720"/>
        <w:rPr>
          <w:rFonts w:eastAsia="Times New Roman" w:cstheme="minorHAnsi"/>
          <w:sz w:val="24"/>
          <w:szCs w:val="24"/>
        </w:rPr>
      </w:pPr>
      <w:r w:rsidRPr="0036210D">
        <w:rPr>
          <w:rFonts w:eastAsia="Times New Roman" w:cstheme="minorHAnsi"/>
          <w:sz w:val="24"/>
          <w:szCs w:val="24"/>
          <w:shd w:val="clear" w:color="auto" w:fill="FFFFFF"/>
        </w:rPr>
        <w:t>Adapter ligated fragments</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t>15</w:t>
      </w:r>
    </w:p>
    <w:p w:rsidR="0036210D" w:rsidRPr="0036210D" w:rsidRDefault="0036210D" w:rsidP="009C59AD">
      <w:pPr>
        <w:spacing w:after="0" w:line="480" w:lineRule="auto"/>
        <w:ind w:firstLine="720"/>
        <w:rPr>
          <w:rFonts w:eastAsia="Times New Roman" w:cstheme="minorHAnsi"/>
          <w:sz w:val="24"/>
          <w:szCs w:val="24"/>
        </w:rPr>
      </w:pPr>
      <w:proofErr w:type="spellStart"/>
      <w:r w:rsidRPr="0036210D">
        <w:rPr>
          <w:rFonts w:eastAsia="Times New Roman" w:cstheme="minorHAnsi"/>
          <w:sz w:val="24"/>
          <w:szCs w:val="24"/>
          <w:shd w:val="clear" w:color="auto" w:fill="FFFFFF"/>
        </w:rPr>
        <w:t>NEBNext</w:t>
      </w:r>
      <w:proofErr w:type="spellEnd"/>
      <w:r w:rsidRPr="0036210D">
        <w:rPr>
          <w:rFonts w:eastAsia="Times New Roman" w:cstheme="minorHAnsi"/>
          <w:sz w:val="24"/>
          <w:szCs w:val="24"/>
          <w:shd w:val="clear" w:color="auto" w:fill="FFFFFF"/>
        </w:rPr>
        <w:t xml:space="preserve"> Q5 Hot Start </w:t>
      </w:r>
      <w:proofErr w:type="spellStart"/>
      <w:r w:rsidRPr="0036210D">
        <w:rPr>
          <w:rFonts w:eastAsia="Times New Roman" w:cstheme="minorHAnsi"/>
          <w:sz w:val="24"/>
          <w:szCs w:val="24"/>
          <w:shd w:val="clear" w:color="auto" w:fill="FFFFFF"/>
        </w:rPr>
        <w:t>HiFi</w:t>
      </w:r>
      <w:proofErr w:type="spellEnd"/>
      <w:r w:rsidRPr="0036210D">
        <w:rPr>
          <w:rFonts w:eastAsia="Times New Roman" w:cstheme="minorHAnsi"/>
          <w:sz w:val="24"/>
          <w:szCs w:val="24"/>
          <w:shd w:val="clear" w:color="auto" w:fill="FFFFFF"/>
        </w:rPr>
        <w:t xml:space="preserve"> PCR Master Mix</w:t>
      </w:r>
      <w:r w:rsidRPr="0036210D">
        <w:rPr>
          <w:rFonts w:eastAsia="Times New Roman" w:cstheme="minorHAnsi"/>
          <w:sz w:val="24"/>
          <w:szCs w:val="24"/>
          <w:shd w:val="clear" w:color="auto" w:fill="FFFFFF"/>
        </w:rPr>
        <w:tab/>
        <w:t>25</w:t>
      </w:r>
    </w:p>
    <w:p w:rsidR="0036210D" w:rsidRPr="0036210D" w:rsidRDefault="0036210D" w:rsidP="009C59AD">
      <w:pPr>
        <w:spacing w:after="0" w:line="480" w:lineRule="auto"/>
        <w:ind w:firstLine="720"/>
        <w:rPr>
          <w:rFonts w:eastAsia="Times New Roman" w:cstheme="minorHAnsi"/>
          <w:sz w:val="24"/>
          <w:szCs w:val="24"/>
        </w:rPr>
      </w:pPr>
      <w:r w:rsidRPr="0036210D">
        <w:rPr>
          <w:rFonts w:eastAsia="Times New Roman" w:cstheme="minorHAnsi"/>
          <w:sz w:val="24"/>
          <w:szCs w:val="24"/>
          <w:shd w:val="clear" w:color="auto" w:fill="FFFFFF"/>
        </w:rPr>
        <w:t>* Index Primer i7 (each library gets its own)</w:t>
      </w:r>
      <w:r w:rsidRPr="0036210D">
        <w:rPr>
          <w:rFonts w:eastAsia="Times New Roman" w:cstheme="minorHAnsi"/>
          <w:sz w:val="24"/>
          <w:szCs w:val="24"/>
          <w:shd w:val="clear" w:color="auto" w:fill="FFFFFF"/>
        </w:rPr>
        <w:tab/>
        <w:t>5</w:t>
      </w:r>
    </w:p>
    <w:p w:rsidR="0036210D" w:rsidRPr="0036210D" w:rsidRDefault="0036210D" w:rsidP="009C59AD">
      <w:pPr>
        <w:spacing w:after="0" w:line="480" w:lineRule="auto"/>
        <w:ind w:firstLine="720"/>
        <w:rPr>
          <w:rFonts w:eastAsia="Times New Roman" w:cstheme="minorHAnsi"/>
          <w:sz w:val="24"/>
          <w:szCs w:val="24"/>
        </w:rPr>
      </w:pPr>
      <w:r w:rsidRPr="0036210D">
        <w:rPr>
          <w:rFonts w:eastAsia="Times New Roman" w:cstheme="minorHAnsi"/>
          <w:sz w:val="24"/>
          <w:szCs w:val="24"/>
          <w:shd w:val="clear" w:color="auto" w:fill="FFFFFF"/>
        </w:rPr>
        <w:t>* Universal PCR primer i5</w:t>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r>
      <w:r w:rsidRPr="0036210D">
        <w:rPr>
          <w:rFonts w:eastAsia="Times New Roman" w:cstheme="minorHAnsi"/>
          <w:sz w:val="24"/>
          <w:szCs w:val="24"/>
          <w:shd w:val="clear" w:color="auto" w:fill="FFFFFF"/>
        </w:rPr>
        <w:tab/>
        <w:t>5</w:t>
      </w:r>
    </w:p>
    <w:p w:rsidR="0036210D" w:rsidRPr="0036210D" w:rsidRDefault="009C59AD" w:rsidP="00FA0110">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w:t>
      </w:r>
      <w:r w:rsidR="0036210D" w:rsidRPr="0036210D">
        <w:rPr>
          <w:rFonts w:eastAsia="Times New Roman" w:cstheme="minorHAnsi"/>
          <w:sz w:val="24"/>
          <w:szCs w:val="24"/>
          <w:shd w:val="clear" w:color="auto" w:fill="FFFFFF"/>
        </w:rPr>
        <w:t>both</w:t>
      </w:r>
      <w:r>
        <w:rPr>
          <w:rFonts w:eastAsia="Times New Roman" w:cstheme="minorHAnsi"/>
          <w:sz w:val="24"/>
          <w:szCs w:val="24"/>
          <w:shd w:val="clear" w:color="auto" w:fill="FFFFFF"/>
        </w:rPr>
        <w:t xml:space="preserve"> primers</w:t>
      </w:r>
      <w:r w:rsidR="0036210D" w:rsidRPr="0036210D">
        <w:rPr>
          <w:rFonts w:eastAsia="Times New Roman" w:cstheme="minorHAnsi"/>
          <w:sz w:val="24"/>
          <w:szCs w:val="24"/>
          <w:shd w:val="clear" w:color="auto" w:fill="FFFFFF"/>
        </w:rPr>
        <w:t xml:space="preserve"> from NEB Primer set 2 (</w:t>
      </w:r>
      <w:hyperlink r:id="rId5" w:history="1">
        <w:r w:rsidR="00FA0110" w:rsidRPr="00D43F1A">
          <w:rPr>
            <w:rStyle w:val="Hyperlink"/>
            <w:rFonts w:eastAsia="Times New Roman" w:cstheme="minorHAnsi"/>
            <w:sz w:val="24"/>
            <w:szCs w:val="24"/>
            <w:shd w:val="clear" w:color="auto" w:fill="FFFFFF"/>
          </w:rPr>
          <w:t>https://www.neb.com/products/e7500-neb-next-multiplex-oligos-for-illumina-index-primers-set-2#Product%20Information</w:t>
        </w:r>
      </w:hyperlink>
      <w:r w:rsidR="0036210D" w:rsidRPr="0036210D">
        <w:rPr>
          <w:rFonts w:eastAsia="Times New Roman" w:cstheme="minorHAnsi"/>
          <w:sz w:val="24"/>
          <w:szCs w:val="24"/>
          <w:shd w:val="clear" w:color="auto" w:fill="FFFFFF"/>
        </w:rPr>
        <w:t>)</w:t>
      </w:r>
      <w:r w:rsidR="0036210D" w:rsidRPr="0036210D">
        <w:rPr>
          <w:rFonts w:eastAsia="Times New Roman" w:cstheme="minorHAnsi"/>
          <w:sz w:val="24"/>
          <w:szCs w:val="24"/>
          <w:shd w:val="clear" w:color="auto" w:fill="FFFFFF"/>
        </w:rPr>
        <w:tab/>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2.2</w:t>
      </w:r>
      <w:r w:rsidRPr="0036210D">
        <w:rPr>
          <w:rFonts w:eastAsia="Times New Roman" w:cstheme="minorHAnsi"/>
          <w:sz w:val="24"/>
          <w:szCs w:val="24"/>
          <w:shd w:val="clear" w:color="auto" w:fill="FFFFFF"/>
        </w:rPr>
        <w:t xml:space="preserve"> Mix thoroughly and centrifuge briefly.</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2.3</w:t>
      </w:r>
      <w:r w:rsidRPr="0036210D">
        <w:rPr>
          <w:rFonts w:eastAsia="Times New Roman" w:cstheme="minorHAnsi"/>
          <w:sz w:val="24"/>
          <w:szCs w:val="24"/>
          <w:shd w:val="clear" w:color="auto" w:fill="FFFFFF"/>
        </w:rPr>
        <w:t xml:space="preserve"> Amplify using the following cycling protocol:</w:t>
      </w:r>
    </w:p>
    <w:p w:rsidR="0036210D" w:rsidRPr="0036210D" w:rsidRDefault="00FA0110" w:rsidP="009C59AD">
      <w:pPr>
        <w:spacing w:after="0" w:line="480" w:lineRule="auto"/>
        <w:ind w:left="720"/>
        <w:rPr>
          <w:rFonts w:eastAsia="Times New Roman" w:cstheme="minorHAnsi"/>
          <w:sz w:val="24"/>
          <w:szCs w:val="24"/>
        </w:rPr>
      </w:pPr>
      <w:r w:rsidRPr="0036210D">
        <w:rPr>
          <w:rFonts w:eastAsia="Times New Roman" w:cstheme="minorHAnsi"/>
          <w:sz w:val="24"/>
          <w:szCs w:val="24"/>
          <w:u w:val="single"/>
          <w:shd w:val="clear" w:color="auto" w:fill="FFFFFF"/>
        </w:rPr>
        <w:t>Temperature (</w:t>
      </w:r>
      <w:r w:rsidRPr="0036210D">
        <w:rPr>
          <w:rFonts w:eastAsia="Times New Roman" w:cstheme="minorHAnsi"/>
          <w:sz w:val="24"/>
          <w:szCs w:val="24"/>
          <w:u w:val="single"/>
        </w:rPr>
        <w:t>°</w:t>
      </w:r>
      <w:r w:rsidRPr="0036210D">
        <w:rPr>
          <w:rFonts w:eastAsia="Times New Roman" w:cstheme="minorHAnsi"/>
          <w:sz w:val="24"/>
          <w:szCs w:val="24"/>
          <w:u w:val="single"/>
          <w:shd w:val="clear" w:color="auto" w:fill="FFFFFF"/>
        </w:rPr>
        <w:t>C)</w:t>
      </w:r>
      <w:r w:rsidRPr="00FA0110">
        <w:rPr>
          <w:rFonts w:eastAsia="Times New Roman" w:cstheme="minorHAnsi"/>
          <w:sz w:val="24"/>
          <w:szCs w:val="24"/>
          <w:shd w:val="clear" w:color="auto" w:fill="FFFFFF"/>
        </w:rPr>
        <w:tab/>
      </w:r>
      <w:r w:rsidRPr="00FA0110">
        <w:rPr>
          <w:rFonts w:eastAsia="Times New Roman" w:cstheme="minorHAnsi"/>
          <w:sz w:val="24"/>
          <w:szCs w:val="24"/>
          <w:shd w:val="clear" w:color="auto" w:fill="FFFFFF"/>
        </w:rPr>
        <w:tab/>
      </w:r>
      <w:r w:rsidRPr="00FA0110">
        <w:rPr>
          <w:rFonts w:eastAsia="Times New Roman" w:cstheme="minorHAnsi"/>
          <w:sz w:val="24"/>
          <w:szCs w:val="24"/>
          <w:shd w:val="clear" w:color="auto" w:fill="FFFFFF"/>
        </w:rPr>
        <w:tab/>
      </w:r>
      <w:r w:rsidR="0036210D" w:rsidRPr="0036210D">
        <w:rPr>
          <w:rFonts w:eastAsia="Times New Roman" w:cstheme="minorHAnsi"/>
          <w:sz w:val="24"/>
          <w:szCs w:val="24"/>
          <w:u w:val="single"/>
          <w:shd w:val="clear" w:color="auto" w:fill="FFFFFF"/>
        </w:rPr>
        <w:t xml:space="preserve">Time </w:t>
      </w:r>
      <w:r w:rsidR="0036210D" w:rsidRPr="0036210D">
        <w:rPr>
          <w:rFonts w:eastAsia="Times New Roman" w:cstheme="minorHAnsi"/>
          <w:sz w:val="24"/>
          <w:szCs w:val="24"/>
          <w:shd w:val="clear" w:color="auto" w:fill="FFFFFF"/>
        </w:rPr>
        <w:tab/>
        <w:t xml:space="preserve"> </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0036210D" w:rsidRPr="0036210D">
        <w:rPr>
          <w:rFonts w:eastAsia="Times New Roman" w:cstheme="minorHAnsi"/>
          <w:sz w:val="24"/>
          <w:szCs w:val="24"/>
          <w:u w:val="single"/>
          <w:shd w:val="clear" w:color="auto" w:fill="FFFFFF"/>
        </w:rPr>
        <w:t>Cycles</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98</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 xml:space="preserve">30 </w:t>
      </w:r>
      <w:proofErr w:type="gramStart"/>
      <w:r w:rsidR="0036210D" w:rsidRPr="0036210D">
        <w:rPr>
          <w:rFonts w:eastAsia="Times New Roman" w:cstheme="minorHAnsi"/>
          <w:sz w:val="24"/>
          <w:szCs w:val="24"/>
          <w:shd w:val="clear" w:color="auto" w:fill="FFFFFF"/>
        </w:rPr>
        <w:t>sec</w:t>
      </w:r>
      <w:proofErr w:type="gramEnd"/>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t>1</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lastRenderedPageBreak/>
        <w:t>98</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Pr>
          <w:rFonts w:eastAsia="Times New Roman" w:cstheme="minorHAnsi"/>
          <w:sz w:val="24"/>
          <w:szCs w:val="24"/>
          <w:shd w:val="clear" w:color="auto" w:fill="FFFFFF"/>
        </w:rPr>
        <w:tab/>
        <w:t xml:space="preserve">10 </w:t>
      </w:r>
      <w:proofErr w:type="gramStart"/>
      <w:r>
        <w:rPr>
          <w:rFonts w:eastAsia="Times New Roman" w:cstheme="minorHAnsi"/>
          <w:sz w:val="24"/>
          <w:szCs w:val="24"/>
          <w:shd w:val="clear" w:color="auto" w:fill="FFFFFF"/>
        </w:rPr>
        <w:t>sec</w:t>
      </w:r>
      <w:proofErr w:type="gramEnd"/>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12</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65</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Pr>
          <w:rFonts w:eastAsia="Times New Roman" w:cstheme="minorHAnsi"/>
          <w:sz w:val="24"/>
          <w:szCs w:val="24"/>
          <w:shd w:val="clear" w:color="auto" w:fill="FFFFFF"/>
        </w:rPr>
        <w:tab/>
        <w:t>75 sec</w:t>
      </w:r>
      <w:r w:rsidR="0036210D" w:rsidRPr="0036210D">
        <w:rPr>
          <w:rFonts w:eastAsia="Times New Roman" w:cstheme="minorHAnsi"/>
          <w:sz w:val="24"/>
          <w:szCs w:val="24"/>
          <w:shd w:val="clear" w:color="auto" w:fill="FFFFFF"/>
        </w:rPr>
        <w:tab/>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65</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Pr>
          <w:rFonts w:eastAsia="Times New Roman" w:cstheme="minorHAnsi"/>
          <w:sz w:val="24"/>
          <w:szCs w:val="24"/>
          <w:shd w:val="clear" w:color="auto" w:fill="FFFFFF"/>
        </w:rPr>
        <w:tab/>
        <w:t>5 min</w:t>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t>1</w:t>
      </w:r>
    </w:p>
    <w:p w:rsidR="0036210D" w:rsidRPr="0036210D" w:rsidRDefault="00FA0110" w:rsidP="009C59AD">
      <w:pPr>
        <w:spacing w:after="0" w:line="480" w:lineRule="auto"/>
        <w:ind w:left="720"/>
        <w:rPr>
          <w:rFonts w:eastAsia="Times New Roman" w:cstheme="minorHAnsi"/>
          <w:sz w:val="24"/>
          <w:szCs w:val="24"/>
        </w:rPr>
      </w:pPr>
      <w:r>
        <w:rPr>
          <w:rFonts w:eastAsia="Times New Roman" w:cstheme="minorHAnsi"/>
          <w:sz w:val="24"/>
          <w:szCs w:val="24"/>
          <w:shd w:val="clear" w:color="auto" w:fill="FFFFFF"/>
        </w:rPr>
        <w:t>4</w:t>
      </w:r>
      <w:r>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36210D" w:rsidRPr="0036210D">
        <w:rPr>
          <w:rFonts w:eastAsia="Times New Roman" w:cstheme="minorHAnsi"/>
          <w:sz w:val="24"/>
          <w:szCs w:val="24"/>
          <w:shd w:val="clear" w:color="auto" w:fill="FFFFFF"/>
        </w:rPr>
        <w:tab/>
      </w:r>
      <w:r w:rsidR="00E5188B">
        <w:rPr>
          <w:rFonts w:eastAsia="Times New Roman" w:cstheme="minorHAnsi"/>
          <w:sz w:val="24"/>
          <w:szCs w:val="24"/>
          <w:shd w:val="clear" w:color="auto" w:fill="FFFFFF"/>
        </w:rPr>
        <w:tab/>
      </w:r>
      <w:r>
        <w:rPr>
          <w:rFonts w:eastAsia="Times New Roman" w:cstheme="minorHAnsi"/>
          <w:sz w:val="24"/>
          <w:szCs w:val="24"/>
          <w:shd w:val="clear" w:color="auto" w:fill="FFFFFF"/>
        </w:rPr>
        <w:t>Hold</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2.4</w:t>
      </w:r>
      <w:r w:rsidRPr="0036210D">
        <w:rPr>
          <w:rFonts w:eastAsia="Times New Roman" w:cstheme="minorHAnsi"/>
          <w:sz w:val="24"/>
          <w:szCs w:val="24"/>
          <w:shd w:val="clear" w:color="auto" w:fill="FFFFFF"/>
        </w:rPr>
        <w:t xml:space="preserve"> Proceed </w:t>
      </w:r>
      <w:r w:rsidR="00E5188B">
        <w:rPr>
          <w:rFonts w:eastAsia="Times New Roman" w:cstheme="minorHAnsi"/>
          <w:sz w:val="24"/>
          <w:szCs w:val="24"/>
          <w:shd w:val="clear" w:color="auto" w:fill="FFFFFF"/>
        </w:rPr>
        <w:t>directly to Post-amplification c</w:t>
      </w:r>
      <w:r w:rsidRPr="0036210D">
        <w:rPr>
          <w:rFonts w:eastAsia="Times New Roman" w:cstheme="minorHAnsi"/>
          <w:sz w:val="24"/>
          <w:szCs w:val="24"/>
          <w:shd w:val="clear" w:color="auto" w:fill="FFFFFF"/>
        </w:rPr>
        <w:t>leanup</w:t>
      </w:r>
    </w:p>
    <w:p w:rsidR="0036210D" w:rsidRPr="0036210D" w:rsidRDefault="00E5188B" w:rsidP="009C59AD">
      <w:pPr>
        <w:numPr>
          <w:ilvl w:val="0"/>
          <w:numId w:val="12"/>
        </w:numPr>
        <w:spacing w:after="0" w:line="480" w:lineRule="auto"/>
        <w:textAlignment w:val="baseline"/>
        <w:rPr>
          <w:rFonts w:eastAsia="Times New Roman" w:cstheme="minorHAnsi"/>
          <w:sz w:val="24"/>
          <w:szCs w:val="24"/>
        </w:rPr>
      </w:pPr>
      <w:r>
        <w:rPr>
          <w:rFonts w:eastAsia="Times New Roman" w:cstheme="minorHAnsi"/>
          <w:sz w:val="24"/>
          <w:szCs w:val="24"/>
          <w:shd w:val="clear" w:color="auto" w:fill="FFFFFF"/>
        </w:rPr>
        <w:t>Post-amplification c</w:t>
      </w:r>
      <w:r w:rsidR="0036210D" w:rsidRPr="0036210D">
        <w:rPr>
          <w:rFonts w:eastAsia="Times New Roman" w:cstheme="minorHAnsi"/>
          <w:sz w:val="24"/>
          <w:szCs w:val="24"/>
          <w:shd w:val="clear" w:color="auto" w:fill="FFFFFF"/>
        </w:rPr>
        <w:t>leanup</w:t>
      </w:r>
    </w:p>
    <w:p w:rsidR="0036210D" w:rsidRPr="0036210D" w:rsidRDefault="0036210D" w:rsidP="00ED515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w:t>
      </w:r>
      <w:r w:rsidRPr="0036210D">
        <w:rPr>
          <w:rFonts w:eastAsia="Times New Roman" w:cstheme="minorHAnsi"/>
          <w:sz w:val="24"/>
          <w:szCs w:val="24"/>
          <w:shd w:val="clear" w:color="auto" w:fill="FFFFFF"/>
        </w:rPr>
        <w:t xml:space="preserve"> In the library amplification plate/tube(s), perform a 1X bead-based cleanup by combining </w:t>
      </w:r>
      <w:r w:rsidR="00ED515D" w:rsidRPr="00ED515D">
        <w:rPr>
          <w:rFonts w:eastAsia="Times New Roman" w:cstheme="minorHAnsi"/>
          <w:sz w:val="24"/>
          <w:szCs w:val="24"/>
          <w:shd w:val="clear" w:color="auto" w:fill="FFFFFF"/>
        </w:rPr>
        <w:t>50</w:t>
      </w:r>
      <w:r w:rsidR="00ED515D" w:rsidRPr="0036210D">
        <w:rPr>
          <w:rFonts w:eastAsia="Times New Roman" w:cstheme="minorHAnsi"/>
          <w:sz w:val="24"/>
          <w:szCs w:val="24"/>
          <w:shd w:val="clear" w:color="auto" w:fill="FFFFFF"/>
        </w:rPr>
        <w:t>μ</w:t>
      </w:r>
      <w:r w:rsidR="00ED515D" w:rsidRPr="00ED515D">
        <w:rPr>
          <w:rFonts w:eastAsia="Times New Roman" w:cstheme="minorHAnsi"/>
          <w:sz w:val="24"/>
          <w:szCs w:val="24"/>
          <w:shd w:val="clear" w:color="auto" w:fill="FFFFFF"/>
        </w:rPr>
        <w:t xml:space="preserve">l of </w:t>
      </w:r>
      <w:proofErr w:type="spellStart"/>
      <w:r w:rsidR="00ED515D" w:rsidRPr="00ED515D">
        <w:rPr>
          <w:rFonts w:eastAsia="Times New Roman" w:cstheme="minorHAnsi"/>
          <w:sz w:val="24"/>
          <w:szCs w:val="24"/>
          <w:shd w:val="clear" w:color="auto" w:fill="FFFFFF"/>
        </w:rPr>
        <w:t>AMPure</w:t>
      </w:r>
      <w:proofErr w:type="spellEnd"/>
      <w:r w:rsidR="00ED515D" w:rsidRPr="00ED515D">
        <w:rPr>
          <w:rFonts w:eastAsia="Times New Roman" w:cstheme="minorHAnsi"/>
          <w:sz w:val="24"/>
          <w:szCs w:val="24"/>
          <w:shd w:val="clear" w:color="auto" w:fill="FFFFFF"/>
        </w:rPr>
        <w:t xml:space="preserve"> magnetic beads</w:t>
      </w:r>
      <w:r w:rsidR="00ED515D">
        <w:rPr>
          <w:rFonts w:eastAsia="Times New Roman" w:cstheme="minorHAnsi"/>
          <w:sz w:val="24"/>
          <w:szCs w:val="24"/>
          <w:shd w:val="clear" w:color="auto" w:fill="FFFFFF"/>
        </w:rPr>
        <w:t xml:space="preserve"> (Beckman Coulter)</w:t>
      </w:r>
      <w:r w:rsidR="00ED515D" w:rsidRPr="00ED515D">
        <w:rPr>
          <w:rFonts w:eastAsia="Times New Roman" w:cstheme="minorHAnsi"/>
          <w:sz w:val="24"/>
          <w:szCs w:val="24"/>
          <w:shd w:val="clear" w:color="auto" w:fill="FFFFFF"/>
        </w:rPr>
        <w:t xml:space="preserve"> with 50</w:t>
      </w:r>
      <w:r w:rsidR="00ED515D" w:rsidRPr="0036210D">
        <w:rPr>
          <w:rFonts w:eastAsia="Times New Roman" w:cstheme="minorHAnsi"/>
          <w:sz w:val="24"/>
          <w:szCs w:val="24"/>
          <w:shd w:val="clear" w:color="auto" w:fill="FFFFFF"/>
        </w:rPr>
        <w:t>μ</w:t>
      </w:r>
      <w:r w:rsidR="00ED515D" w:rsidRPr="00ED515D">
        <w:rPr>
          <w:rFonts w:eastAsia="Times New Roman" w:cstheme="minorHAnsi"/>
          <w:sz w:val="24"/>
          <w:szCs w:val="24"/>
          <w:shd w:val="clear" w:color="auto" w:fill="FFFFFF"/>
        </w:rPr>
        <w:t>l of the PCR reaction.</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3.2</w:t>
      </w:r>
      <w:r w:rsidRPr="0036210D">
        <w:rPr>
          <w:rFonts w:eastAsia="Times New Roman" w:cstheme="minorHAnsi"/>
          <w:sz w:val="24"/>
          <w:szCs w:val="24"/>
          <w:shd w:val="clear" w:color="auto" w:fill="FFFFFF"/>
        </w:rPr>
        <w:t xml:space="preserve"> Mix thoroughly by </w:t>
      </w:r>
      <w:proofErr w:type="spellStart"/>
      <w:r w:rsidRPr="0036210D">
        <w:rPr>
          <w:rFonts w:eastAsia="Times New Roman" w:cstheme="minorHAnsi"/>
          <w:sz w:val="24"/>
          <w:szCs w:val="24"/>
          <w:shd w:val="clear" w:color="auto" w:fill="FFFFFF"/>
        </w:rPr>
        <w:t>vortexing</w:t>
      </w:r>
      <w:proofErr w:type="spellEnd"/>
      <w:r w:rsidRPr="0036210D">
        <w:rPr>
          <w:rFonts w:eastAsia="Times New Roman" w:cstheme="minorHAnsi"/>
          <w:sz w:val="24"/>
          <w:szCs w:val="24"/>
          <w:shd w:val="clear" w:color="auto" w:fill="FFFFFF"/>
        </w:rPr>
        <w:t xml:space="preserve"> and/or pipetting up and down multiple times.</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3.3</w:t>
      </w:r>
      <w:r w:rsidRPr="0036210D">
        <w:rPr>
          <w:rFonts w:eastAsia="Times New Roman" w:cstheme="minorHAnsi"/>
          <w:sz w:val="24"/>
          <w:szCs w:val="24"/>
          <w:shd w:val="clear" w:color="auto" w:fill="FFFFFF"/>
        </w:rPr>
        <w:t xml:space="preserve"> Incubate the plate/tube(s) at room temperature for 5 minutes to bind DNA to beads.</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3.4</w:t>
      </w:r>
      <w:r w:rsidRPr="0036210D">
        <w:rPr>
          <w:rFonts w:eastAsia="Times New Roman" w:cstheme="minorHAnsi"/>
          <w:sz w:val="24"/>
          <w:szCs w:val="24"/>
          <w:shd w:val="clear" w:color="auto" w:fill="FFFFFF"/>
        </w:rPr>
        <w:t xml:space="preserve"> Place the plate/tube(s) on a magnet to capture beads. Incubate until liquid is clear.</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3.5</w:t>
      </w:r>
      <w:r w:rsidRPr="0036210D">
        <w:rPr>
          <w:rFonts w:eastAsia="Times New Roman" w:cstheme="minorHAnsi"/>
          <w:sz w:val="24"/>
          <w:szCs w:val="24"/>
          <w:shd w:val="clear" w:color="auto" w:fill="FFFFFF"/>
        </w:rPr>
        <w:t xml:space="preserve"> Carefully remove and discard the supernatant.</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3.6</w:t>
      </w:r>
      <w:r w:rsidRPr="0036210D">
        <w:rPr>
          <w:rFonts w:eastAsia="Times New Roman" w:cstheme="minorHAnsi"/>
          <w:sz w:val="24"/>
          <w:szCs w:val="24"/>
          <w:shd w:val="clear" w:color="auto" w:fill="FFFFFF"/>
        </w:rPr>
        <w:t xml:space="preserve"> Keeping the plate/tube(s) on the magnet, add 20</w:t>
      </w:r>
      <w:r w:rsidR="00ED515D">
        <w:rPr>
          <w:rFonts w:eastAsia="Times New Roman" w:cstheme="minorHAnsi"/>
          <w:sz w:val="24"/>
          <w:szCs w:val="24"/>
          <w:shd w:val="clear" w:color="auto" w:fill="FFFFFF"/>
        </w:rPr>
        <w:t>0</w:t>
      </w:r>
      <w:r w:rsidRPr="0036210D">
        <w:rPr>
          <w:rFonts w:eastAsia="Times New Roman" w:cstheme="minorHAnsi"/>
          <w:sz w:val="24"/>
          <w:szCs w:val="24"/>
          <w:shd w:val="clear" w:color="auto" w:fill="FFFFFF"/>
        </w:rPr>
        <w:t>μL of 80% ethanol.</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3.7</w:t>
      </w:r>
      <w:r w:rsidRPr="0036210D">
        <w:rPr>
          <w:rFonts w:eastAsia="Times New Roman" w:cstheme="minorHAnsi"/>
          <w:sz w:val="24"/>
          <w:szCs w:val="24"/>
          <w:shd w:val="clear" w:color="auto" w:fill="FFFFFF"/>
        </w:rPr>
        <w:t xml:space="preserve"> Incubate the plate/tube(s) on the magnet at room temperature for ≥30 seconds.</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3.8</w:t>
      </w:r>
      <w:r w:rsidRPr="0036210D">
        <w:rPr>
          <w:rFonts w:eastAsia="Times New Roman" w:cstheme="minorHAnsi"/>
          <w:sz w:val="24"/>
          <w:szCs w:val="24"/>
          <w:shd w:val="clear" w:color="auto" w:fill="FFFFFF"/>
        </w:rPr>
        <w:t xml:space="preserve"> Carefully remove and discard the ethanol.</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3.9</w:t>
      </w:r>
      <w:r w:rsidRPr="0036210D">
        <w:rPr>
          <w:rFonts w:eastAsia="Times New Roman" w:cstheme="minorHAnsi"/>
          <w:sz w:val="24"/>
          <w:szCs w:val="24"/>
          <w:shd w:val="clear" w:color="auto" w:fill="FFFFFF"/>
        </w:rPr>
        <w:t xml:space="preserve"> Keeping the plate</w:t>
      </w:r>
      <w:r w:rsidR="00ED515D">
        <w:rPr>
          <w:rFonts w:eastAsia="Times New Roman" w:cstheme="minorHAnsi"/>
          <w:sz w:val="24"/>
          <w:szCs w:val="24"/>
          <w:shd w:val="clear" w:color="auto" w:fill="FFFFFF"/>
        </w:rPr>
        <w:t>/tube(s) on the magnet, add 200</w:t>
      </w:r>
      <w:r w:rsidRPr="0036210D">
        <w:rPr>
          <w:rFonts w:eastAsia="Times New Roman" w:cstheme="minorHAnsi"/>
          <w:sz w:val="24"/>
          <w:szCs w:val="24"/>
          <w:shd w:val="clear" w:color="auto" w:fill="FFFFFF"/>
        </w:rPr>
        <w:t>μL of 80% ethanol.</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3.10</w:t>
      </w:r>
      <w:r w:rsidRPr="0036210D">
        <w:rPr>
          <w:rFonts w:eastAsia="Times New Roman" w:cstheme="minorHAnsi"/>
          <w:sz w:val="24"/>
          <w:szCs w:val="24"/>
          <w:shd w:val="clear" w:color="auto" w:fill="FFFFFF"/>
        </w:rPr>
        <w:t xml:space="preserve"> Incubate the plate/tube(s) on the magnet at room temperature for ≥30 seconds.</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3.11</w:t>
      </w:r>
      <w:r w:rsidRPr="0036210D">
        <w:rPr>
          <w:rFonts w:eastAsia="Times New Roman" w:cstheme="minorHAnsi"/>
          <w:sz w:val="24"/>
          <w:szCs w:val="24"/>
          <w:shd w:val="clear" w:color="auto" w:fill="FFFFFF"/>
        </w:rPr>
        <w:t xml:space="preserve"> Carefully remove and discard the ethanol. Try to remove all residual ethanol without disturbing the beads.</w:t>
      </w:r>
    </w:p>
    <w:p w:rsidR="0036210D" w:rsidRPr="0036210D" w:rsidRDefault="0036210D" w:rsidP="009C59AD">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3.12</w:t>
      </w:r>
      <w:r w:rsidRPr="0036210D">
        <w:rPr>
          <w:rFonts w:eastAsia="Times New Roman" w:cstheme="minorHAnsi"/>
          <w:sz w:val="24"/>
          <w:szCs w:val="24"/>
          <w:shd w:val="clear" w:color="auto" w:fill="FFFFFF"/>
        </w:rPr>
        <w:t xml:space="preserve"> Dry the beads at room temperature for 3-5 minutes, or until all of the ethanol has evaporated. Caution: over-drying the beads may result in reduced yield.</w:t>
      </w:r>
    </w:p>
    <w:p w:rsidR="0036210D" w:rsidRDefault="0036210D" w:rsidP="009C59AD">
      <w:pPr>
        <w:spacing w:after="0" w:line="480" w:lineRule="auto"/>
        <w:ind w:left="720"/>
        <w:rPr>
          <w:rFonts w:eastAsia="Times New Roman" w:cstheme="minorHAnsi"/>
          <w:sz w:val="24"/>
          <w:szCs w:val="24"/>
          <w:shd w:val="clear" w:color="auto" w:fill="FFFFFF"/>
        </w:rPr>
      </w:pPr>
      <w:r w:rsidRPr="0036210D">
        <w:rPr>
          <w:rFonts w:eastAsia="Times New Roman" w:cstheme="minorHAnsi"/>
          <w:i/>
          <w:sz w:val="24"/>
          <w:szCs w:val="24"/>
          <w:shd w:val="clear" w:color="auto" w:fill="FFFFFF"/>
        </w:rPr>
        <w:lastRenderedPageBreak/>
        <w:t>3.13</w:t>
      </w:r>
      <w:r w:rsidRPr="0036210D">
        <w:rPr>
          <w:rFonts w:eastAsia="Times New Roman" w:cstheme="minorHAnsi"/>
          <w:sz w:val="24"/>
          <w:szCs w:val="24"/>
          <w:shd w:val="clear" w:color="auto" w:fill="FFFFFF"/>
        </w:rPr>
        <w:t xml:space="preserve"> Remove the plate/tube(s) from the magnet.</w:t>
      </w:r>
    </w:p>
    <w:p w:rsidR="00E5188B" w:rsidRPr="0036210D" w:rsidRDefault="00E5188B" w:rsidP="00E5188B">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3.14</w:t>
      </w:r>
      <w:r w:rsidRPr="0036210D">
        <w:rPr>
          <w:rFonts w:eastAsia="Times New Roman" w:cstheme="minorHAnsi"/>
          <w:sz w:val="24"/>
          <w:szCs w:val="24"/>
          <w:shd w:val="clear" w:color="auto" w:fill="FFFFFF"/>
        </w:rPr>
        <w:t xml:space="preserve"> Thoroughly </w:t>
      </w:r>
      <w:proofErr w:type="spellStart"/>
      <w:r w:rsidRPr="0036210D">
        <w:rPr>
          <w:rFonts w:eastAsia="Times New Roman" w:cstheme="minorHAnsi"/>
          <w:sz w:val="24"/>
          <w:szCs w:val="24"/>
          <w:shd w:val="clear" w:color="auto" w:fill="FFFFFF"/>
        </w:rPr>
        <w:t>resuspend</w:t>
      </w:r>
      <w:proofErr w:type="spellEnd"/>
      <w:r w:rsidRPr="0036210D">
        <w:rPr>
          <w:rFonts w:eastAsia="Times New Roman" w:cstheme="minorHAnsi"/>
          <w:sz w:val="24"/>
          <w:szCs w:val="24"/>
          <w:shd w:val="clear" w:color="auto" w:fill="FFFFFF"/>
        </w:rPr>
        <w:t xml:space="preserve"> the beads in an appropriate volume of elution buffer (10 </w:t>
      </w:r>
      <w:proofErr w:type="spellStart"/>
      <w:r w:rsidRPr="0036210D">
        <w:rPr>
          <w:rFonts w:eastAsia="Times New Roman" w:cstheme="minorHAnsi"/>
          <w:sz w:val="24"/>
          <w:szCs w:val="24"/>
          <w:shd w:val="clear" w:color="auto" w:fill="FFFFFF"/>
        </w:rPr>
        <w:t>mM</w:t>
      </w:r>
      <w:proofErr w:type="spellEnd"/>
      <w:r w:rsidRPr="0036210D">
        <w:rPr>
          <w:rFonts w:eastAsia="Times New Roman" w:cstheme="minorHAnsi"/>
          <w:sz w:val="24"/>
          <w:szCs w:val="24"/>
          <w:shd w:val="clear" w:color="auto" w:fill="FFFFFF"/>
        </w:rPr>
        <w:t xml:space="preserve"> </w:t>
      </w:r>
      <w:proofErr w:type="spellStart"/>
      <w:r w:rsidRPr="0036210D">
        <w:rPr>
          <w:rFonts w:eastAsia="Times New Roman" w:cstheme="minorHAnsi"/>
          <w:sz w:val="24"/>
          <w:szCs w:val="24"/>
          <w:shd w:val="clear" w:color="auto" w:fill="FFFFFF"/>
        </w:rPr>
        <w:t>Tris-HCl</w:t>
      </w:r>
      <w:proofErr w:type="spellEnd"/>
      <w:r w:rsidRPr="0036210D">
        <w:rPr>
          <w:rFonts w:eastAsia="Times New Roman" w:cstheme="minorHAnsi"/>
          <w:sz w:val="24"/>
          <w:szCs w:val="24"/>
          <w:shd w:val="clear" w:color="auto" w:fill="FFFFFF"/>
        </w:rPr>
        <w:t>, pH 8.0-8.5) or PCR-grade water. Always use PCR-grade water if proceeding to target capture.</w:t>
      </w:r>
    </w:p>
    <w:p w:rsidR="00E5188B" w:rsidRPr="0036210D" w:rsidRDefault="00E5188B" w:rsidP="00E5188B">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3.15</w:t>
      </w:r>
      <w:r w:rsidRPr="0036210D">
        <w:rPr>
          <w:rFonts w:eastAsia="Times New Roman" w:cstheme="minorHAnsi"/>
          <w:sz w:val="24"/>
          <w:szCs w:val="24"/>
          <w:shd w:val="clear" w:color="auto" w:fill="FFFFFF"/>
        </w:rPr>
        <w:t xml:space="preserve"> Incubate the plate/tube(s) at room temperature for 2 minutes to elute DNA off the beads.</w:t>
      </w:r>
    </w:p>
    <w:p w:rsidR="00E5188B" w:rsidRPr="0036210D" w:rsidRDefault="00E5188B" w:rsidP="00E5188B">
      <w:pPr>
        <w:spacing w:after="0" w:line="480" w:lineRule="auto"/>
        <w:ind w:left="720"/>
        <w:rPr>
          <w:rFonts w:eastAsia="Times New Roman" w:cstheme="minorHAnsi"/>
          <w:sz w:val="24"/>
          <w:szCs w:val="24"/>
        </w:rPr>
      </w:pPr>
      <w:r w:rsidRPr="0036210D">
        <w:rPr>
          <w:rFonts w:eastAsia="Times New Roman" w:cstheme="minorHAnsi"/>
          <w:i/>
          <w:sz w:val="24"/>
          <w:szCs w:val="24"/>
          <w:shd w:val="clear" w:color="auto" w:fill="FFFFFF"/>
        </w:rPr>
        <w:t>3.16</w:t>
      </w:r>
      <w:r w:rsidRPr="0036210D">
        <w:rPr>
          <w:rFonts w:eastAsia="Times New Roman" w:cstheme="minorHAnsi"/>
          <w:sz w:val="24"/>
          <w:szCs w:val="24"/>
          <w:shd w:val="clear" w:color="auto" w:fill="FFFFFF"/>
        </w:rPr>
        <w:t xml:space="preserve"> Place the plate/tube(s) on a magnet to capture the beads. Incubate until the liquid is clear.</w:t>
      </w:r>
    </w:p>
    <w:p w:rsidR="00ED515D" w:rsidRPr="00ED515D" w:rsidRDefault="00ED515D" w:rsidP="00ED515D">
      <w:pPr>
        <w:spacing w:after="0" w:line="480" w:lineRule="auto"/>
        <w:ind w:firstLine="720"/>
        <w:rPr>
          <w:rFonts w:eastAsia="Times New Roman" w:cstheme="minorHAnsi"/>
          <w:sz w:val="24"/>
          <w:szCs w:val="24"/>
        </w:rPr>
      </w:pPr>
      <w:r w:rsidRPr="00FA0110">
        <w:rPr>
          <w:rFonts w:eastAsia="Times New Roman" w:cstheme="minorHAnsi"/>
          <w:i/>
          <w:sz w:val="24"/>
          <w:szCs w:val="24"/>
          <w:shd w:val="clear" w:color="auto" w:fill="FFFFFF"/>
        </w:rPr>
        <w:t>3.17</w:t>
      </w:r>
      <w:r>
        <w:rPr>
          <w:rFonts w:eastAsia="Times New Roman" w:cstheme="minorHAnsi"/>
          <w:sz w:val="24"/>
          <w:szCs w:val="24"/>
          <w:shd w:val="clear" w:color="auto" w:fill="FFFFFF"/>
        </w:rPr>
        <w:t xml:space="preserve"> </w:t>
      </w:r>
      <w:r w:rsidRPr="00ED515D">
        <w:rPr>
          <w:rFonts w:eastAsia="Times New Roman" w:cstheme="minorHAnsi"/>
          <w:sz w:val="24"/>
          <w:szCs w:val="24"/>
          <w:shd w:val="clear" w:color="auto" w:fill="FFFFFF"/>
        </w:rPr>
        <w:t>T</w:t>
      </w:r>
      <w:r w:rsidR="00E5188B" w:rsidRPr="00ED515D">
        <w:rPr>
          <w:rFonts w:eastAsia="Times New Roman" w:cstheme="minorHAnsi"/>
          <w:sz w:val="24"/>
          <w:szCs w:val="24"/>
          <w:shd w:val="clear" w:color="auto" w:fill="FFFFFF"/>
        </w:rPr>
        <w:t>ransfer the clear supernatant to new plate/tube(s).</w:t>
      </w:r>
    </w:p>
    <w:p w:rsidR="00E5188B" w:rsidRPr="00ED515D" w:rsidRDefault="00ED515D" w:rsidP="00ED515D">
      <w:pPr>
        <w:spacing w:after="0" w:line="480" w:lineRule="auto"/>
        <w:ind w:firstLine="720"/>
        <w:rPr>
          <w:rFonts w:eastAsia="Times New Roman" w:cstheme="minorHAnsi"/>
          <w:sz w:val="24"/>
          <w:szCs w:val="24"/>
        </w:rPr>
      </w:pPr>
      <w:r w:rsidRPr="00FA0110">
        <w:rPr>
          <w:rFonts w:eastAsia="Times New Roman" w:cstheme="minorHAnsi"/>
          <w:i/>
          <w:sz w:val="24"/>
          <w:szCs w:val="24"/>
          <w:shd w:val="clear" w:color="auto" w:fill="FFFFFF"/>
        </w:rPr>
        <w:t>3.18</w:t>
      </w:r>
      <w:r>
        <w:rPr>
          <w:rFonts w:eastAsia="Times New Roman" w:cstheme="minorHAnsi"/>
          <w:sz w:val="24"/>
          <w:szCs w:val="24"/>
          <w:shd w:val="clear" w:color="auto" w:fill="FFFFFF"/>
        </w:rPr>
        <w:t xml:space="preserve"> </w:t>
      </w:r>
      <w:r w:rsidRPr="00ED515D">
        <w:rPr>
          <w:rFonts w:eastAsia="Times New Roman" w:cstheme="minorHAnsi"/>
          <w:sz w:val="24"/>
          <w:szCs w:val="24"/>
          <w:shd w:val="clear" w:color="auto" w:fill="FFFFFF"/>
        </w:rPr>
        <w:t>S</w:t>
      </w:r>
      <w:r w:rsidR="00E5188B" w:rsidRPr="00ED515D">
        <w:rPr>
          <w:rFonts w:eastAsia="Times New Roman" w:cstheme="minorHAnsi"/>
          <w:sz w:val="24"/>
          <w:szCs w:val="24"/>
          <w:shd w:val="clear" w:color="auto" w:fill="FFFFFF"/>
        </w:rPr>
        <w:t>tore purified, amplified libraries at 4</w:t>
      </w:r>
      <w:r w:rsidR="00E5188B" w:rsidRPr="00ED515D">
        <w:rPr>
          <w:rFonts w:eastAsia="Times New Roman" w:cstheme="minorHAnsi"/>
          <w:sz w:val="24"/>
          <w:szCs w:val="24"/>
        </w:rPr>
        <w:t>°</w:t>
      </w:r>
      <w:r w:rsidR="00E5188B" w:rsidRPr="00ED515D">
        <w:rPr>
          <w:rFonts w:eastAsia="Times New Roman" w:cstheme="minorHAnsi"/>
          <w:sz w:val="24"/>
          <w:szCs w:val="24"/>
          <w:shd w:val="clear" w:color="auto" w:fill="FFFFFF"/>
        </w:rPr>
        <w:t>C for 1-2 weeks, or at -20</w:t>
      </w:r>
      <w:r w:rsidR="00E5188B" w:rsidRPr="00ED515D">
        <w:rPr>
          <w:rFonts w:eastAsia="Times New Roman" w:cstheme="minorHAnsi"/>
          <w:sz w:val="24"/>
          <w:szCs w:val="24"/>
        </w:rPr>
        <w:t>°</w:t>
      </w:r>
      <w:r w:rsidR="00E5188B" w:rsidRPr="00ED515D">
        <w:rPr>
          <w:rFonts w:eastAsia="Times New Roman" w:cstheme="minorHAnsi"/>
          <w:sz w:val="24"/>
          <w:szCs w:val="24"/>
          <w:shd w:val="clear" w:color="auto" w:fill="FFFFFF"/>
        </w:rPr>
        <w:t>C. </w:t>
      </w:r>
    </w:p>
    <w:p w:rsidR="00E5188B" w:rsidRPr="00E5188B" w:rsidRDefault="00E5188B" w:rsidP="00E5188B">
      <w:pPr>
        <w:pStyle w:val="ListParagraph"/>
        <w:numPr>
          <w:ilvl w:val="0"/>
          <w:numId w:val="15"/>
        </w:numPr>
        <w:spacing w:after="0" w:line="480" w:lineRule="auto"/>
        <w:textAlignment w:val="baseline"/>
        <w:rPr>
          <w:rFonts w:eastAsia="Times New Roman" w:cstheme="minorHAnsi"/>
          <w:sz w:val="24"/>
          <w:szCs w:val="24"/>
        </w:rPr>
      </w:pPr>
      <w:r w:rsidRPr="00E5188B">
        <w:rPr>
          <w:rFonts w:eastAsia="Times New Roman" w:cstheme="minorHAnsi"/>
          <w:sz w:val="24"/>
          <w:szCs w:val="24"/>
          <w:shd w:val="clear" w:color="auto" w:fill="FFFFFF"/>
        </w:rPr>
        <w:t>Libraries were sequenced usi</w:t>
      </w:r>
      <w:r w:rsidR="00ED515D">
        <w:rPr>
          <w:rFonts w:eastAsia="Times New Roman" w:cstheme="minorHAnsi"/>
          <w:sz w:val="24"/>
          <w:szCs w:val="24"/>
          <w:shd w:val="clear" w:color="auto" w:fill="FFFFFF"/>
        </w:rPr>
        <w:t>ng an I</w:t>
      </w:r>
      <w:r w:rsidR="005B69AE">
        <w:rPr>
          <w:rFonts w:eastAsia="Times New Roman" w:cstheme="minorHAnsi"/>
          <w:sz w:val="24"/>
          <w:szCs w:val="24"/>
          <w:shd w:val="clear" w:color="auto" w:fill="FFFFFF"/>
        </w:rPr>
        <w:t xml:space="preserve">llumina </w:t>
      </w:r>
      <w:proofErr w:type="spellStart"/>
      <w:r w:rsidR="005B69AE">
        <w:rPr>
          <w:rFonts w:eastAsia="Times New Roman" w:cstheme="minorHAnsi"/>
          <w:sz w:val="24"/>
          <w:szCs w:val="24"/>
          <w:shd w:val="clear" w:color="auto" w:fill="FFFFFF"/>
        </w:rPr>
        <w:t>NextSeq</w:t>
      </w:r>
      <w:proofErr w:type="spellEnd"/>
      <w:r w:rsidR="005B69AE">
        <w:rPr>
          <w:rFonts w:eastAsia="Times New Roman" w:cstheme="minorHAnsi"/>
          <w:sz w:val="24"/>
          <w:szCs w:val="24"/>
          <w:shd w:val="clear" w:color="auto" w:fill="FFFFFF"/>
        </w:rPr>
        <w:t xml:space="preserve"> 150bp p</w:t>
      </w:r>
      <w:r w:rsidRPr="00E5188B">
        <w:rPr>
          <w:rFonts w:eastAsia="Times New Roman" w:cstheme="minorHAnsi"/>
          <w:sz w:val="24"/>
          <w:szCs w:val="24"/>
          <w:shd w:val="clear" w:color="auto" w:fill="FFFFFF"/>
        </w:rPr>
        <w:t>aired end</w:t>
      </w:r>
      <w:r w:rsidR="005B69AE">
        <w:rPr>
          <w:rFonts w:eastAsia="Times New Roman" w:cstheme="minorHAnsi"/>
          <w:sz w:val="24"/>
          <w:szCs w:val="24"/>
          <w:shd w:val="clear" w:color="auto" w:fill="FFFFFF"/>
        </w:rPr>
        <w:t>,</w:t>
      </w:r>
      <w:r w:rsidRPr="00E5188B">
        <w:rPr>
          <w:rFonts w:eastAsia="Times New Roman" w:cstheme="minorHAnsi"/>
          <w:sz w:val="24"/>
          <w:szCs w:val="24"/>
          <w:shd w:val="clear" w:color="auto" w:fill="FFFFFF"/>
        </w:rPr>
        <w:t xml:space="preserve"> 10 million reads per library.</w:t>
      </w:r>
    </w:p>
    <w:p w:rsidR="00E5188B" w:rsidRPr="0036210D" w:rsidRDefault="00E5188B" w:rsidP="009C59AD">
      <w:pPr>
        <w:spacing w:after="0" w:line="480" w:lineRule="auto"/>
        <w:ind w:left="720"/>
        <w:rPr>
          <w:rFonts w:eastAsia="Times New Roman" w:cstheme="minorHAnsi"/>
          <w:sz w:val="24"/>
          <w:szCs w:val="24"/>
        </w:rPr>
      </w:pPr>
    </w:p>
    <w:tbl>
      <w:tblPr>
        <w:tblpPr w:leftFromText="187" w:rightFromText="187" w:horzAnchor="margin" w:tblpXSpec="center" w:tblpYSpec="top"/>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42"/>
        <w:gridCol w:w="6660"/>
        <w:gridCol w:w="1178"/>
      </w:tblGrid>
      <w:tr w:rsidR="00E5188B" w:rsidRPr="00ED515D" w:rsidTr="00ED515D">
        <w:trPr>
          <w:cantSplit/>
          <w:trHeight w:val="432"/>
        </w:trPr>
        <w:tc>
          <w:tcPr>
            <w:tcW w:w="2242" w:type="dxa"/>
            <w:tcMar>
              <w:top w:w="40" w:type="dxa"/>
              <w:left w:w="40" w:type="dxa"/>
              <w:bottom w:w="40" w:type="dxa"/>
              <w:right w:w="40" w:type="dxa"/>
            </w:tcMar>
            <w:vAlign w:val="center"/>
            <w:hideMark/>
          </w:tcPr>
          <w:p w:rsidR="00E5188B" w:rsidRPr="0036210D" w:rsidRDefault="00ED515D" w:rsidP="00ED515D">
            <w:pPr>
              <w:spacing w:after="0" w:line="480" w:lineRule="auto"/>
              <w:jc w:val="center"/>
              <w:rPr>
                <w:rFonts w:eastAsia="Times New Roman" w:cstheme="minorHAnsi"/>
                <w:b/>
                <w:sz w:val="24"/>
                <w:szCs w:val="24"/>
              </w:rPr>
            </w:pPr>
            <w:r>
              <w:rPr>
                <w:rFonts w:eastAsia="Times New Roman" w:cstheme="minorHAnsi"/>
                <w:b/>
                <w:bCs/>
                <w:sz w:val="24"/>
                <w:szCs w:val="24"/>
              </w:rPr>
              <w:lastRenderedPageBreak/>
              <w:t>Index Primer</w:t>
            </w:r>
          </w:p>
        </w:tc>
        <w:tc>
          <w:tcPr>
            <w:tcW w:w="6660" w:type="dxa"/>
            <w:shd w:val="clear" w:color="auto" w:fill="FFFFFF"/>
            <w:tcMar>
              <w:top w:w="40" w:type="dxa"/>
              <w:left w:w="40" w:type="dxa"/>
              <w:bottom w:w="40" w:type="dxa"/>
              <w:right w:w="40" w:type="dxa"/>
            </w:tcMar>
            <w:vAlign w:val="center"/>
            <w:hideMark/>
          </w:tcPr>
          <w:p w:rsidR="00E5188B" w:rsidRPr="0036210D" w:rsidRDefault="00ED515D" w:rsidP="00ED515D">
            <w:pPr>
              <w:spacing w:after="0" w:line="480" w:lineRule="auto"/>
              <w:jc w:val="center"/>
              <w:rPr>
                <w:rFonts w:eastAsia="Times New Roman" w:cstheme="minorHAnsi"/>
                <w:b/>
                <w:sz w:val="24"/>
                <w:szCs w:val="24"/>
              </w:rPr>
            </w:pPr>
            <w:r>
              <w:rPr>
                <w:rFonts w:eastAsia="Times New Roman" w:cstheme="minorHAnsi"/>
                <w:b/>
                <w:bCs/>
                <w:sz w:val="24"/>
                <w:szCs w:val="24"/>
              </w:rPr>
              <w:t>Index Primer Sequence</w:t>
            </w:r>
          </w:p>
        </w:tc>
        <w:tc>
          <w:tcPr>
            <w:tcW w:w="1178" w:type="dxa"/>
            <w:tcMar>
              <w:top w:w="40" w:type="dxa"/>
              <w:left w:w="40" w:type="dxa"/>
              <w:bottom w:w="40" w:type="dxa"/>
              <w:right w:w="40" w:type="dxa"/>
            </w:tcMar>
            <w:vAlign w:val="center"/>
            <w:hideMark/>
          </w:tcPr>
          <w:p w:rsidR="00E5188B" w:rsidRPr="0036210D" w:rsidRDefault="00ED515D" w:rsidP="00ED515D">
            <w:pPr>
              <w:spacing w:after="0" w:line="480" w:lineRule="auto"/>
              <w:jc w:val="center"/>
              <w:rPr>
                <w:rFonts w:eastAsia="Times New Roman" w:cstheme="minorHAnsi"/>
                <w:b/>
                <w:sz w:val="24"/>
                <w:szCs w:val="24"/>
              </w:rPr>
            </w:pPr>
            <w:r>
              <w:rPr>
                <w:rFonts w:eastAsia="Times New Roman" w:cstheme="minorHAnsi"/>
                <w:b/>
                <w:bCs/>
                <w:sz w:val="24"/>
                <w:szCs w:val="24"/>
              </w:rPr>
              <w:t>Sequence Index</w:t>
            </w:r>
          </w:p>
        </w:tc>
      </w:tr>
      <w:tr w:rsidR="00E5188B" w:rsidRPr="009C59AD" w:rsidTr="00ED515D">
        <w:trPr>
          <w:cantSplit/>
          <w:trHeight w:val="345"/>
        </w:trPr>
        <w:tc>
          <w:tcPr>
            <w:tcW w:w="2242" w:type="dxa"/>
            <w:tcMar>
              <w:top w:w="40" w:type="dxa"/>
              <w:left w:w="40" w:type="dxa"/>
              <w:bottom w:w="40" w:type="dxa"/>
              <w:right w:w="40" w:type="dxa"/>
            </w:tcMar>
            <w:vAlign w:val="center"/>
            <w:hideMark/>
          </w:tcPr>
          <w:p w:rsidR="00E5188B" w:rsidRPr="0036210D" w:rsidRDefault="00EC35B2" w:rsidP="00ED515D">
            <w:pPr>
              <w:spacing w:after="0" w:line="480" w:lineRule="auto"/>
              <w:rPr>
                <w:rFonts w:eastAsia="Times New Roman" w:cstheme="minorHAnsi"/>
                <w:sz w:val="24"/>
                <w:szCs w:val="24"/>
              </w:rPr>
            </w:pPr>
            <w:proofErr w:type="spellStart"/>
            <w:r>
              <w:rPr>
                <w:rFonts w:eastAsia="Times New Roman" w:cstheme="minorHAnsi"/>
                <w:bCs/>
                <w:sz w:val="24"/>
                <w:szCs w:val="24"/>
              </w:rPr>
              <w:t>NEBNext</w:t>
            </w:r>
            <w:proofErr w:type="spellEnd"/>
            <w:r>
              <w:rPr>
                <w:rFonts w:eastAsia="Times New Roman" w:cstheme="minorHAnsi"/>
                <w:bCs/>
                <w:sz w:val="24"/>
                <w:szCs w:val="24"/>
              </w:rPr>
              <w:t xml:space="preserve"> Adapte</w:t>
            </w:r>
            <w:r w:rsidR="00E5188B" w:rsidRPr="0036210D">
              <w:rPr>
                <w:rFonts w:eastAsia="Times New Roman" w:cstheme="minorHAnsi"/>
                <w:bCs/>
                <w:sz w:val="24"/>
                <w:szCs w:val="24"/>
              </w:rPr>
              <w:t>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-/5Phos/GAT CGG AAG AGC ACA CGT CTG AAC TCC AGT CUA CAC TCT TTC CCT ACA CGA CGC TCT TCC GAT 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N/A</w:t>
            </w:r>
          </w:p>
        </w:tc>
      </w:tr>
      <w:tr w:rsidR="00E5188B" w:rsidRPr="009C59AD" w:rsidTr="00ED515D">
        <w:trPr>
          <w:cantSplit/>
          <w:trHeight w:val="255"/>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13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CAAGCAGAAGACGGCATACGAGATTGTTGACTGTGACTGGAGTTCAGACGTGTGCTCTTCCGATC-s-T-3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AGTCAA</w:t>
            </w:r>
          </w:p>
        </w:tc>
      </w:tr>
      <w:tr w:rsidR="00E5188B" w:rsidRPr="009C59AD" w:rsidTr="00ED515D">
        <w:trPr>
          <w:cantSplit/>
          <w:trHeight w:val="120"/>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14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CAAGCAGAAGACGGCATACGAGATACGGAACTGTGACTGGAGTTCAGACGTGTGCTCTTCCGATC-s-T-3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AGTTCC</w:t>
            </w:r>
          </w:p>
        </w:tc>
      </w:tr>
      <w:tr w:rsidR="00E5188B" w:rsidRPr="009C59AD" w:rsidTr="00ED515D">
        <w:trPr>
          <w:cantSplit/>
          <w:trHeight w:val="135"/>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15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CAAGCAGAAGACGGCATACGAGATTCTGACATGTGACTGGAGTTCAGACGTGTGCTCTTCCGATC-s-T-3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ATGTCA</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16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CAAGCAGAAGACGGCATACGAGATGCGGACGGGTGACTGGAGTTCAGACGTGTGCTCTTCCGATC-s-T-3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CCGTCC</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18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CAAGCAGAAGACGGCATACGAGATGTGCGGACGTGACTGGAGTTCAGACGTGTGCTCTTCCGATC-s-T-3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GTCCGC</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19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CAAGCAGAAGACGGCATACGAGATCGTTTCACGTGACTGGAGTTCAGACGTGTGCTCTTCCGATC-s-T-3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GTGAAA</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20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CAAGCAGAAGACGGCATACGAGATAAGGCCACGTGACTGGAGTTCAGACGTGTGCTCTTCCGATC-s-T-3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GTGGCC</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21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CAAGCAGAAGACGGCATACGAGATTCCGAAACGTGACTGGAGTTCAGACGTGTGCTCTTCCGATC-s-T-3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GTTTCG</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lastRenderedPageBreak/>
              <w:t>NEBNext</w:t>
            </w:r>
            <w:proofErr w:type="spellEnd"/>
            <w:r w:rsidRPr="0036210D">
              <w:rPr>
                <w:rFonts w:eastAsia="Times New Roman" w:cstheme="minorHAnsi"/>
                <w:bCs/>
                <w:sz w:val="24"/>
                <w:szCs w:val="24"/>
              </w:rPr>
              <w:t xml:space="preserve"> Index 22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CAAGCAGAAGACGGCATACGAGATTACGTACGGTGACTGGAGTTCAGACGTGTGCTCTTCCGATC-s-T-3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CGTACG</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23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CAAGCAGAAGACGGCATACGAGATATCCACTCGTGACTGGAGTTCAGACGTGTGCTCTTCCGATC-s-T-3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GAGTGG</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25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CAAGCAGAAGACGGCATACGAGATATATCAGTGTGACTGGAGTTCAGACGTGTGCTCTTCCGATC-s-T-3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ACTGAT</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Index 27 Primer for Illumina</w:t>
            </w:r>
          </w:p>
        </w:tc>
        <w:tc>
          <w:tcPr>
            <w:tcW w:w="6660"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CAAGCAGAAGACGGCATACGAGATAAAGGAATGTGACTGGAGTTCAGACGTGTGCTCTTCCGATC-s-T-3</w:t>
            </w:r>
          </w:p>
        </w:tc>
        <w:tc>
          <w:tcPr>
            <w:tcW w:w="1178"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ATTCCT</w:t>
            </w:r>
          </w:p>
        </w:tc>
      </w:tr>
      <w:tr w:rsidR="00E5188B" w:rsidRPr="009C59AD" w:rsidTr="00ED515D">
        <w:trPr>
          <w:cantSplit/>
        </w:trPr>
        <w:tc>
          <w:tcPr>
            <w:tcW w:w="2242" w:type="dxa"/>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proofErr w:type="spellStart"/>
            <w:r w:rsidRPr="0036210D">
              <w:rPr>
                <w:rFonts w:eastAsia="Times New Roman" w:cstheme="minorHAnsi"/>
                <w:bCs/>
                <w:sz w:val="24"/>
                <w:szCs w:val="24"/>
              </w:rPr>
              <w:t>NEBNext</w:t>
            </w:r>
            <w:proofErr w:type="spellEnd"/>
            <w:r w:rsidRPr="0036210D">
              <w:rPr>
                <w:rFonts w:eastAsia="Times New Roman" w:cstheme="minorHAnsi"/>
                <w:bCs/>
                <w:sz w:val="24"/>
                <w:szCs w:val="24"/>
              </w:rPr>
              <w:t xml:space="preserve"> Universal PCR Primer for Illumina 5</w:t>
            </w:r>
          </w:p>
        </w:tc>
        <w:tc>
          <w:tcPr>
            <w:tcW w:w="6660" w:type="dxa"/>
            <w:shd w:val="clear" w:color="auto" w:fill="FFFFFF"/>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 xml:space="preserve">AAT GAT ACG GCG ACC </w:t>
            </w:r>
            <w:proofErr w:type="spellStart"/>
            <w:r w:rsidRPr="0036210D">
              <w:rPr>
                <w:rFonts w:eastAsia="Times New Roman" w:cstheme="minorHAnsi"/>
                <w:bCs/>
                <w:sz w:val="24"/>
                <w:szCs w:val="24"/>
              </w:rPr>
              <w:t>ACC</w:t>
            </w:r>
            <w:proofErr w:type="spellEnd"/>
            <w:r w:rsidRPr="0036210D">
              <w:rPr>
                <w:rFonts w:eastAsia="Times New Roman" w:cstheme="minorHAnsi"/>
                <w:bCs/>
                <w:sz w:val="24"/>
                <w:szCs w:val="24"/>
              </w:rPr>
              <w:t xml:space="preserve"> GAG ATC TAC ACT CTT TCC CTA CAC GAC GCT CTT CCG ATC-s-T-3</w:t>
            </w:r>
          </w:p>
        </w:tc>
        <w:tc>
          <w:tcPr>
            <w:tcW w:w="1178" w:type="dxa"/>
            <w:shd w:val="clear" w:color="auto" w:fill="FFFFFF"/>
            <w:tcMar>
              <w:top w:w="40" w:type="dxa"/>
              <w:left w:w="40" w:type="dxa"/>
              <w:bottom w:w="40" w:type="dxa"/>
              <w:right w:w="40" w:type="dxa"/>
            </w:tcMar>
            <w:vAlign w:val="center"/>
            <w:hideMark/>
          </w:tcPr>
          <w:p w:rsidR="00E5188B" w:rsidRPr="0036210D" w:rsidRDefault="00E5188B" w:rsidP="00ED515D">
            <w:pPr>
              <w:spacing w:after="0" w:line="480" w:lineRule="auto"/>
              <w:rPr>
                <w:rFonts w:eastAsia="Times New Roman" w:cstheme="minorHAnsi"/>
                <w:sz w:val="24"/>
                <w:szCs w:val="24"/>
              </w:rPr>
            </w:pPr>
            <w:r w:rsidRPr="0036210D">
              <w:rPr>
                <w:rFonts w:eastAsia="Times New Roman" w:cstheme="minorHAnsi"/>
                <w:bCs/>
                <w:sz w:val="24"/>
                <w:szCs w:val="24"/>
              </w:rPr>
              <w:t>N/A</w:t>
            </w:r>
          </w:p>
        </w:tc>
      </w:tr>
    </w:tbl>
    <w:p w:rsidR="00974134" w:rsidRPr="0036210D" w:rsidRDefault="00974134" w:rsidP="009C59AD">
      <w:pPr>
        <w:spacing w:after="0" w:line="480" w:lineRule="auto"/>
        <w:rPr>
          <w:rFonts w:cstheme="minorHAnsi"/>
          <w:sz w:val="24"/>
          <w:szCs w:val="24"/>
        </w:rPr>
      </w:pPr>
    </w:p>
    <w:p w:rsidR="00974134" w:rsidRPr="0036210D" w:rsidRDefault="00974134" w:rsidP="009C59AD">
      <w:pPr>
        <w:spacing w:after="0" w:line="480" w:lineRule="auto"/>
        <w:rPr>
          <w:rFonts w:cstheme="minorHAnsi"/>
          <w:sz w:val="24"/>
          <w:szCs w:val="24"/>
        </w:rPr>
      </w:pPr>
    </w:p>
    <w:p w:rsidR="00974134" w:rsidRPr="0036210D" w:rsidRDefault="00974134" w:rsidP="009C59AD">
      <w:pPr>
        <w:spacing w:after="0" w:line="480" w:lineRule="auto"/>
        <w:rPr>
          <w:rFonts w:eastAsia="Times New Roman" w:cstheme="minorHAnsi"/>
          <w:i/>
          <w:sz w:val="24"/>
          <w:szCs w:val="24"/>
        </w:rPr>
      </w:pPr>
      <w:r w:rsidRPr="0036210D">
        <w:rPr>
          <w:rFonts w:eastAsia="Times New Roman" w:cstheme="minorHAnsi"/>
          <w:i/>
          <w:sz w:val="24"/>
          <w:szCs w:val="24"/>
        </w:rPr>
        <w:t>Genetics and genomics lab details</w:t>
      </w:r>
    </w:p>
    <w:p w:rsidR="00974134"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*Associated worksheets and background reading available upon request.</w:t>
      </w:r>
    </w:p>
    <w:p w:rsidR="00E6046C" w:rsidRPr="0036210D" w:rsidRDefault="00E6046C" w:rsidP="009C59AD">
      <w:pPr>
        <w:spacing w:after="0" w:line="480" w:lineRule="auto"/>
        <w:rPr>
          <w:rFonts w:eastAsia="Times New Roman" w:cstheme="minorHAnsi"/>
          <w:sz w:val="24"/>
          <w:szCs w:val="24"/>
        </w:rPr>
      </w:pPr>
    </w:p>
    <w:p w:rsidR="00974134" w:rsidRPr="0036210D"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 xml:space="preserve">Before module begins: Make reagents and grow donor and recipient cells as described in the </w:t>
      </w:r>
      <w:proofErr w:type="spellStart"/>
      <w:r w:rsidRPr="0036210D">
        <w:rPr>
          <w:rFonts w:eastAsia="Times New Roman" w:cstheme="minorHAnsi"/>
          <w:sz w:val="24"/>
          <w:szCs w:val="24"/>
        </w:rPr>
        <w:t>Mulvey</w:t>
      </w:r>
      <w:proofErr w:type="spellEnd"/>
      <w:r w:rsidRPr="0036210D">
        <w:rPr>
          <w:rFonts w:eastAsia="Times New Roman" w:cstheme="minorHAnsi"/>
          <w:sz w:val="24"/>
          <w:szCs w:val="24"/>
        </w:rPr>
        <w:t xml:space="preserve"> lab’s </w:t>
      </w:r>
      <w:proofErr w:type="spellStart"/>
      <w:r w:rsidRPr="0036210D">
        <w:rPr>
          <w:rFonts w:eastAsia="Times New Roman" w:cstheme="minorHAnsi"/>
          <w:sz w:val="24"/>
          <w:szCs w:val="24"/>
        </w:rPr>
        <w:t>pSAM_Ec</w:t>
      </w:r>
      <w:proofErr w:type="spellEnd"/>
      <w:r w:rsidRPr="0036210D">
        <w:rPr>
          <w:rFonts w:eastAsia="Times New Roman" w:cstheme="minorHAnsi"/>
          <w:sz w:val="24"/>
          <w:szCs w:val="24"/>
        </w:rPr>
        <w:t xml:space="preserve"> supplemental </w:t>
      </w:r>
      <w:r w:rsidRPr="0036210D">
        <w:rPr>
          <w:rFonts w:eastAsia="Times New Roman" w:cstheme="minorHAnsi"/>
          <w:sz w:val="24"/>
          <w:szCs w:val="24"/>
        </w:rPr>
        <w:t xml:space="preserve">information available at </w:t>
      </w:r>
      <w:r w:rsidRPr="0036210D">
        <w:rPr>
          <w:rFonts w:eastAsia="Times New Roman" w:cstheme="minorHAnsi"/>
          <w:sz w:val="24"/>
          <w:szCs w:val="24"/>
        </w:rPr>
        <w:t>www.addgene.org/102939/.</w:t>
      </w:r>
    </w:p>
    <w:p w:rsidR="00974134" w:rsidRPr="0036210D" w:rsidRDefault="00974134" w:rsidP="009C59AD">
      <w:pPr>
        <w:spacing w:after="0" w:line="480" w:lineRule="auto"/>
        <w:rPr>
          <w:rFonts w:eastAsia="Times New Roman" w:cstheme="minorHAnsi"/>
          <w:sz w:val="24"/>
          <w:szCs w:val="24"/>
        </w:rPr>
      </w:pPr>
    </w:p>
    <w:p w:rsidR="00974134" w:rsidRPr="0036210D"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 xml:space="preserve">Week 1 (Conjugation; adapted from the </w:t>
      </w:r>
      <w:proofErr w:type="spellStart"/>
      <w:r w:rsidRPr="0036210D">
        <w:rPr>
          <w:rFonts w:eastAsia="Times New Roman" w:cstheme="minorHAnsi"/>
          <w:sz w:val="24"/>
          <w:szCs w:val="24"/>
        </w:rPr>
        <w:t>Mulvey</w:t>
      </w:r>
      <w:proofErr w:type="spellEnd"/>
      <w:r w:rsidRPr="0036210D">
        <w:rPr>
          <w:rFonts w:eastAsia="Times New Roman" w:cstheme="minorHAnsi"/>
          <w:sz w:val="24"/>
          <w:szCs w:val="24"/>
        </w:rPr>
        <w:t xml:space="preserve"> lab protocol above)</w:t>
      </w:r>
    </w:p>
    <w:p w:rsidR="00974134" w:rsidRPr="0036210D" w:rsidRDefault="00974134" w:rsidP="009C59AD">
      <w:pPr>
        <w:numPr>
          <w:ilvl w:val="0"/>
          <w:numId w:val="1"/>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Follow procedure as written by the </w:t>
      </w:r>
      <w:proofErr w:type="spellStart"/>
      <w:r w:rsidRPr="0036210D">
        <w:rPr>
          <w:rFonts w:eastAsia="Times New Roman" w:cstheme="minorHAnsi"/>
          <w:sz w:val="24"/>
          <w:szCs w:val="24"/>
        </w:rPr>
        <w:t>Mulvey</w:t>
      </w:r>
      <w:proofErr w:type="spellEnd"/>
      <w:r w:rsidRPr="0036210D">
        <w:rPr>
          <w:rFonts w:eastAsia="Times New Roman" w:cstheme="minorHAnsi"/>
          <w:sz w:val="24"/>
          <w:szCs w:val="24"/>
        </w:rPr>
        <w:t xml:space="preserve"> lab.</w:t>
      </w:r>
    </w:p>
    <w:p w:rsidR="00974134" w:rsidRPr="0036210D" w:rsidRDefault="00974134" w:rsidP="009C59AD">
      <w:pPr>
        <w:numPr>
          <w:ilvl w:val="0"/>
          <w:numId w:val="1"/>
        </w:numPr>
        <w:spacing w:after="0" w:line="480" w:lineRule="auto"/>
        <w:textAlignment w:val="baseline"/>
        <w:rPr>
          <w:rFonts w:eastAsia="Times New Roman" w:cstheme="minorHAnsi"/>
          <w:sz w:val="24"/>
          <w:szCs w:val="24"/>
        </w:rPr>
      </w:pPr>
      <w:r w:rsidRPr="0036210D">
        <w:rPr>
          <w:rFonts w:eastAsia="Times New Roman" w:cstheme="minorHAnsi"/>
          <w:sz w:val="24"/>
          <w:szCs w:val="24"/>
        </w:rPr>
        <w:lastRenderedPageBreak/>
        <w:t xml:space="preserve">Incubate plates upright at 37°C for 5 hours. </w:t>
      </w:r>
      <w:r w:rsidRPr="0036210D">
        <w:rPr>
          <w:rFonts w:eastAsia="Times New Roman" w:cstheme="minorHAnsi"/>
          <w:sz w:val="24"/>
          <w:szCs w:val="24"/>
        </w:rPr>
        <w:t>Move the plates</w:t>
      </w:r>
      <w:r w:rsidRPr="0036210D">
        <w:rPr>
          <w:rFonts w:eastAsia="Times New Roman" w:cstheme="minorHAnsi"/>
          <w:sz w:val="24"/>
          <w:szCs w:val="24"/>
        </w:rPr>
        <w:t xml:space="preserve"> to 4°C until next week. </w:t>
      </w:r>
    </w:p>
    <w:p w:rsidR="00974134" w:rsidRPr="0036210D"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Week 2 (Selecting conjugants)</w:t>
      </w:r>
    </w:p>
    <w:p w:rsidR="00974134" w:rsidRPr="0036210D" w:rsidRDefault="00974134" w:rsidP="009C59AD">
      <w:pPr>
        <w:numPr>
          <w:ilvl w:val="0"/>
          <w:numId w:val="2"/>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Follow conjugant collection procedure as written by the </w:t>
      </w:r>
      <w:proofErr w:type="spellStart"/>
      <w:r w:rsidRPr="0036210D">
        <w:rPr>
          <w:rFonts w:eastAsia="Times New Roman" w:cstheme="minorHAnsi"/>
          <w:sz w:val="24"/>
          <w:szCs w:val="24"/>
        </w:rPr>
        <w:t>Mulvey</w:t>
      </w:r>
      <w:proofErr w:type="spellEnd"/>
      <w:r w:rsidRPr="0036210D">
        <w:rPr>
          <w:rFonts w:eastAsia="Times New Roman" w:cstheme="minorHAnsi"/>
          <w:sz w:val="24"/>
          <w:szCs w:val="24"/>
        </w:rPr>
        <w:t xml:space="preserve"> lab.  1:100 and 1:1000 dilutions are a good starting point for plating the conjugants on selective media.</w:t>
      </w:r>
    </w:p>
    <w:p w:rsidR="00974134" w:rsidRPr="0036210D" w:rsidRDefault="00974134" w:rsidP="009C59AD">
      <w:pPr>
        <w:numPr>
          <w:ilvl w:val="0"/>
          <w:numId w:val="2"/>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Incubate plates at 37°C overnight. </w:t>
      </w:r>
      <w:r w:rsidRPr="0036210D">
        <w:rPr>
          <w:rFonts w:eastAsia="Times New Roman" w:cstheme="minorHAnsi"/>
          <w:sz w:val="24"/>
          <w:szCs w:val="24"/>
        </w:rPr>
        <w:t>Move the plates</w:t>
      </w:r>
      <w:r w:rsidRPr="0036210D">
        <w:rPr>
          <w:rFonts w:eastAsia="Times New Roman" w:cstheme="minorHAnsi"/>
          <w:sz w:val="24"/>
          <w:szCs w:val="24"/>
        </w:rPr>
        <w:t xml:space="preserve"> to 4°C until next week. </w:t>
      </w:r>
    </w:p>
    <w:p w:rsidR="00974134" w:rsidRPr="0036210D"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Week 3 (Replica plating)</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Choose original Kan</w:t>
      </w:r>
      <w:r w:rsidR="00FA0110">
        <w:rPr>
          <w:rFonts w:eastAsia="Times New Roman" w:cstheme="minorHAnsi"/>
          <w:sz w:val="24"/>
          <w:szCs w:val="24"/>
        </w:rPr>
        <w:t>amycin</w:t>
      </w:r>
      <w:r w:rsidRPr="0036210D">
        <w:rPr>
          <w:rFonts w:eastAsia="Times New Roman" w:cstheme="minorHAnsi"/>
          <w:sz w:val="24"/>
          <w:szCs w:val="24"/>
        </w:rPr>
        <w:t>+ plate that has approximately 20-50 colonies and count for an exact number to determine conjugation efficiency.</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Mark an edge of each plate used so that the plates can be lined up and colonies identified in following weeks.</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Place sterile velvet over the wooden replicating block and secure with a rubber band.</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Place original </w:t>
      </w:r>
      <w:proofErr w:type="spellStart"/>
      <w:r w:rsidRPr="0036210D">
        <w:rPr>
          <w:rFonts w:eastAsia="Times New Roman" w:cstheme="minorHAnsi"/>
          <w:sz w:val="24"/>
          <w:szCs w:val="24"/>
        </w:rPr>
        <w:t>Kan</w:t>
      </w:r>
      <w:proofErr w:type="spellEnd"/>
      <w:r w:rsidRPr="0036210D">
        <w:rPr>
          <w:rFonts w:eastAsia="Times New Roman" w:cstheme="minorHAnsi"/>
          <w:sz w:val="24"/>
          <w:szCs w:val="24"/>
        </w:rPr>
        <w:t>+ plate with successful conjugants so that the bacterial colonies are touching the velvet.  Tap the plate gently to transfer bacteria to the velvet, then remove the plate quickly and directly upwards.</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Place various appropriate antibiotic+ plates onto the velvet and gently tap the plates to transfer colonies.  Choose antibiotics that you know the original bacteria of interest are resistant to.</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Complete a final transfer to a clean </w:t>
      </w:r>
      <w:proofErr w:type="spellStart"/>
      <w:r w:rsidRPr="0036210D">
        <w:rPr>
          <w:rFonts w:eastAsia="Times New Roman" w:cstheme="minorHAnsi"/>
          <w:sz w:val="24"/>
          <w:szCs w:val="24"/>
        </w:rPr>
        <w:t>Kan</w:t>
      </w:r>
      <w:proofErr w:type="spellEnd"/>
      <w:r w:rsidRPr="0036210D">
        <w:rPr>
          <w:rFonts w:eastAsia="Times New Roman" w:cstheme="minorHAnsi"/>
          <w:sz w:val="24"/>
          <w:szCs w:val="24"/>
        </w:rPr>
        <w:t>+ plate.</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Incubate plates at 37°C overnight. </w:t>
      </w:r>
      <w:r w:rsidRPr="0036210D">
        <w:rPr>
          <w:rFonts w:eastAsia="Times New Roman" w:cstheme="minorHAnsi"/>
          <w:sz w:val="24"/>
          <w:szCs w:val="24"/>
        </w:rPr>
        <w:t>Move the plates to</w:t>
      </w:r>
      <w:r w:rsidRPr="0036210D">
        <w:rPr>
          <w:rFonts w:eastAsia="Times New Roman" w:cstheme="minorHAnsi"/>
          <w:sz w:val="24"/>
          <w:szCs w:val="24"/>
        </w:rPr>
        <w:t xml:space="preserve"> 4°C until next week. </w:t>
      </w:r>
    </w:p>
    <w:p w:rsidR="00974134" w:rsidRPr="0036210D" w:rsidRDefault="00974134" w:rsidP="009C59AD">
      <w:pPr>
        <w:numPr>
          <w:ilvl w:val="0"/>
          <w:numId w:val="3"/>
        </w:numPr>
        <w:spacing w:after="0" w:line="480" w:lineRule="auto"/>
        <w:textAlignment w:val="baseline"/>
        <w:rPr>
          <w:rFonts w:eastAsia="Times New Roman" w:cstheme="minorHAnsi"/>
          <w:sz w:val="24"/>
          <w:szCs w:val="24"/>
        </w:rPr>
      </w:pPr>
      <w:r w:rsidRPr="0036210D">
        <w:rPr>
          <w:rFonts w:eastAsia="Times New Roman" w:cstheme="minorHAnsi"/>
          <w:sz w:val="24"/>
          <w:szCs w:val="24"/>
        </w:rPr>
        <w:t>During the following week, start overnight cultures of bacteria in LB broth</w:t>
      </w:r>
      <w:r w:rsidR="005B69AE">
        <w:rPr>
          <w:rFonts w:eastAsia="Times New Roman" w:cstheme="minorHAnsi"/>
          <w:sz w:val="24"/>
          <w:szCs w:val="24"/>
        </w:rPr>
        <w:t xml:space="preserve"> + </w:t>
      </w:r>
      <w:proofErr w:type="spellStart"/>
      <w:r w:rsidR="005B69AE">
        <w:rPr>
          <w:rFonts w:eastAsia="Times New Roman" w:cstheme="minorHAnsi"/>
          <w:sz w:val="24"/>
          <w:szCs w:val="24"/>
        </w:rPr>
        <w:t>Kan</w:t>
      </w:r>
      <w:proofErr w:type="spellEnd"/>
      <w:r w:rsidRPr="0036210D">
        <w:rPr>
          <w:rFonts w:eastAsia="Times New Roman" w:cstheme="minorHAnsi"/>
          <w:sz w:val="24"/>
          <w:szCs w:val="24"/>
        </w:rPr>
        <w:t xml:space="preserve"> that grew on the </w:t>
      </w:r>
      <w:proofErr w:type="spellStart"/>
      <w:r w:rsidR="005B69AE">
        <w:rPr>
          <w:rFonts w:eastAsia="Times New Roman" w:cstheme="minorHAnsi"/>
          <w:sz w:val="24"/>
          <w:szCs w:val="24"/>
        </w:rPr>
        <w:t>Kan</w:t>
      </w:r>
      <w:proofErr w:type="spellEnd"/>
      <w:r w:rsidR="005B69AE">
        <w:rPr>
          <w:rFonts w:eastAsia="Times New Roman" w:cstheme="minorHAnsi"/>
          <w:sz w:val="24"/>
          <w:szCs w:val="24"/>
        </w:rPr>
        <w:t>+ plate but not on the other selective media</w:t>
      </w:r>
      <w:r w:rsidRPr="0036210D">
        <w:rPr>
          <w:rFonts w:eastAsia="Times New Roman" w:cstheme="minorHAnsi"/>
          <w:sz w:val="24"/>
          <w:szCs w:val="24"/>
        </w:rPr>
        <w:t>.</w:t>
      </w:r>
    </w:p>
    <w:p w:rsidR="00974134" w:rsidRPr="0036210D"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Week 4 (DNA preparation and restriction digest)</w:t>
      </w:r>
    </w:p>
    <w:p w:rsidR="00974134" w:rsidRPr="0036210D" w:rsidRDefault="00974134" w:rsidP="009C59AD">
      <w:pPr>
        <w:numPr>
          <w:ilvl w:val="0"/>
          <w:numId w:val="4"/>
        </w:numPr>
        <w:spacing w:after="0" w:line="480" w:lineRule="auto"/>
        <w:textAlignment w:val="baseline"/>
        <w:rPr>
          <w:rFonts w:eastAsia="Times New Roman" w:cstheme="minorHAnsi"/>
          <w:sz w:val="24"/>
          <w:szCs w:val="24"/>
        </w:rPr>
      </w:pPr>
      <w:r w:rsidRPr="0036210D">
        <w:rPr>
          <w:rFonts w:eastAsia="Times New Roman" w:cstheme="minorHAnsi"/>
          <w:sz w:val="24"/>
          <w:szCs w:val="24"/>
        </w:rPr>
        <w:lastRenderedPageBreak/>
        <w:t xml:space="preserve">Prepare DNA from overnight cultures using a standard </w:t>
      </w:r>
      <w:r w:rsidR="005B69AE">
        <w:rPr>
          <w:rFonts w:eastAsia="Times New Roman" w:cstheme="minorHAnsi"/>
          <w:sz w:val="24"/>
          <w:szCs w:val="24"/>
        </w:rPr>
        <w:t xml:space="preserve">genomic or plasmid </w:t>
      </w:r>
      <w:r w:rsidRPr="0036210D">
        <w:rPr>
          <w:rFonts w:eastAsia="Times New Roman" w:cstheme="minorHAnsi"/>
          <w:sz w:val="24"/>
          <w:szCs w:val="24"/>
        </w:rPr>
        <w:t>DNA prep kit.</w:t>
      </w:r>
    </w:p>
    <w:p w:rsidR="00974134" w:rsidRPr="0036210D" w:rsidRDefault="00974134" w:rsidP="009C59AD">
      <w:pPr>
        <w:numPr>
          <w:ilvl w:val="0"/>
          <w:numId w:val="4"/>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Digest the DNA with the restriction enzyme </w:t>
      </w:r>
      <w:proofErr w:type="spellStart"/>
      <w:r w:rsidRPr="0036210D">
        <w:rPr>
          <w:rFonts w:eastAsia="Times New Roman" w:cstheme="minorHAnsi"/>
          <w:sz w:val="24"/>
          <w:szCs w:val="24"/>
        </w:rPr>
        <w:t>MmeI</w:t>
      </w:r>
      <w:proofErr w:type="spellEnd"/>
      <w:r w:rsidRPr="0036210D">
        <w:rPr>
          <w:rFonts w:eastAsia="Times New Roman" w:cstheme="minorHAnsi"/>
          <w:sz w:val="24"/>
          <w:szCs w:val="24"/>
        </w:rPr>
        <w:t>, using the included protocol.</w:t>
      </w:r>
    </w:p>
    <w:p w:rsidR="00974134" w:rsidRPr="0036210D"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Week 5 (Tag ligation and PCR)</w:t>
      </w:r>
    </w:p>
    <w:p w:rsidR="00974134" w:rsidRPr="0036210D" w:rsidRDefault="00974134" w:rsidP="009C59AD">
      <w:pPr>
        <w:numPr>
          <w:ilvl w:val="0"/>
          <w:numId w:val="5"/>
        </w:numPr>
        <w:spacing w:after="0" w:line="480" w:lineRule="auto"/>
        <w:textAlignment w:val="baseline"/>
        <w:rPr>
          <w:rFonts w:eastAsia="Times New Roman" w:cstheme="minorHAnsi"/>
          <w:sz w:val="24"/>
          <w:szCs w:val="24"/>
        </w:rPr>
      </w:pPr>
      <w:r w:rsidRPr="0036210D">
        <w:rPr>
          <w:rFonts w:eastAsia="Times New Roman" w:cstheme="minorHAnsi"/>
          <w:sz w:val="24"/>
          <w:szCs w:val="24"/>
        </w:rPr>
        <w:t xml:space="preserve">Set up the following ligation reaction in a </w:t>
      </w:r>
      <w:proofErr w:type="spellStart"/>
      <w:r w:rsidRPr="0036210D">
        <w:rPr>
          <w:rFonts w:eastAsia="Times New Roman" w:cstheme="minorHAnsi"/>
          <w:sz w:val="24"/>
          <w:szCs w:val="24"/>
        </w:rPr>
        <w:t>microcentrifuge</w:t>
      </w:r>
      <w:proofErr w:type="spellEnd"/>
      <w:r w:rsidRPr="0036210D">
        <w:rPr>
          <w:rFonts w:eastAsia="Times New Roman" w:cstheme="minorHAnsi"/>
          <w:sz w:val="24"/>
          <w:szCs w:val="24"/>
        </w:rPr>
        <w:t xml:space="preserve"> tu</w:t>
      </w:r>
      <w:bookmarkStart w:id="0" w:name="_GoBack"/>
      <w:bookmarkEnd w:id="0"/>
      <w:r w:rsidRPr="0036210D">
        <w:rPr>
          <w:rFonts w:eastAsia="Times New Roman" w:cstheme="minorHAnsi"/>
          <w:sz w:val="24"/>
          <w:szCs w:val="24"/>
        </w:rPr>
        <w:t>be on ice. </w:t>
      </w:r>
    </w:p>
    <w:p w:rsidR="00974134" w:rsidRPr="0036210D" w:rsidRDefault="00974134" w:rsidP="009C59AD">
      <w:pPr>
        <w:spacing w:after="0" w:line="480" w:lineRule="auto"/>
        <w:ind w:left="720"/>
        <w:rPr>
          <w:rFonts w:eastAsia="Times New Roman" w:cstheme="minorHAnsi"/>
          <w:sz w:val="24"/>
          <w:szCs w:val="24"/>
          <w:u w:val="single"/>
        </w:rPr>
      </w:pPr>
      <w:r w:rsidRPr="0036210D">
        <w:rPr>
          <w:rFonts w:eastAsia="Times New Roman" w:cstheme="minorHAnsi"/>
          <w:sz w:val="24"/>
          <w:szCs w:val="24"/>
          <w:u w:val="single"/>
        </w:rPr>
        <w:t>Component</w:t>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u w:val="single"/>
        </w:rPr>
        <w:t>Volume (</w:t>
      </w:r>
      <w:proofErr w:type="spellStart"/>
      <w:r w:rsidRPr="0036210D">
        <w:rPr>
          <w:rFonts w:eastAsia="Times New Roman" w:cstheme="minorHAnsi"/>
          <w:sz w:val="24"/>
          <w:szCs w:val="24"/>
          <w:u w:val="single"/>
        </w:rPr>
        <w:t>μl</w:t>
      </w:r>
      <w:proofErr w:type="spellEnd"/>
      <w:r w:rsidRPr="0036210D">
        <w:rPr>
          <w:rFonts w:eastAsia="Times New Roman" w:cstheme="minorHAnsi"/>
          <w:sz w:val="24"/>
          <w:szCs w:val="24"/>
          <w:u w:val="single"/>
        </w:rPr>
        <w:t>) </w:t>
      </w:r>
    </w:p>
    <w:p w:rsidR="00974134" w:rsidRPr="0036210D" w:rsidRDefault="00974134" w:rsidP="009C59AD">
      <w:pPr>
        <w:spacing w:after="0" w:line="480" w:lineRule="auto"/>
        <w:ind w:left="720"/>
        <w:rPr>
          <w:rFonts w:eastAsia="Times New Roman" w:cstheme="minorHAnsi"/>
          <w:sz w:val="24"/>
          <w:szCs w:val="24"/>
        </w:rPr>
      </w:pPr>
      <w:r w:rsidRPr="0036210D">
        <w:rPr>
          <w:rFonts w:eastAsia="Times New Roman" w:cstheme="minorHAnsi"/>
          <w:sz w:val="24"/>
          <w:szCs w:val="24"/>
        </w:rPr>
        <w:t xml:space="preserve">T4 DNA Ligase Buffer (10X) </w:t>
      </w:r>
      <w:r w:rsidRPr="0036210D">
        <w:rPr>
          <w:rFonts w:eastAsia="Times New Roman" w:cstheme="minorHAnsi"/>
          <w:sz w:val="24"/>
          <w:szCs w:val="24"/>
        </w:rPr>
        <w:tab/>
      </w:r>
      <w:r w:rsidRPr="0036210D">
        <w:rPr>
          <w:rFonts w:eastAsia="Times New Roman" w:cstheme="minorHAnsi"/>
          <w:sz w:val="24"/>
          <w:szCs w:val="24"/>
        </w:rPr>
        <w:tab/>
        <w:t>2</w:t>
      </w:r>
    </w:p>
    <w:p w:rsidR="00974134" w:rsidRPr="0036210D" w:rsidRDefault="00EC35B2" w:rsidP="009C59AD">
      <w:pPr>
        <w:spacing w:after="0" w:line="480" w:lineRule="auto"/>
        <w:ind w:left="720"/>
        <w:rPr>
          <w:rFonts w:eastAsia="Times New Roman" w:cstheme="minorHAnsi"/>
          <w:sz w:val="24"/>
          <w:szCs w:val="24"/>
        </w:rPr>
      </w:pPr>
      <w:r>
        <w:rPr>
          <w:rFonts w:eastAsia="Times New Roman" w:cstheme="minorHAnsi"/>
          <w:sz w:val="24"/>
          <w:szCs w:val="24"/>
        </w:rPr>
        <w:t>Adapte</w:t>
      </w:r>
      <w:r w:rsidR="00974134" w:rsidRPr="0036210D">
        <w:rPr>
          <w:rFonts w:eastAsia="Times New Roman" w:cstheme="minorHAnsi"/>
          <w:sz w:val="24"/>
          <w:szCs w:val="24"/>
        </w:rPr>
        <w:t>r DNA</w:t>
      </w:r>
      <w:r>
        <w:rPr>
          <w:rFonts w:eastAsia="Times New Roman" w:cstheme="minorHAnsi"/>
          <w:sz w:val="24"/>
          <w:szCs w:val="24"/>
        </w:rPr>
        <w:t>*</w:t>
      </w:r>
      <w:r w:rsidR="00974134" w:rsidRPr="0036210D">
        <w:rPr>
          <w:rFonts w:eastAsia="Times New Roman" w:cstheme="minorHAnsi"/>
          <w:sz w:val="24"/>
          <w:szCs w:val="24"/>
        </w:rPr>
        <w:tab/>
      </w:r>
      <w:r w:rsidR="00974134" w:rsidRPr="0036210D">
        <w:rPr>
          <w:rFonts w:eastAsia="Times New Roman" w:cstheme="minorHAnsi"/>
          <w:sz w:val="24"/>
          <w:szCs w:val="24"/>
        </w:rPr>
        <w:tab/>
      </w:r>
      <w:r w:rsidR="00974134" w:rsidRPr="0036210D">
        <w:rPr>
          <w:rFonts w:eastAsia="Times New Roman" w:cstheme="minorHAnsi"/>
          <w:sz w:val="24"/>
          <w:szCs w:val="24"/>
        </w:rPr>
        <w:tab/>
      </w:r>
      <w:r w:rsidR="00974134" w:rsidRPr="0036210D">
        <w:rPr>
          <w:rFonts w:eastAsia="Times New Roman" w:cstheme="minorHAnsi"/>
          <w:sz w:val="24"/>
          <w:szCs w:val="24"/>
        </w:rPr>
        <w:tab/>
        <w:t>2</w:t>
      </w:r>
    </w:p>
    <w:p w:rsidR="00974134" w:rsidRPr="0036210D" w:rsidRDefault="00974134" w:rsidP="009C59AD">
      <w:pPr>
        <w:spacing w:after="0" w:line="480" w:lineRule="auto"/>
        <w:ind w:left="720"/>
        <w:rPr>
          <w:rFonts w:eastAsia="Times New Roman" w:cstheme="minorHAnsi"/>
          <w:sz w:val="24"/>
          <w:szCs w:val="24"/>
        </w:rPr>
      </w:pPr>
      <w:r w:rsidRPr="0036210D">
        <w:rPr>
          <w:rFonts w:eastAsia="Times New Roman" w:cstheme="minorHAnsi"/>
          <w:sz w:val="24"/>
          <w:szCs w:val="24"/>
        </w:rPr>
        <w:t xml:space="preserve">Digested bacterial DNA </w:t>
      </w:r>
      <w:r w:rsidRPr="0036210D">
        <w:rPr>
          <w:rFonts w:eastAsia="Times New Roman" w:cstheme="minorHAnsi"/>
          <w:sz w:val="24"/>
          <w:szCs w:val="24"/>
        </w:rPr>
        <w:tab/>
      </w:r>
      <w:r w:rsidRPr="0036210D">
        <w:rPr>
          <w:rFonts w:eastAsia="Times New Roman" w:cstheme="minorHAnsi"/>
          <w:sz w:val="24"/>
          <w:szCs w:val="24"/>
        </w:rPr>
        <w:tab/>
        <w:t>10</w:t>
      </w:r>
    </w:p>
    <w:p w:rsidR="00974134" w:rsidRPr="0036210D" w:rsidRDefault="00974134" w:rsidP="009C59AD">
      <w:pPr>
        <w:spacing w:after="0" w:line="480" w:lineRule="auto"/>
        <w:ind w:left="720"/>
        <w:rPr>
          <w:rFonts w:eastAsia="Times New Roman" w:cstheme="minorHAnsi"/>
          <w:sz w:val="24"/>
          <w:szCs w:val="24"/>
        </w:rPr>
      </w:pPr>
      <w:r w:rsidRPr="0036210D">
        <w:rPr>
          <w:rFonts w:eastAsia="Times New Roman" w:cstheme="minorHAnsi"/>
          <w:sz w:val="24"/>
          <w:szCs w:val="24"/>
        </w:rPr>
        <w:t xml:space="preserve">Nuclease-free water </w:t>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t>5</w:t>
      </w:r>
    </w:p>
    <w:p w:rsidR="00974134" w:rsidRDefault="00974134" w:rsidP="009C59AD">
      <w:pPr>
        <w:spacing w:after="0" w:line="480" w:lineRule="auto"/>
        <w:ind w:left="720"/>
        <w:rPr>
          <w:rFonts w:eastAsia="Times New Roman" w:cstheme="minorHAnsi"/>
          <w:sz w:val="24"/>
          <w:szCs w:val="24"/>
        </w:rPr>
      </w:pPr>
      <w:r w:rsidRPr="0036210D">
        <w:rPr>
          <w:rFonts w:eastAsia="Times New Roman" w:cstheme="minorHAnsi"/>
          <w:sz w:val="24"/>
          <w:szCs w:val="24"/>
        </w:rPr>
        <w:t xml:space="preserve">T4 DNA Ligase </w:t>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t>1</w:t>
      </w:r>
    </w:p>
    <w:p w:rsidR="00EC35B2" w:rsidRPr="0036210D" w:rsidRDefault="00EC35B2" w:rsidP="009C59AD">
      <w:pPr>
        <w:spacing w:after="0" w:line="480" w:lineRule="auto"/>
        <w:ind w:left="720"/>
        <w:rPr>
          <w:rFonts w:eastAsia="Times New Roman" w:cstheme="minorHAnsi"/>
          <w:sz w:val="24"/>
          <w:szCs w:val="24"/>
        </w:rPr>
      </w:pPr>
      <w:r>
        <w:rPr>
          <w:rFonts w:eastAsia="Times New Roman" w:cstheme="minorHAnsi"/>
          <w:sz w:val="24"/>
          <w:szCs w:val="24"/>
        </w:rPr>
        <w:t xml:space="preserve">*Adapter sequence: </w:t>
      </w:r>
      <w:r w:rsidRPr="00EC35B2">
        <w:rPr>
          <w:rFonts w:eastAsia="Times New Roman" w:cstheme="minorHAnsi"/>
          <w:sz w:val="24"/>
          <w:szCs w:val="24"/>
        </w:rPr>
        <w:t>-/5Phos/GAT CGG AAG AGC ACA CGT CTG AAC TCC AGT CUA CAC TCT TTC CCT ACA CGA CGC TCT TCC GAT C-s-T-3</w:t>
      </w:r>
    </w:p>
    <w:p w:rsidR="00974134" w:rsidRPr="0036210D" w:rsidRDefault="00974134" w:rsidP="009C59AD">
      <w:pPr>
        <w:pStyle w:val="ListParagraph"/>
        <w:numPr>
          <w:ilvl w:val="0"/>
          <w:numId w:val="5"/>
        </w:numPr>
        <w:spacing w:after="0" w:line="480" w:lineRule="auto"/>
        <w:rPr>
          <w:rFonts w:eastAsia="Times New Roman" w:cstheme="minorHAnsi"/>
          <w:sz w:val="24"/>
          <w:szCs w:val="24"/>
        </w:rPr>
      </w:pPr>
      <w:r w:rsidRPr="0036210D">
        <w:rPr>
          <w:rFonts w:eastAsia="Times New Roman" w:cstheme="minorHAnsi"/>
          <w:sz w:val="24"/>
          <w:szCs w:val="24"/>
        </w:rPr>
        <w:t>Gently mix the reaction by pipetting up and down and centrifuge briefly. </w:t>
      </w:r>
    </w:p>
    <w:p w:rsidR="00974134" w:rsidRPr="005B69AE" w:rsidRDefault="00974134" w:rsidP="006C07D0">
      <w:pPr>
        <w:pStyle w:val="ListParagraph"/>
        <w:numPr>
          <w:ilvl w:val="0"/>
          <w:numId w:val="5"/>
        </w:numPr>
        <w:spacing w:after="0" w:line="480" w:lineRule="auto"/>
        <w:rPr>
          <w:rFonts w:eastAsia="Times New Roman" w:cstheme="minorHAnsi"/>
          <w:sz w:val="24"/>
          <w:szCs w:val="24"/>
        </w:rPr>
      </w:pPr>
      <w:r w:rsidRPr="005B69AE">
        <w:rPr>
          <w:rFonts w:eastAsia="Times New Roman" w:cstheme="minorHAnsi"/>
          <w:sz w:val="24"/>
          <w:szCs w:val="24"/>
        </w:rPr>
        <w:t>Incubate at r</w:t>
      </w:r>
      <w:r w:rsidR="005B69AE" w:rsidRPr="005B69AE">
        <w:rPr>
          <w:rFonts w:eastAsia="Times New Roman" w:cstheme="minorHAnsi"/>
          <w:sz w:val="24"/>
          <w:szCs w:val="24"/>
        </w:rPr>
        <w:t>oom temperature for 30 minutes, then heat</w:t>
      </w:r>
      <w:r w:rsidR="005B69AE">
        <w:rPr>
          <w:rFonts w:eastAsia="Times New Roman" w:cstheme="minorHAnsi"/>
          <w:sz w:val="24"/>
          <w:szCs w:val="24"/>
        </w:rPr>
        <w:t xml:space="preserve"> </w:t>
      </w:r>
      <w:r w:rsidRPr="005B69AE">
        <w:rPr>
          <w:rFonts w:eastAsia="Times New Roman" w:cstheme="minorHAnsi"/>
          <w:sz w:val="24"/>
          <w:szCs w:val="24"/>
        </w:rPr>
        <w:t>inactivate at 65°C for 10 minutes. </w:t>
      </w:r>
    </w:p>
    <w:p w:rsidR="00974134" w:rsidRPr="0036210D" w:rsidRDefault="00974134" w:rsidP="009C59AD">
      <w:pPr>
        <w:pStyle w:val="ListParagraph"/>
        <w:numPr>
          <w:ilvl w:val="0"/>
          <w:numId w:val="5"/>
        </w:numPr>
        <w:spacing w:after="0" w:line="480" w:lineRule="auto"/>
        <w:rPr>
          <w:rFonts w:eastAsia="Times New Roman" w:cstheme="minorHAnsi"/>
          <w:sz w:val="24"/>
          <w:szCs w:val="24"/>
        </w:rPr>
      </w:pPr>
      <w:r w:rsidRPr="0036210D">
        <w:rPr>
          <w:rFonts w:eastAsia="Times New Roman" w:cstheme="minorHAnsi"/>
          <w:sz w:val="24"/>
          <w:szCs w:val="24"/>
        </w:rPr>
        <w:t>Set up PCR </w:t>
      </w:r>
      <w:r w:rsidR="00EC35B2">
        <w:rPr>
          <w:rFonts w:eastAsia="Times New Roman" w:cstheme="minorHAnsi"/>
          <w:sz w:val="24"/>
          <w:szCs w:val="24"/>
        </w:rPr>
        <w:t>as follows:</w:t>
      </w:r>
    </w:p>
    <w:p w:rsidR="00974134" w:rsidRPr="0036210D" w:rsidRDefault="00974134" w:rsidP="009C59AD">
      <w:pPr>
        <w:spacing w:after="0" w:line="480" w:lineRule="auto"/>
        <w:ind w:left="720"/>
        <w:rPr>
          <w:rFonts w:eastAsia="Times New Roman" w:cstheme="minorHAnsi"/>
          <w:sz w:val="24"/>
          <w:szCs w:val="24"/>
          <w:u w:val="single"/>
        </w:rPr>
      </w:pPr>
      <w:r w:rsidRPr="0036210D">
        <w:rPr>
          <w:rFonts w:eastAsia="Times New Roman" w:cstheme="minorHAnsi"/>
          <w:sz w:val="24"/>
          <w:szCs w:val="24"/>
          <w:u w:val="single"/>
        </w:rPr>
        <w:t>Component</w:t>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u w:val="single"/>
        </w:rPr>
        <w:t>Volume (</w:t>
      </w:r>
      <w:proofErr w:type="spellStart"/>
      <w:r w:rsidRPr="0036210D">
        <w:rPr>
          <w:rFonts w:eastAsia="Times New Roman" w:cstheme="minorHAnsi"/>
          <w:sz w:val="24"/>
          <w:szCs w:val="24"/>
          <w:u w:val="single"/>
        </w:rPr>
        <w:t>μl</w:t>
      </w:r>
      <w:proofErr w:type="spellEnd"/>
      <w:r w:rsidRPr="0036210D">
        <w:rPr>
          <w:rFonts w:eastAsia="Times New Roman" w:cstheme="minorHAnsi"/>
          <w:sz w:val="24"/>
          <w:szCs w:val="24"/>
          <w:u w:val="single"/>
        </w:rPr>
        <w:t>)</w:t>
      </w:r>
    </w:p>
    <w:p w:rsidR="00974134" w:rsidRPr="0036210D" w:rsidRDefault="00974134" w:rsidP="009C59AD">
      <w:pPr>
        <w:spacing w:after="0" w:line="480" w:lineRule="auto"/>
        <w:ind w:left="720"/>
        <w:rPr>
          <w:rFonts w:eastAsia="Times New Roman" w:cstheme="minorHAnsi"/>
          <w:sz w:val="24"/>
          <w:szCs w:val="24"/>
        </w:rPr>
      </w:pPr>
      <w:r w:rsidRPr="0036210D">
        <w:rPr>
          <w:rFonts w:eastAsia="Times New Roman" w:cstheme="minorHAnsi"/>
          <w:sz w:val="24"/>
          <w:szCs w:val="24"/>
        </w:rPr>
        <w:t xml:space="preserve">Ligation (from above) </w:t>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t>10 </w:t>
      </w:r>
    </w:p>
    <w:p w:rsidR="00974134" w:rsidRPr="0036210D" w:rsidRDefault="00974134" w:rsidP="009C59AD">
      <w:pPr>
        <w:spacing w:after="0" w:line="480" w:lineRule="auto"/>
        <w:ind w:left="720"/>
        <w:rPr>
          <w:rFonts w:eastAsia="Times New Roman" w:cstheme="minorHAnsi"/>
          <w:sz w:val="24"/>
          <w:szCs w:val="24"/>
        </w:rPr>
      </w:pPr>
      <w:r w:rsidRPr="0036210D">
        <w:rPr>
          <w:rFonts w:eastAsia="Times New Roman" w:cstheme="minorHAnsi"/>
          <w:sz w:val="24"/>
          <w:szCs w:val="24"/>
        </w:rPr>
        <w:t xml:space="preserve">10X buffer </w:t>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r>
      <w:r w:rsidRPr="0036210D">
        <w:rPr>
          <w:rFonts w:eastAsia="Times New Roman" w:cstheme="minorHAnsi"/>
          <w:sz w:val="24"/>
          <w:szCs w:val="24"/>
        </w:rPr>
        <w:tab/>
        <w:t>2.5 </w:t>
      </w:r>
    </w:p>
    <w:p w:rsidR="00974134" w:rsidRPr="0036210D" w:rsidRDefault="00EC35B2" w:rsidP="009C59AD">
      <w:pPr>
        <w:spacing w:after="0" w:line="480" w:lineRule="auto"/>
        <w:ind w:left="720"/>
        <w:rPr>
          <w:rFonts w:eastAsia="Times New Roman" w:cstheme="minorHAnsi"/>
          <w:sz w:val="24"/>
          <w:szCs w:val="24"/>
        </w:rPr>
      </w:pPr>
      <w:r>
        <w:rPr>
          <w:rFonts w:eastAsia="Times New Roman" w:cstheme="minorHAnsi"/>
          <w:sz w:val="24"/>
          <w:szCs w:val="24"/>
        </w:rPr>
        <w:t xml:space="preserve">10 </w:t>
      </w:r>
      <w:proofErr w:type="spellStart"/>
      <w:r w:rsidRPr="0036210D">
        <w:rPr>
          <w:rFonts w:eastAsia="Times New Roman" w:cstheme="minorHAnsi"/>
          <w:sz w:val="24"/>
          <w:szCs w:val="24"/>
          <w:u w:val="single"/>
        </w:rPr>
        <w:t>μ</w:t>
      </w:r>
      <w:r>
        <w:rPr>
          <w:rFonts w:eastAsia="Times New Roman" w:cstheme="minorHAnsi"/>
          <w:sz w:val="24"/>
          <w:szCs w:val="24"/>
        </w:rPr>
        <w:t>M</w:t>
      </w:r>
      <w:proofErr w:type="spellEnd"/>
      <w:r>
        <w:rPr>
          <w:rFonts w:eastAsia="Times New Roman" w:cstheme="minorHAnsi"/>
          <w:sz w:val="24"/>
          <w:szCs w:val="24"/>
        </w:rPr>
        <w:t xml:space="preserve"> </w:t>
      </w:r>
      <w:proofErr w:type="spellStart"/>
      <w:r w:rsidR="00974134" w:rsidRPr="0036210D">
        <w:rPr>
          <w:rFonts w:eastAsia="Times New Roman" w:cstheme="minorHAnsi"/>
          <w:sz w:val="24"/>
          <w:szCs w:val="24"/>
        </w:rPr>
        <w:t>Kan</w:t>
      </w:r>
      <w:proofErr w:type="spellEnd"/>
      <w:r w:rsidR="00974134" w:rsidRPr="0036210D">
        <w:rPr>
          <w:rFonts w:eastAsia="Times New Roman" w:cstheme="minorHAnsi"/>
          <w:sz w:val="24"/>
          <w:szCs w:val="24"/>
        </w:rPr>
        <w:t xml:space="preserve"> </w:t>
      </w:r>
      <w:r>
        <w:rPr>
          <w:rFonts w:eastAsia="Times New Roman" w:cstheme="minorHAnsi"/>
          <w:sz w:val="24"/>
          <w:szCs w:val="24"/>
        </w:rPr>
        <w:t>p</w:t>
      </w:r>
      <w:r w:rsidR="00974134" w:rsidRPr="0036210D">
        <w:rPr>
          <w:rFonts w:eastAsia="Times New Roman" w:cstheme="minorHAnsi"/>
          <w:sz w:val="24"/>
          <w:szCs w:val="24"/>
        </w:rPr>
        <w:t>rimer</w:t>
      </w:r>
      <w:r>
        <w:rPr>
          <w:rFonts w:eastAsia="Times New Roman" w:cstheme="minorHAnsi"/>
          <w:sz w:val="24"/>
          <w:szCs w:val="24"/>
        </w:rPr>
        <w:t>*</w:t>
      </w:r>
      <w:r w:rsidR="00974134" w:rsidRPr="0036210D">
        <w:rPr>
          <w:rFonts w:eastAsia="Times New Roman" w:cstheme="minorHAnsi"/>
          <w:sz w:val="24"/>
          <w:szCs w:val="24"/>
        </w:rPr>
        <w:t xml:space="preserve"> </w:t>
      </w:r>
      <w:r w:rsidR="00974134" w:rsidRPr="0036210D">
        <w:rPr>
          <w:rFonts w:eastAsia="Times New Roman" w:cstheme="minorHAnsi"/>
          <w:sz w:val="24"/>
          <w:szCs w:val="24"/>
        </w:rPr>
        <w:tab/>
      </w:r>
      <w:r w:rsidR="00974134" w:rsidRPr="0036210D">
        <w:rPr>
          <w:rFonts w:eastAsia="Times New Roman" w:cstheme="minorHAnsi"/>
          <w:sz w:val="24"/>
          <w:szCs w:val="24"/>
        </w:rPr>
        <w:tab/>
      </w:r>
      <w:r w:rsidR="00974134" w:rsidRPr="0036210D">
        <w:rPr>
          <w:rFonts w:eastAsia="Times New Roman" w:cstheme="minorHAnsi"/>
          <w:sz w:val="24"/>
          <w:szCs w:val="24"/>
        </w:rPr>
        <w:tab/>
        <w:t>1 </w:t>
      </w:r>
    </w:p>
    <w:p w:rsidR="00974134" w:rsidRPr="0036210D" w:rsidRDefault="00EC35B2" w:rsidP="009C59AD">
      <w:pPr>
        <w:spacing w:after="0" w:line="480" w:lineRule="auto"/>
        <w:ind w:left="720"/>
        <w:rPr>
          <w:rFonts w:eastAsia="Times New Roman" w:cstheme="minorHAnsi"/>
          <w:sz w:val="24"/>
          <w:szCs w:val="24"/>
        </w:rPr>
      </w:pPr>
      <w:r>
        <w:rPr>
          <w:rFonts w:eastAsia="Times New Roman" w:cstheme="minorHAnsi"/>
          <w:sz w:val="24"/>
          <w:szCs w:val="24"/>
        </w:rPr>
        <w:t xml:space="preserve">10 </w:t>
      </w:r>
      <w:proofErr w:type="spellStart"/>
      <w:r w:rsidRPr="0036210D">
        <w:rPr>
          <w:rFonts w:eastAsia="Times New Roman" w:cstheme="minorHAnsi"/>
          <w:sz w:val="24"/>
          <w:szCs w:val="24"/>
          <w:u w:val="single"/>
        </w:rPr>
        <w:t>μ</w:t>
      </w:r>
      <w:r>
        <w:rPr>
          <w:rFonts w:eastAsia="Times New Roman" w:cstheme="minorHAnsi"/>
          <w:sz w:val="24"/>
          <w:szCs w:val="24"/>
        </w:rPr>
        <w:t>M</w:t>
      </w:r>
      <w:proofErr w:type="spellEnd"/>
      <w:r>
        <w:rPr>
          <w:rFonts w:eastAsia="Times New Roman" w:cstheme="minorHAnsi"/>
          <w:sz w:val="24"/>
          <w:szCs w:val="24"/>
        </w:rPr>
        <w:t xml:space="preserve"> </w:t>
      </w:r>
      <w:r w:rsidR="00974134" w:rsidRPr="0036210D">
        <w:rPr>
          <w:rFonts w:eastAsia="Times New Roman" w:cstheme="minorHAnsi"/>
          <w:sz w:val="24"/>
          <w:szCs w:val="24"/>
        </w:rPr>
        <w:t>Adapter primer</w:t>
      </w:r>
      <w:r>
        <w:rPr>
          <w:rFonts w:eastAsia="Times New Roman" w:cstheme="minorHAnsi"/>
          <w:sz w:val="24"/>
          <w:szCs w:val="24"/>
        </w:rPr>
        <w:t>**</w:t>
      </w:r>
      <w:r w:rsidR="00974134" w:rsidRPr="0036210D">
        <w:rPr>
          <w:rFonts w:eastAsia="Times New Roman" w:cstheme="minorHAnsi"/>
          <w:sz w:val="24"/>
          <w:szCs w:val="24"/>
        </w:rPr>
        <w:t xml:space="preserve"> </w:t>
      </w:r>
      <w:r w:rsidR="00974134" w:rsidRPr="0036210D">
        <w:rPr>
          <w:rFonts w:eastAsia="Times New Roman" w:cstheme="minorHAnsi"/>
          <w:sz w:val="24"/>
          <w:szCs w:val="24"/>
        </w:rPr>
        <w:tab/>
      </w:r>
      <w:r w:rsidR="00974134" w:rsidRPr="0036210D">
        <w:rPr>
          <w:rFonts w:eastAsia="Times New Roman" w:cstheme="minorHAnsi"/>
          <w:sz w:val="24"/>
          <w:szCs w:val="24"/>
        </w:rPr>
        <w:tab/>
        <w:t>1 </w:t>
      </w:r>
    </w:p>
    <w:p w:rsidR="00974134" w:rsidRPr="0036210D" w:rsidRDefault="00EC35B2" w:rsidP="009C59AD">
      <w:pPr>
        <w:spacing w:after="0" w:line="480" w:lineRule="auto"/>
        <w:ind w:left="720"/>
        <w:rPr>
          <w:rFonts w:eastAsia="Times New Roman" w:cstheme="minorHAnsi"/>
          <w:sz w:val="24"/>
          <w:szCs w:val="24"/>
        </w:rPr>
      </w:pPr>
      <w:r>
        <w:rPr>
          <w:rFonts w:eastAsia="Times New Roman" w:cstheme="minorHAnsi"/>
          <w:sz w:val="24"/>
          <w:szCs w:val="24"/>
        </w:rPr>
        <w:t xml:space="preserve">10 </w:t>
      </w:r>
      <w:proofErr w:type="spellStart"/>
      <w:r>
        <w:rPr>
          <w:rFonts w:eastAsia="Times New Roman" w:cstheme="minorHAnsi"/>
          <w:sz w:val="24"/>
          <w:szCs w:val="24"/>
        </w:rPr>
        <w:t>mM</w:t>
      </w:r>
      <w:proofErr w:type="spellEnd"/>
      <w:r>
        <w:rPr>
          <w:rFonts w:eastAsia="Times New Roman" w:cstheme="minorHAnsi"/>
          <w:sz w:val="24"/>
          <w:szCs w:val="24"/>
        </w:rPr>
        <w:t xml:space="preserve"> </w:t>
      </w:r>
      <w:proofErr w:type="spellStart"/>
      <w:r w:rsidR="00974134" w:rsidRPr="0036210D">
        <w:rPr>
          <w:rFonts w:eastAsia="Times New Roman" w:cstheme="minorHAnsi"/>
          <w:sz w:val="24"/>
          <w:szCs w:val="24"/>
        </w:rPr>
        <w:t>dNTPs</w:t>
      </w:r>
      <w:proofErr w:type="spellEnd"/>
      <w:r w:rsidR="00974134" w:rsidRPr="0036210D">
        <w:rPr>
          <w:rFonts w:eastAsia="Times New Roman" w:cstheme="minorHAnsi"/>
          <w:sz w:val="24"/>
          <w:szCs w:val="24"/>
        </w:rPr>
        <w:t xml:space="preserve"> </w:t>
      </w:r>
      <w:r w:rsidR="00974134" w:rsidRPr="0036210D">
        <w:rPr>
          <w:rFonts w:eastAsia="Times New Roman" w:cstheme="minorHAnsi"/>
          <w:sz w:val="24"/>
          <w:szCs w:val="24"/>
        </w:rPr>
        <w:tab/>
      </w:r>
      <w:r w:rsidR="00974134" w:rsidRPr="0036210D">
        <w:rPr>
          <w:rFonts w:eastAsia="Times New Roman" w:cstheme="minorHAnsi"/>
          <w:sz w:val="24"/>
          <w:szCs w:val="24"/>
        </w:rPr>
        <w:tab/>
      </w:r>
      <w:r w:rsidR="00974134" w:rsidRPr="0036210D">
        <w:rPr>
          <w:rFonts w:eastAsia="Times New Roman" w:cstheme="minorHAnsi"/>
          <w:sz w:val="24"/>
          <w:szCs w:val="24"/>
        </w:rPr>
        <w:tab/>
      </w:r>
      <w:r w:rsidR="00974134" w:rsidRPr="0036210D">
        <w:rPr>
          <w:rFonts w:eastAsia="Times New Roman" w:cstheme="minorHAnsi"/>
          <w:sz w:val="24"/>
          <w:szCs w:val="24"/>
        </w:rPr>
        <w:tab/>
        <w:t>1 </w:t>
      </w:r>
    </w:p>
    <w:p w:rsidR="00974134" w:rsidRDefault="00EC35B2" w:rsidP="009C59AD">
      <w:pPr>
        <w:spacing w:after="0" w:line="480" w:lineRule="auto"/>
        <w:ind w:left="720"/>
        <w:rPr>
          <w:rFonts w:eastAsia="Times New Roman" w:cstheme="minorHAnsi"/>
          <w:sz w:val="24"/>
          <w:szCs w:val="24"/>
        </w:rPr>
      </w:pPr>
      <w:proofErr w:type="spellStart"/>
      <w:r>
        <w:rPr>
          <w:rFonts w:eastAsia="Times New Roman" w:cstheme="minorHAnsi"/>
          <w:sz w:val="24"/>
          <w:szCs w:val="24"/>
        </w:rPr>
        <w:lastRenderedPageBreak/>
        <w:t>Taq</w:t>
      </w:r>
      <w:proofErr w:type="spellEnd"/>
      <w:r>
        <w:rPr>
          <w:rFonts w:eastAsia="Times New Roman" w:cstheme="minorHAnsi"/>
          <w:sz w:val="24"/>
          <w:szCs w:val="24"/>
        </w:rPr>
        <w:t xml:space="preserve"> p</w:t>
      </w:r>
      <w:r w:rsidR="00974134" w:rsidRPr="0036210D">
        <w:rPr>
          <w:rFonts w:eastAsia="Times New Roman" w:cstheme="minorHAnsi"/>
          <w:sz w:val="24"/>
          <w:szCs w:val="24"/>
        </w:rPr>
        <w:t xml:space="preserve">olymerase </w:t>
      </w:r>
      <w:r w:rsidR="00974134" w:rsidRPr="0036210D">
        <w:rPr>
          <w:rFonts w:eastAsia="Times New Roman" w:cstheme="minorHAnsi"/>
          <w:sz w:val="24"/>
          <w:szCs w:val="24"/>
        </w:rPr>
        <w:tab/>
      </w:r>
      <w:r w:rsidR="00974134" w:rsidRPr="0036210D">
        <w:rPr>
          <w:rFonts w:eastAsia="Times New Roman" w:cstheme="minorHAnsi"/>
          <w:sz w:val="24"/>
          <w:szCs w:val="24"/>
        </w:rPr>
        <w:tab/>
      </w:r>
      <w:r w:rsidR="00974134" w:rsidRPr="0036210D">
        <w:rPr>
          <w:rFonts w:eastAsia="Times New Roman" w:cstheme="minorHAnsi"/>
          <w:sz w:val="24"/>
          <w:szCs w:val="24"/>
        </w:rPr>
        <w:tab/>
        <w:t>0.5</w:t>
      </w:r>
    </w:p>
    <w:p w:rsidR="00EC35B2" w:rsidRDefault="00EC35B2" w:rsidP="009C59AD">
      <w:pPr>
        <w:spacing w:after="0" w:line="480" w:lineRule="auto"/>
        <w:ind w:left="720"/>
        <w:rPr>
          <w:rFonts w:eastAsia="Times New Roman" w:cstheme="minorHAnsi"/>
          <w:sz w:val="24"/>
          <w:szCs w:val="24"/>
        </w:rPr>
      </w:pPr>
      <w:r>
        <w:rPr>
          <w:rFonts w:eastAsia="Times New Roman" w:cstheme="minorHAnsi"/>
          <w:sz w:val="24"/>
          <w:szCs w:val="24"/>
        </w:rPr>
        <w:t>*</w:t>
      </w:r>
      <w:proofErr w:type="spellStart"/>
      <w:r>
        <w:rPr>
          <w:rFonts w:eastAsia="Times New Roman" w:cstheme="minorHAnsi"/>
          <w:sz w:val="24"/>
          <w:szCs w:val="24"/>
        </w:rPr>
        <w:t>Kan</w:t>
      </w:r>
      <w:proofErr w:type="spellEnd"/>
      <w:r>
        <w:rPr>
          <w:rFonts w:eastAsia="Times New Roman" w:cstheme="minorHAnsi"/>
          <w:sz w:val="24"/>
          <w:szCs w:val="24"/>
        </w:rPr>
        <w:t xml:space="preserve"> primer sequence: </w:t>
      </w:r>
      <w:r w:rsidRPr="00EC35B2">
        <w:rPr>
          <w:rFonts w:eastAsia="Times New Roman" w:cstheme="minorHAnsi"/>
          <w:sz w:val="24"/>
          <w:szCs w:val="24"/>
        </w:rPr>
        <w:t>CCT GAC GGA TGG CCT TTT TGC GTT TCT ACC</w:t>
      </w:r>
    </w:p>
    <w:p w:rsidR="00EC35B2" w:rsidRPr="0036210D" w:rsidRDefault="00EC35B2" w:rsidP="009C59AD">
      <w:pPr>
        <w:spacing w:after="0" w:line="480" w:lineRule="auto"/>
        <w:ind w:left="720"/>
        <w:rPr>
          <w:rFonts w:eastAsia="Times New Roman" w:cstheme="minorHAnsi"/>
          <w:sz w:val="24"/>
          <w:szCs w:val="24"/>
        </w:rPr>
      </w:pPr>
      <w:r>
        <w:rPr>
          <w:rFonts w:eastAsia="Times New Roman" w:cstheme="minorHAnsi"/>
          <w:sz w:val="24"/>
          <w:szCs w:val="24"/>
        </w:rPr>
        <w:t xml:space="preserve">** Adapter primer sequence: </w:t>
      </w:r>
      <w:r w:rsidRPr="00EC35B2">
        <w:rPr>
          <w:rFonts w:eastAsia="Times New Roman" w:cstheme="minorHAnsi"/>
          <w:sz w:val="24"/>
          <w:szCs w:val="24"/>
        </w:rPr>
        <w:t xml:space="preserve">AAT GAT ACG GCG ACC </w:t>
      </w:r>
      <w:proofErr w:type="spellStart"/>
      <w:r w:rsidRPr="00EC35B2">
        <w:rPr>
          <w:rFonts w:eastAsia="Times New Roman" w:cstheme="minorHAnsi"/>
          <w:sz w:val="24"/>
          <w:szCs w:val="24"/>
        </w:rPr>
        <w:t>ACC</w:t>
      </w:r>
      <w:proofErr w:type="spellEnd"/>
      <w:r w:rsidRPr="00EC35B2">
        <w:rPr>
          <w:rFonts w:eastAsia="Times New Roman" w:cstheme="minorHAnsi"/>
          <w:sz w:val="24"/>
          <w:szCs w:val="24"/>
        </w:rPr>
        <w:t xml:space="preserve"> GAG ATC TAC ACT CTT TCC CTA CAC GAC GCT CTT CCG ATC-s-T-3</w:t>
      </w:r>
    </w:p>
    <w:p w:rsidR="00974134" w:rsidRDefault="00974134" w:rsidP="009C59AD">
      <w:pPr>
        <w:pStyle w:val="ListParagraph"/>
        <w:numPr>
          <w:ilvl w:val="0"/>
          <w:numId w:val="5"/>
        </w:numPr>
        <w:spacing w:after="0" w:line="480" w:lineRule="auto"/>
        <w:rPr>
          <w:rFonts w:eastAsia="Times New Roman" w:cstheme="minorHAnsi"/>
          <w:sz w:val="24"/>
          <w:szCs w:val="24"/>
        </w:rPr>
      </w:pPr>
      <w:r w:rsidRPr="0036210D">
        <w:rPr>
          <w:rFonts w:eastAsia="Times New Roman" w:cstheme="minorHAnsi"/>
          <w:sz w:val="24"/>
          <w:szCs w:val="24"/>
        </w:rPr>
        <w:t>Run the PCR using the following parameters: </w:t>
      </w:r>
    </w:p>
    <w:p w:rsidR="00FA0110" w:rsidRDefault="00FA0110" w:rsidP="00FA0110">
      <w:pPr>
        <w:pStyle w:val="ListParagraph"/>
        <w:spacing w:after="0" w:line="480" w:lineRule="auto"/>
        <w:rPr>
          <w:rFonts w:eastAsia="Times New Roman" w:cstheme="minorHAnsi"/>
          <w:sz w:val="24"/>
          <w:szCs w:val="24"/>
        </w:rPr>
      </w:pPr>
      <w:r w:rsidRPr="00FA0110">
        <w:rPr>
          <w:rFonts w:eastAsia="Times New Roman" w:cstheme="minorHAnsi"/>
          <w:sz w:val="24"/>
          <w:szCs w:val="24"/>
          <w:u w:val="single"/>
        </w:rPr>
        <w:t>Temperature (</w:t>
      </w:r>
      <w:r w:rsidRPr="0036210D">
        <w:rPr>
          <w:rFonts w:eastAsia="Times New Roman" w:cstheme="minorHAnsi"/>
          <w:sz w:val="24"/>
          <w:szCs w:val="24"/>
          <w:u w:val="single"/>
        </w:rPr>
        <w:t>°</w:t>
      </w:r>
      <w:r w:rsidRPr="0036210D">
        <w:rPr>
          <w:rFonts w:eastAsia="Times New Roman" w:cstheme="minorHAnsi"/>
          <w:sz w:val="24"/>
          <w:szCs w:val="24"/>
          <w:u w:val="single"/>
          <w:shd w:val="clear" w:color="auto" w:fill="FFFFFF"/>
        </w:rPr>
        <w:t>C</w:t>
      </w:r>
      <w:r w:rsidRPr="00FA0110">
        <w:rPr>
          <w:rFonts w:eastAsia="Times New Roman" w:cstheme="minorHAnsi"/>
          <w:sz w:val="24"/>
          <w:szCs w:val="24"/>
          <w:u w:val="single"/>
          <w:shd w:val="clear" w:color="auto" w:fill="FFFFFF"/>
        </w:rPr>
        <w:t>)</w:t>
      </w:r>
      <w:r w:rsidRPr="00FA0110">
        <w:rPr>
          <w:rFonts w:eastAsia="Times New Roman" w:cstheme="minorHAnsi"/>
          <w:sz w:val="24"/>
          <w:szCs w:val="24"/>
          <w:shd w:val="clear" w:color="auto" w:fill="FFFFFF"/>
        </w:rPr>
        <w:tab/>
      </w:r>
      <w:r w:rsidRPr="00FA0110">
        <w:rPr>
          <w:rFonts w:eastAsia="Times New Roman" w:cstheme="minorHAnsi"/>
          <w:sz w:val="24"/>
          <w:szCs w:val="24"/>
          <w:shd w:val="clear" w:color="auto" w:fill="FFFFFF"/>
        </w:rPr>
        <w:tab/>
      </w:r>
      <w:r w:rsidRPr="00FA0110">
        <w:rPr>
          <w:rFonts w:eastAsia="Times New Roman" w:cstheme="minorHAnsi"/>
          <w:sz w:val="24"/>
          <w:szCs w:val="24"/>
          <w:shd w:val="clear" w:color="auto" w:fill="FFFFFF"/>
        </w:rPr>
        <w:tab/>
      </w:r>
      <w:r>
        <w:rPr>
          <w:rFonts w:eastAsia="Times New Roman" w:cstheme="minorHAnsi"/>
          <w:sz w:val="24"/>
          <w:szCs w:val="24"/>
          <w:u w:val="single"/>
          <w:shd w:val="clear" w:color="auto" w:fill="FFFFFF"/>
        </w:rPr>
        <w:t>Time</w:t>
      </w:r>
    </w:p>
    <w:p w:rsidR="00FA0110" w:rsidRDefault="00FA0110" w:rsidP="00FA0110">
      <w:pPr>
        <w:pStyle w:val="ListParagraph"/>
        <w:spacing w:after="0" w:line="480" w:lineRule="auto"/>
        <w:rPr>
          <w:rFonts w:eastAsia="Times New Roman" w:cstheme="minorHAnsi"/>
          <w:sz w:val="24"/>
          <w:szCs w:val="24"/>
        </w:rPr>
      </w:pPr>
      <w:r>
        <w:rPr>
          <w:rFonts w:eastAsia="Times New Roman" w:cstheme="minorHAnsi"/>
          <w:sz w:val="24"/>
          <w:szCs w:val="24"/>
        </w:rPr>
        <w:t>95</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2 min</w:t>
      </w:r>
    </w:p>
    <w:p w:rsidR="00FA0110" w:rsidRDefault="00FA0110" w:rsidP="00FA0110">
      <w:pPr>
        <w:pStyle w:val="ListParagraph"/>
        <w:spacing w:after="0" w:line="480" w:lineRule="auto"/>
        <w:rPr>
          <w:rFonts w:eastAsia="Times New Roman" w:cstheme="minorHAnsi"/>
          <w:sz w:val="24"/>
          <w:szCs w:val="24"/>
        </w:rPr>
      </w:pPr>
      <w:r>
        <w:rPr>
          <w:rFonts w:eastAsia="Times New Roman" w:cstheme="minorHAnsi"/>
          <w:sz w:val="24"/>
          <w:szCs w:val="24"/>
        </w:rPr>
        <w:t>95</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30 sec</w:t>
      </w:r>
    </w:p>
    <w:p w:rsidR="00FA0110" w:rsidRDefault="00FA0110" w:rsidP="00FA0110">
      <w:pPr>
        <w:pStyle w:val="ListParagraph"/>
        <w:spacing w:after="0" w:line="480" w:lineRule="auto"/>
        <w:rPr>
          <w:rFonts w:eastAsia="Times New Roman" w:cstheme="minorHAnsi"/>
          <w:sz w:val="24"/>
          <w:szCs w:val="24"/>
        </w:rPr>
      </w:pPr>
      <w:r>
        <w:rPr>
          <w:rFonts w:eastAsia="Times New Roman" w:cstheme="minorHAnsi"/>
          <w:sz w:val="24"/>
          <w:szCs w:val="24"/>
        </w:rPr>
        <w:t>60</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30 sec</w:t>
      </w:r>
    </w:p>
    <w:p w:rsidR="00FA0110" w:rsidRDefault="00FA0110" w:rsidP="00FA0110">
      <w:pPr>
        <w:pStyle w:val="ListParagraph"/>
        <w:spacing w:after="0" w:line="480" w:lineRule="auto"/>
        <w:rPr>
          <w:rFonts w:eastAsia="Times New Roman" w:cstheme="minorHAnsi"/>
          <w:sz w:val="24"/>
          <w:szCs w:val="24"/>
        </w:rPr>
      </w:pPr>
      <w:r>
        <w:rPr>
          <w:rFonts w:eastAsia="Times New Roman" w:cstheme="minorHAnsi"/>
          <w:sz w:val="24"/>
          <w:szCs w:val="24"/>
        </w:rPr>
        <w:t>72</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 min</w:t>
      </w:r>
    </w:p>
    <w:p w:rsidR="00FA0110" w:rsidRDefault="00FA0110" w:rsidP="00FA0110">
      <w:pPr>
        <w:pStyle w:val="ListParagraph"/>
        <w:spacing w:after="0" w:line="480" w:lineRule="auto"/>
        <w:rPr>
          <w:rFonts w:eastAsia="Times New Roman" w:cstheme="minorHAnsi"/>
          <w:sz w:val="24"/>
          <w:szCs w:val="24"/>
        </w:rPr>
      </w:pPr>
      <w:r>
        <w:rPr>
          <w:rFonts w:eastAsia="Times New Roman" w:cstheme="minorHAnsi"/>
          <w:sz w:val="24"/>
          <w:szCs w:val="24"/>
        </w:rPr>
        <w:t>72</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5 min</w:t>
      </w:r>
    </w:p>
    <w:p w:rsidR="00FA0110" w:rsidRPr="0036210D" w:rsidRDefault="00FA0110" w:rsidP="00FA0110">
      <w:pPr>
        <w:pStyle w:val="ListParagraph"/>
        <w:spacing w:after="0" w:line="480" w:lineRule="auto"/>
        <w:rPr>
          <w:rFonts w:eastAsia="Times New Roman" w:cstheme="minorHAnsi"/>
          <w:sz w:val="24"/>
          <w:szCs w:val="24"/>
        </w:rPr>
      </w:pPr>
      <w:r>
        <w:rPr>
          <w:rFonts w:eastAsia="Times New Roman" w:cstheme="minorHAnsi"/>
          <w:sz w:val="24"/>
          <w:szCs w:val="24"/>
        </w:rPr>
        <w:t>8</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Hold</w:t>
      </w:r>
    </w:p>
    <w:p w:rsidR="00974134" w:rsidRPr="0036210D" w:rsidRDefault="00974134" w:rsidP="009C59AD">
      <w:pPr>
        <w:pStyle w:val="ListParagraph"/>
        <w:numPr>
          <w:ilvl w:val="0"/>
          <w:numId w:val="5"/>
        </w:numPr>
        <w:spacing w:after="0" w:line="480" w:lineRule="auto"/>
        <w:rPr>
          <w:rFonts w:eastAsia="Times New Roman" w:cstheme="minorHAnsi"/>
          <w:sz w:val="24"/>
          <w:szCs w:val="24"/>
        </w:rPr>
      </w:pPr>
      <w:r w:rsidRPr="0036210D">
        <w:rPr>
          <w:rFonts w:eastAsia="Times New Roman" w:cstheme="minorHAnsi"/>
          <w:sz w:val="24"/>
          <w:szCs w:val="24"/>
        </w:rPr>
        <w:t>Send reactions for Sanger sequencing.</w:t>
      </w:r>
    </w:p>
    <w:p w:rsidR="00974134" w:rsidRPr="0036210D" w:rsidRDefault="00974134" w:rsidP="009C59AD">
      <w:pPr>
        <w:spacing w:after="0" w:line="480" w:lineRule="auto"/>
        <w:rPr>
          <w:rFonts w:eastAsia="Times New Roman" w:cstheme="minorHAnsi"/>
          <w:sz w:val="24"/>
          <w:szCs w:val="24"/>
        </w:rPr>
      </w:pPr>
      <w:r w:rsidRPr="0036210D">
        <w:rPr>
          <w:rFonts w:eastAsia="Times New Roman" w:cstheme="minorHAnsi"/>
          <w:sz w:val="24"/>
          <w:szCs w:val="24"/>
        </w:rPr>
        <w:t>Week 6 (Sequence analysis)</w:t>
      </w:r>
    </w:p>
    <w:p w:rsidR="00974134" w:rsidRPr="0036210D" w:rsidRDefault="00974134" w:rsidP="009C59AD">
      <w:pPr>
        <w:numPr>
          <w:ilvl w:val="0"/>
          <w:numId w:val="6"/>
        </w:numPr>
        <w:spacing w:after="0" w:line="480" w:lineRule="auto"/>
        <w:textAlignment w:val="baseline"/>
        <w:rPr>
          <w:rFonts w:eastAsia="Times New Roman" w:cstheme="minorHAnsi"/>
          <w:sz w:val="24"/>
          <w:szCs w:val="24"/>
        </w:rPr>
      </w:pPr>
      <w:r w:rsidRPr="0036210D">
        <w:rPr>
          <w:rFonts w:eastAsia="Times New Roman" w:cstheme="minorHAnsi"/>
          <w:sz w:val="24"/>
          <w:szCs w:val="24"/>
        </w:rPr>
        <w:t>Query the returned sequences on BLAST (https://blast.ncbi.nlm.nih.gov/Blast.cgi) to determine the interrupted genes and their potential relevance to antibiotic resistance.</w:t>
      </w:r>
    </w:p>
    <w:p w:rsidR="00760B42" w:rsidRPr="0036210D" w:rsidRDefault="00760B42" w:rsidP="009C59AD">
      <w:pPr>
        <w:spacing w:after="0" w:line="480" w:lineRule="auto"/>
        <w:rPr>
          <w:rFonts w:cstheme="minorHAnsi"/>
          <w:sz w:val="24"/>
          <w:szCs w:val="24"/>
        </w:rPr>
      </w:pPr>
    </w:p>
    <w:p w:rsidR="0036210D" w:rsidRPr="0036210D" w:rsidRDefault="0036210D" w:rsidP="009C59AD">
      <w:pPr>
        <w:spacing w:after="0" w:line="480" w:lineRule="auto"/>
        <w:rPr>
          <w:rFonts w:cstheme="minorHAnsi"/>
          <w:sz w:val="24"/>
          <w:szCs w:val="24"/>
        </w:rPr>
      </w:pPr>
    </w:p>
    <w:sectPr w:rsidR="0036210D" w:rsidRPr="0036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ED3"/>
    <w:multiLevelType w:val="multilevel"/>
    <w:tmpl w:val="768AED5E"/>
    <w:lvl w:ilvl="0">
      <w:start w:val="3"/>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F06B12"/>
    <w:multiLevelType w:val="multilevel"/>
    <w:tmpl w:val="C85A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4112D"/>
    <w:multiLevelType w:val="multilevel"/>
    <w:tmpl w:val="5290C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51A6"/>
    <w:multiLevelType w:val="multilevel"/>
    <w:tmpl w:val="3782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E497A"/>
    <w:multiLevelType w:val="multilevel"/>
    <w:tmpl w:val="3E0E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C0DB7"/>
    <w:multiLevelType w:val="multilevel"/>
    <w:tmpl w:val="9D86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556FA"/>
    <w:multiLevelType w:val="multilevel"/>
    <w:tmpl w:val="0C24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908B0"/>
    <w:multiLevelType w:val="multilevel"/>
    <w:tmpl w:val="07D4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5489D"/>
    <w:multiLevelType w:val="multilevel"/>
    <w:tmpl w:val="DCB0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533BF"/>
    <w:multiLevelType w:val="hybridMultilevel"/>
    <w:tmpl w:val="786E7C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74104"/>
    <w:multiLevelType w:val="multilevel"/>
    <w:tmpl w:val="0832C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A3D3B"/>
    <w:multiLevelType w:val="multilevel"/>
    <w:tmpl w:val="9EB4C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74608"/>
    <w:multiLevelType w:val="multilevel"/>
    <w:tmpl w:val="AE66E988"/>
    <w:lvl w:ilvl="0">
      <w:start w:val="3"/>
      <w:numFmt w:val="decimal"/>
      <w:lvlText w:val="%1"/>
      <w:lvlJc w:val="left"/>
      <w:pPr>
        <w:ind w:left="420" w:hanging="420"/>
      </w:pPr>
      <w:rPr>
        <w:rFonts w:hint="default"/>
      </w:rPr>
    </w:lvl>
    <w:lvl w:ilvl="1">
      <w:start w:val="1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3A3D6B"/>
    <w:multiLevelType w:val="multilevel"/>
    <w:tmpl w:val="D6BC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FE5B67"/>
    <w:multiLevelType w:val="multilevel"/>
    <w:tmpl w:val="B4F82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05349B"/>
    <w:multiLevelType w:val="multilevel"/>
    <w:tmpl w:val="B824C27C"/>
    <w:lvl w:ilvl="0">
      <w:start w:val="3"/>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6F018BE"/>
    <w:multiLevelType w:val="multilevel"/>
    <w:tmpl w:val="E4AAE74E"/>
    <w:lvl w:ilvl="0">
      <w:start w:val="3"/>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A4C078B"/>
    <w:multiLevelType w:val="multilevel"/>
    <w:tmpl w:val="0B288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C179B0"/>
    <w:multiLevelType w:val="multilevel"/>
    <w:tmpl w:val="598E0838"/>
    <w:lvl w:ilvl="0">
      <w:start w:val="3"/>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8"/>
  </w:num>
  <w:num w:numId="3">
    <w:abstractNumId w:val="4"/>
  </w:num>
  <w:num w:numId="4">
    <w:abstractNumId w:val="3"/>
  </w:num>
  <w:num w:numId="5">
    <w:abstractNumId w:val="1"/>
  </w:num>
  <w:num w:numId="6">
    <w:abstractNumId w:val="7"/>
  </w:num>
  <w:num w:numId="7">
    <w:abstractNumId w:val="6"/>
  </w:num>
  <w:num w:numId="8">
    <w:abstractNumId w:val="13"/>
  </w:num>
  <w:num w:numId="9">
    <w:abstractNumId w:val="2"/>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7"/>
  </w:num>
  <w:num w:numId="12">
    <w:abstractNumId w:val="14"/>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2"/>
  </w:num>
  <w:num w:numId="15">
    <w:abstractNumId w:val="9"/>
  </w:num>
  <w:num w:numId="16">
    <w:abstractNumId w:val="15"/>
  </w:num>
  <w:num w:numId="17">
    <w:abstractNumId w:val="1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34"/>
    <w:rsid w:val="001D6C9B"/>
    <w:rsid w:val="0036210D"/>
    <w:rsid w:val="005B69AE"/>
    <w:rsid w:val="00760B42"/>
    <w:rsid w:val="00974134"/>
    <w:rsid w:val="009C59AD"/>
    <w:rsid w:val="00E5188B"/>
    <w:rsid w:val="00E6046C"/>
    <w:rsid w:val="00EC35B2"/>
    <w:rsid w:val="00ED515D"/>
    <w:rsid w:val="00FA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0DA"/>
  <w15:chartTrackingRefBased/>
  <w15:docId w15:val="{AD26CB58-2309-4AF8-8CFE-6ED7F32C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34"/>
    <w:pPr>
      <w:ind w:left="720"/>
      <w:contextualSpacing/>
    </w:pPr>
  </w:style>
  <w:style w:type="paragraph" w:styleId="NormalWeb">
    <w:name w:val="Normal (Web)"/>
    <w:basedOn w:val="Normal"/>
    <w:uiPriority w:val="99"/>
    <w:semiHidden/>
    <w:unhideWhenUsed/>
    <w:rsid w:val="00362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210D"/>
  </w:style>
  <w:style w:type="character" w:styleId="Hyperlink">
    <w:name w:val="Hyperlink"/>
    <w:basedOn w:val="DefaultParagraphFont"/>
    <w:uiPriority w:val="99"/>
    <w:unhideWhenUsed/>
    <w:rsid w:val="00362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3301">
      <w:bodyDiv w:val="1"/>
      <w:marLeft w:val="0"/>
      <w:marRight w:val="0"/>
      <w:marTop w:val="0"/>
      <w:marBottom w:val="0"/>
      <w:divBdr>
        <w:top w:val="none" w:sz="0" w:space="0" w:color="auto"/>
        <w:left w:val="none" w:sz="0" w:space="0" w:color="auto"/>
        <w:bottom w:val="none" w:sz="0" w:space="0" w:color="auto"/>
        <w:right w:val="none" w:sz="0" w:space="0" w:color="auto"/>
      </w:divBdr>
    </w:div>
    <w:div w:id="770584885">
      <w:bodyDiv w:val="1"/>
      <w:marLeft w:val="0"/>
      <w:marRight w:val="0"/>
      <w:marTop w:val="0"/>
      <w:marBottom w:val="0"/>
      <w:divBdr>
        <w:top w:val="none" w:sz="0" w:space="0" w:color="auto"/>
        <w:left w:val="none" w:sz="0" w:space="0" w:color="auto"/>
        <w:bottom w:val="none" w:sz="0" w:space="0" w:color="auto"/>
        <w:right w:val="none" w:sz="0" w:space="0" w:color="auto"/>
      </w:divBdr>
    </w:div>
    <w:div w:id="1769496124">
      <w:bodyDiv w:val="1"/>
      <w:marLeft w:val="0"/>
      <w:marRight w:val="0"/>
      <w:marTop w:val="0"/>
      <w:marBottom w:val="0"/>
      <w:divBdr>
        <w:top w:val="none" w:sz="0" w:space="0" w:color="auto"/>
        <w:left w:val="none" w:sz="0" w:space="0" w:color="auto"/>
        <w:bottom w:val="none" w:sz="0" w:space="0" w:color="auto"/>
        <w:right w:val="none" w:sz="0" w:space="0" w:color="auto"/>
      </w:divBdr>
    </w:div>
    <w:div w:id="18932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b.com/products/e7500-neb-next-multiplex-oligos-for-illumina-index-primers-set-2#Product%20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12</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2021-03-05T17:17:00Z</dcterms:created>
  <dcterms:modified xsi:type="dcterms:W3CDTF">2021-03-05T23:02:00Z</dcterms:modified>
</cp:coreProperties>
</file>