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27D8" w14:textId="281E6A76" w:rsidR="00E61F05" w:rsidRPr="00AB4BA8" w:rsidRDefault="00AB4BA8" w:rsidP="004573E7">
      <w:pPr>
        <w:tabs>
          <w:tab w:val="left" w:pos="306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4BA8">
        <w:rPr>
          <w:rFonts w:ascii="Times New Roman" w:hAnsi="Times New Roman" w:cs="Times New Roman"/>
          <w:b/>
          <w:sz w:val="28"/>
          <w:szCs w:val="28"/>
        </w:rPr>
        <w:t>Focus Group</w:t>
      </w:r>
      <w:r w:rsidR="001C5335">
        <w:rPr>
          <w:rFonts w:ascii="Times New Roman" w:hAnsi="Times New Roman" w:cs="Times New Roman"/>
          <w:b/>
          <w:sz w:val="28"/>
          <w:szCs w:val="28"/>
        </w:rPr>
        <w:t xml:space="preserve"> Guide</w:t>
      </w:r>
    </w:p>
    <w:p w14:paraId="6ADF1FD4" w14:textId="77777777" w:rsidR="007B6BE0" w:rsidRPr="00340159" w:rsidRDefault="007B6BE0">
      <w:pPr>
        <w:rPr>
          <w:rFonts w:ascii="Times New Roman" w:hAnsi="Times New Roman" w:cs="Times New Roman"/>
        </w:rPr>
      </w:pPr>
    </w:p>
    <w:p w14:paraId="0CD4FEEE" w14:textId="66E047D9" w:rsidR="00B01BB9" w:rsidRPr="004C60C3" w:rsidRDefault="00B01BB9" w:rsidP="004C60C3">
      <w:pPr>
        <w:pStyle w:val="ListParagraph"/>
        <w:numPr>
          <w:ilvl w:val="0"/>
          <w:numId w:val="36"/>
        </w:numPr>
        <w:ind w:left="426"/>
        <w:outlineLvl w:val="0"/>
        <w:rPr>
          <w:rFonts w:ascii="Times New Roman" w:hAnsi="Times New Roman" w:cs="Times New Roman"/>
          <w:b/>
        </w:rPr>
      </w:pPr>
      <w:r w:rsidRPr="004C60C3">
        <w:rPr>
          <w:rFonts w:ascii="Times New Roman" w:hAnsi="Times New Roman" w:cs="Times New Roman"/>
          <w:b/>
        </w:rPr>
        <w:t>For Pre-Assessment Focus Group</w:t>
      </w:r>
    </w:p>
    <w:p w14:paraId="37482C82" w14:textId="40C4E1A5" w:rsidR="004C60C3" w:rsidRDefault="004C60C3" w:rsidP="004C60C3">
      <w:pPr>
        <w:outlineLvl w:val="0"/>
        <w:rPr>
          <w:rFonts w:ascii="Times New Roman" w:hAnsi="Times New Roman" w:cs="Times New Roman"/>
          <w:b/>
        </w:rPr>
      </w:pPr>
    </w:p>
    <w:p w14:paraId="5C115B1F" w14:textId="67A7C8D0" w:rsidR="004C60C3" w:rsidRPr="004C60C3" w:rsidRDefault="004C60C3" w:rsidP="004C60C3">
      <w:pPr>
        <w:outlineLvl w:val="0"/>
        <w:rPr>
          <w:rFonts w:ascii="Times New Roman" w:hAnsi="Times New Roman" w:cs="Times New Roman"/>
          <w:b/>
        </w:rPr>
      </w:pPr>
      <w:r w:rsidRPr="00340159">
        <w:rPr>
          <w:rFonts w:ascii="Times New Roman" w:hAnsi="Times New Roman" w:cs="Times New Roman"/>
          <w:color w:val="000000" w:themeColor="text1"/>
        </w:rPr>
        <w:t xml:space="preserve">The purpose of this focus group is </w:t>
      </w:r>
      <w:r>
        <w:rPr>
          <w:rFonts w:ascii="Times New Roman" w:hAnsi="Times New Roman" w:cs="Times New Roman"/>
          <w:color w:val="000000" w:themeColor="text1"/>
        </w:rPr>
        <w:t xml:space="preserve">to </w:t>
      </w:r>
      <w:r w:rsidRPr="00340159">
        <w:rPr>
          <w:rFonts w:ascii="Times New Roman" w:hAnsi="Times New Roman" w:cs="Times New Roman"/>
          <w:color w:val="000000" w:themeColor="text1"/>
        </w:rPr>
        <w:t xml:space="preserve">gather direct farmer insight on the socioecological conditions and context unique to </w:t>
      </w:r>
      <w:r>
        <w:rPr>
          <w:rFonts w:ascii="Times New Roman" w:hAnsi="Times New Roman" w:cs="Times New Roman"/>
          <w:i/>
          <w:color w:val="000000" w:themeColor="text1"/>
        </w:rPr>
        <w:t>[text removed to maintain confidentiality]</w:t>
      </w:r>
      <w:r w:rsidRPr="00340159">
        <w:rPr>
          <w:rFonts w:ascii="Times New Roman" w:hAnsi="Times New Roman" w:cs="Times New Roman"/>
          <w:color w:val="000000" w:themeColor="text1"/>
        </w:rPr>
        <w:t xml:space="preserve">. Your feedback will also be used to adapt the SHARP survey tool </w:t>
      </w:r>
      <w:r>
        <w:rPr>
          <w:rFonts w:ascii="Times New Roman" w:hAnsi="Times New Roman" w:cs="Times New Roman"/>
          <w:color w:val="000000" w:themeColor="text1"/>
        </w:rPr>
        <w:t>to local conditions</w:t>
      </w:r>
      <w:r w:rsidRPr="00340159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For this focus group, I will invite all of you to engage in two group activities: a community resource mapping exercise and cropping calendar. We will then discuss key components featured in the maps and calendars created</w:t>
      </w:r>
      <w:r w:rsidRPr="00E11261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The pre-assessment</w:t>
      </w:r>
      <w:r w:rsidRPr="00335221">
        <w:rPr>
          <w:rFonts w:ascii="Times New Roman" w:hAnsi="Times New Roman" w:cs="Times New Roman"/>
          <w:color w:val="000000" w:themeColor="text1"/>
        </w:rPr>
        <w:t xml:space="preserve"> focus group is expected to</w:t>
      </w:r>
      <w:r>
        <w:rPr>
          <w:rFonts w:ascii="Times New Roman" w:hAnsi="Times New Roman" w:cs="Times New Roman"/>
          <w:color w:val="000000" w:themeColor="text1"/>
        </w:rPr>
        <w:t xml:space="preserve"> take approximately 2 hours, and a meal break is scheduled between both activities. The meal will be provided.</w:t>
      </w:r>
    </w:p>
    <w:p w14:paraId="36A3A4FB" w14:textId="77777777" w:rsidR="008B05C6" w:rsidRPr="00340159" w:rsidRDefault="008B05C6" w:rsidP="00D02E44">
      <w:pPr>
        <w:rPr>
          <w:rFonts w:ascii="Times New Roman" w:hAnsi="Times New Roman" w:cs="Times New Roman"/>
          <w:color w:val="000000" w:themeColor="text1"/>
        </w:rPr>
      </w:pPr>
    </w:p>
    <w:p w14:paraId="3EFD0ED8" w14:textId="77777777" w:rsidR="002D4DBD" w:rsidRPr="002D4DBD" w:rsidRDefault="002D4DBD" w:rsidP="00F864C5">
      <w:pPr>
        <w:ind w:left="360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D4DBD">
        <w:rPr>
          <w:rFonts w:ascii="Times New Roman" w:hAnsi="Times New Roman" w:cs="Times New Roman"/>
          <w:b/>
          <w:color w:val="000000" w:themeColor="text1"/>
        </w:rPr>
        <w:t>ACTIVITY 1</w:t>
      </w:r>
      <w:r w:rsidR="00E2493E" w:rsidRPr="002D4DB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D2F5042" w14:textId="77777777" w:rsidR="000928BD" w:rsidRPr="00340159" w:rsidRDefault="00591F33" w:rsidP="002D4DBD">
      <w:pPr>
        <w:ind w:left="360"/>
        <w:outlineLvl w:val="0"/>
        <w:rPr>
          <w:rFonts w:ascii="Times New Roman" w:hAnsi="Times New Roman" w:cs="Times New Roman"/>
          <w:color w:val="000000" w:themeColor="text1"/>
        </w:rPr>
      </w:pPr>
      <w:r w:rsidRPr="002D4DBD">
        <w:rPr>
          <w:rFonts w:ascii="Times New Roman" w:hAnsi="Times New Roman" w:cs="Times New Roman"/>
          <w:color w:val="000000" w:themeColor="text1"/>
        </w:rPr>
        <w:t>Community resource mapping</w:t>
      </w:r>
    </w:p>
    <w:p w14:paraId="6B26BB02" w14:textId="77777777" w:rsidR="00591F33" w:rsidRPr="00340159" w:rsidRDefault="000928BD" w:rsidP="00092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M</w:t>
      </w:r>
      <w:r w:rsidR="00591F33" w:rsidRPr="00340159">
        <w:rPr>
          <w:rFonts w:ascii="Times New Roman" w:hAnsi="Times New Roman" w:cs="Times New Roman"/>
          <w:color w:val="000000"/>
        </w:rPr>
        <w:t>ap local natural and physical features in the</w:t>
      </w:r>
      <w:r w:rsidR="00E2493E" w:rsidRPr="00340159">
        <w:rPr>
          <w:rFonts w:ascii="Times New Roman" w:hAnsi="Times New Roman" w:cs="Times New Roman"/>
          <w:color w:val="000000"/>
        </w:rPr>
        <w:t xml:space="preserve"> community and surrounding area</w:t>
      </w:r>
      <w:r w:rsidR="00C07EE5">
        <w:rPr>
          <w:rFonts w:ascii="Times New Roman" w:hAnsi="Times New Roman" w:cs="Times New Roman"/>
          <w:color w:val="000000"/>
        </w:rPr>
        <w:t>, such as water sources, slopes, forests, etc</w:t>
      </w:r>
      <w:r w:rsidR="00E2493E" w:rsidRPr="00340159">
        <w:rPr>
          <w:rFonts w:ascii="Times New Roman" w:hAnsi="Times New Roman" w:cs="Times New Roman"/>
          <w:color w:val="000000"/>
        </w:rPr>
        <w:t>.</w:t>
      </w:r>
    </w:p>
    <w:p w14:paraId="47E11D0F" w14:textId="77777777" w:rsidR="00591F33" w:rsidRPr="00340159" w:rsidRDefault="00E2493E" w:rsidP="00092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Set boundaries and c</w:t>
      </w:r>
      <w:r w:rsidR="00591F33" w:rsidRPr="00340159">
        <w:rPr>
          <w:rFonts w:ascii="Times New Roman" w:hAnsi="Times New Roman" w:cs="Times New Roman"/>
          <w:color w:val="000000"/>
        </w:rPr>
        <w:t>larify the area under consid</w:t>
      </w:r>
      <w:r w:rsidRPr="00340159">
        <w:rPr>
          <w:rFonts w:ascii="Times New Roman" w:hAnsi="Times New Roman" w:cs="Times New Roman"/>
          <w:color w:val="000000"/>
        </w:rPr>
        <w:t>eration.</w:t>
      </w:r>
    </w:p>
    <w:p w14:paraId="2224A07E" w14:textId="77777777" w:rsidR="00E2493E" w:rsidRPr="00340159" w:rsidRDefault="00E2493E" w:rsidP="00092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I</w:t>
      </w:r>
      <w:r w:rsidR="000928BD" w:rsidRPr="00340159">
        <w:rPr>
          <w:rFonts w:ascii="Times New Roman" w:hAnsi="Times New Roman" w:cs="Times New Roman"/>
          <w:color w:val="000000"/>
        </w:rPr>
        <w:t>dentify</w:t>
      </w:r>
      <w:r w:rsidR="00591F33" w:rsidRPr="00340159">
        <w:rPr>
          <w:rFonts w:ascii="Times New Roman" w:hAnsi="Times New Roman" w:cs="Times New Roman"/>
          <w:color w:val="000000"/>
        </w:rPr>
        <w:t xml:space="preserve"> areas of importance to SHARP (e.g. degraded land, disputed</w:t>
      </w:r>
      <w:r w:rsidR="000928BD" w:rsidRPr="00340159">
        <w:rPr>
          <w:rFonts w:ascii="Times New Roman" w:hAnsi="Times New Roman" w:cs="Times New Roman"/>
          <w:color w:val="000000"/>
        </w:rPr>
        <w:t xml:space="preserve"> </w:t>
      </w:r>
      <w:r w:rsidRPr="00340159">
        <w:rPr>
          <w:rFonts w:ascii="Times New Roman" w:hAnsi="Times New Roman" w:cs="Times New Roman"/>
          <w:color w:val="000000"/>
        </w:rPr>
        <w:t>territory, crops).</w:t>
      </w:r>
    </w:p>
    <w:p w14:paraId="722DC5A8" w14:textId="77777777" w:rsidR="00591F33" w:rsidRPr="00340159" w:rsidRDefault="00591F33" w:rsidP="00092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The map should display (potential or current):</w:t>
      </w:r>
    </w:p>
    <w:p w14:paraId="6104AD99" w14:textId="77777777" w:rsidR="00591F33" w:rsidRPr="00340159" w:rsidRDefault="00591F33" w:rsidP="00E2493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K</w:t>
      </w:r>
      <w:r w:rsidR="00E2493E" w:rsidRPr="00340159">
        <w:rPr>
          <w:rFonts w:ascii="Times New Roman" w:hAnsi="Times New Roman" w:cs="Times New Roman"/>
          <w:color w:val="000000"/>
        </w:rPr>
        <w:t>ey natural resources</w:t>
      </w:r>
    </w:p>
    <w:p w14:paraId="0B84B242" w14:textId="77777777" w:rsidR="00591F33" w:rsidRPr="00340159" w:rsidRDefault="00E2493E" w:rsidP="00E2493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Hazards and safety concerns</w:t>
      </w:r>
    </w:p>
    <w:p w14:paraId="7CB74220" w14:textId="77777777" w:rsidR="00591F33" w:rsidRPr="00340159" w:rsidRDefault="00E2493E" w:rsidP="00E2493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Health concerns (e.g. malaria)</w:t>
      </w:r>
    </w:p>
    <w:p w14:paraId="1D70AFA7" w14:textId="77777777" w:rsidR="00E2493E" w:rsidRPr="00340159" w:rsidRDefault="00591F33" w:rsidP="00E2493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Socio-political issues such as land redistribution th</w:t>
      </w:r>
      <w:r w:rsidR="00E2493E" w:rsidRPr="00340159">
        <w:rPr>
          <w:rFonts w:ascii="Times New Roman" w:hAnsi="Times New Roman" w:cs="Times New Roman"/>
          <w:color w:val="000000"/>
        </w:rPr>
        <w:t>rough outlining resettled areas</w:t>
      </w:r>
    </w:p>
    <w:p w14:paraId="070F4E0C" w14:textId="77777777" w:rsidR="00591F33" w:rsidRPr="00340159" w:rsidRDefault="00591F33" w:rsidP="00E2493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Environmental threats /</w:t>
      </w:r>
      <w:r w:rsidR="00E2493E" w:rsidRPr="00340159">
        <w:rPr>
          <w:rFonts w:ascii="Times New Roman" w:hAnsi="Times New Roman" w:cs="Times New Roman"/>
          <w:color w:val="000000"/>
        </w:rPr>
        <w:t xml:space="preserve"> areas of environmental concern</w:t>
      </w:r>
    </w:p>
    <w:p w14:paraId="7131D48F" w14:textId="77777777" w:rsidR="00591F33" w:rsidRPr="00340159" w:rsidRDefault="00591F33" w:rsidP="00E2493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Areas prone to floodi</w:t>
      </w:r>
      <w:r w:rsidR="00E2493E" w:rsidRPr="00340159">
        <w:rPr>
          <w:rFonts w:ascii="Times New Roman" w:hAnsi="Times New Roman" w:cs="Times New Roman"/>
          <w:color w:val="000000"/>
        </w:rPr>
        <w:t>ng / least affected by flooding</w:t>
      </w:r>
    </w:p>
    <w:p w14:paraId="1FB4669D" w14:textId="77777777" w:rsidR="00E2493E" w:rsidRPr="00340159" w:rsidRDefault="00591F33" w:rsidP="00591F3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Areas/land that ha</w:t>
      </w:r>
      <w:r w:rsidR="00E2493E" w:rsidRPr="00340159">
        <w:rPr>
          <w:rFonts w:ascii="Times New Roman" w:hAnsi="Times New Roman" w:cs="Times New Roman"/>
          <w:color w:val="000000"/>
        </w:rPr>
        <w:t>s changed in the last 10 years</w:t>
      </w:r>
    </w:p>
    <w:p w14:paraId="66D167D4" w14:textId="77777777" w:rsidR="000928BD" w:rsidRPr="00340159" w:rsidRDefault="000928BD" w:rsidP="000928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 xml:space="preserve">Discuss and answer the following questions: </w:t>
      </w:r>
    </w:p>
    <w:p w14:paraId="0A892535" w14:textId="76F90B0D" w:rsidR="000928BD" w:rsidRPr="00340159" w:rsidRDefault="00591F33" w:rsidP="0048651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Are the</w:t>
      </w:r>
      <w:r w:rsidR="00E607CB">
        <w:rPr>
          <w:rFonts w:ascii="Times New Roman" w:hAnsi="Times New Roman" w:cs="Times New Roman"/>
          <w:color w:val="000000"/>
        </w:rPr>
        <w:t xml:space="preserve"> resources identified in the map used </w:t>
      </w:r>
      <w:r w:rsidR="00E607CB" w:rsidRPr="00340159">
        <w:rPr>
          <w:rFonts w:ascii="Times New Roman" w:hAnsi="Times New Roman" w:cs="Times New Roman"/>
          <w:color w:val="000000"/>
        </w:rPr>
        <w:t>sustaina</w:t>
      </w:r>
      <w:r w:rsidR="00E607CB">
        <w:rPr>
          <w:rFonts w:ascii="Times New Roman" w:hAnsi="Times New Roman" w:cs="Times New Roman"/>
          <w:color w:val="000000"/>
        </w:rPr>
        <w:t>bly by the</w:t>
      </w:r>
      <w:r w:rsidRPr="00340159">
        <w:rPr>
          <w:rFonts w:ascii="Times New Roman" w:hAnsi="Times New Roman" w:cs="Times New Roman"/>
          <w:color w:val="000000"/>
        </w:rPr>
        <w:t xml:space="preserve"> community? </w:t>
      </w:r>
      <w:r w:rsidR="00E607CB">
        <w:rPr>
          <w:rFonts w:ascii="Times New Roman" w:hAnsi="Times New Roman" w:cs="Times New Roman"/>
          <w:color w:val="000000"/>
        </w:rPr>
        <w:t>For example, are there any issues with how these resources are used in terms of environmental sustainability? Equity/social sustainability? Livelihood sustainability?</w:t>
      </w:r>
    </w:p>
    <w:p w14:paraId="4A651907" w14:textId="77777777" w:rsidR="000928BD" w:rsidRPr="00340159" w:rsidRDefault="00591F33" w:rsidP="0048651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How do people in the community survive and</w:t>
      </w:r>
      <w:r w:rsidR="000928BD" w:rsidRPr="00340159">
        <w:rPr>
          <w:rFonts w:ascii="Times New Roman" w:hAnsi="Times New Roman" w:cs="Times New Roman"/>
          <w:color w:val="000000"/>
        </w:rPr>
        <w:t xml:space="preserve"> </w:t>
      </w:r>
      <w:r w:rsidRPr="00340159">
        <w:rPr>
          <w:rFonts w:ascii="Times New Roman" w:hAnsi="Times New Roman" w:cs="Times New Roman"/>
          <w:color w:val="000000"/>
        </w:rPr>
        <w:t>recover after disasters?</w:t>
      </w:r>
    </w:p>
    <w:p w14:paraId="237DF2EB" w14:textId="77777777" w:rsidR="000928BD" w:rsidRPr="00340159" w:rsidRDefault="00591F33" w:rsidP="0048651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Are the current survival and recovery strategies working? Why / why not?</w:t>
      </w:r>
    </w:p>
    <w:p w14:paraId="31DCDEE3" w14:textId="77777777" w:rsidR="000928BD" w:rsidRPr="00340159" w:rsidRDefault="00591F33" w:rsidP="0048651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What are the roles and responsibilities? Who is responsible for what?</w:t>
      </w:r>
    </w:p>
    <w:p w14:paraId="015F892E" w14:textId="3B1D2404" w:rsidR="000928BD" w:rsidRPr="00340159" w:rsidRDefault="000928BD" w:rsidP="0048651E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Are the</w:t>
      </w:r>
      <w:r w:rsidR="00421184">
        <w:rPr>
          <w:rFonts w:ascii="Times New Roman" w:hAnsi="Times New Roman" w:cs="Times New Roman"/>
          <w:color w:val="000000"/>
        </w:rPr>
        <w:t xml:space="preserve">se </w:t>
      </w:r>
      <w:r w:rsidR="00E607CB">
        <w:rPr>
          <w:rFonts w:ascii="Times New Roman" w:hAnsi="Times New Roman" w:cs="Times New Roman"/>
          <w:color w:val="000000"/>
        </w:rPr>
        <w:t>survival and recovery strategies</w:t>
      </w:r>
      <w:r w:rsidRPr="00340159">
        <w:rPr>
          <w:rFonts w:ascii="Times New Roman" w:hAnsi="Times New Roman" w:cs="Times New Roman"/>
          <w:color w:val="000000"/>
        </w:rPr>
        <w:t xml:space="preserve"> sustainable, particularly in the face of climate change?</w:t>
      </w:r>
    </w:p>
    <w:p w14:paraId="4D02FF68" w14:textId="67751D28" w:rsidR="00D82794" w:rsidRPr="00C61412" w:rsidRDefault="00591F33" w:rsidP="00C61412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What can the community change? How can the community influence change with the support of</w:t>
      </w:r>
      <w:r w:rsidR="000928BD" w:rsidRPr="00340159">
        <w:rPr>
          <w:rFonts w:ascii="Times New Roman" w:hAnsi="Times New Roman" w:cs="Times New Roman"/>
          <w:color w:val="000000"/>
        </w:rPr>
        <w:t xml:space="preserve"> </w:t>
      </w:r>
      <w:r w:rsidRPr="00340159">
        <w:rPr>
          <w:rFonts w:ascii="Times New Roman" w:hAnsi="Times New Roman" w:cs="Times New Roman"/>
          <w:color w:val="000000"/>
        </w:rPr>
        <w:t>others in the short, medium and long terms?</w:t>
      </w:r>
    </w:p>
    <w:p w14:paraId="5B891586" w14:textId="77777777" w:rsidR="00542290" w:rsidRDefault="00542290" w:rsidP="00542290">
      <w:pPr>
        <w:outlineLvl w:val="0"/>
        <w:rPr>
          <w:rFonts w:ascii="Times New Roman" w:hAnsi="Times New Roman" w:cs="Times New Roman"/>
          <w:b/>
          <w:color w:val="000000"/>
        </w:rPr>
      </w:pPr>
    </w:p>
    <w:p w14:paraId="070D0CEE" w14:textId="77777777" w:rsidR="00F864C5" w:rsidRDefault="00F864C5" w:rsidP="004573E7">
      <w:pPr>
        <w:ind w:left="360"/>
        <w:outlineLvl w:val="0"/>
        <w:rPr>
          <w:rFonts w:ascii="Times New Roman" w:hAnsi="Times New Roman" w:cs="Times New Roman"/>
          <w:b/>
          <w:color w:val="000000"/>
        </w:rPr>
      </w:pPr>
    </w:p>
    <w:p w14:paraId="1AB5B944" w14:textId="77777777" w:rsidR="002D4DBD" w:rsidRPr="00F864C5" w:rsidRDefault="002D4DBD" w:rsidP="00F864C5">
      <w:pPr>
        <w:ind w:left="360"/>
        <w:outlineLvl w:val="0"/>
        <w:rPr>
          <w:rFonts w:ascii="Times New Roman" w:hAnsi="Times New Roman" w:cs="Times New Roman"/>
          <w:b/>
          <w:color w:val="000000"/>
        </w:rPr>
      </w:pPr>
      <w:r w:rsidRPr="002D4DBD">
        <w:rPr>
          <w:rFonts w:ascii="Times New Roman" w:hAnsi="Times New Roman" w:cs="Times New Roman"/>
          <w:b/>
          <w:color w:val="000000"/>
        </w:rPr>
        <w:t>ACTIVITY 2</w:t>
      </w:r>
      <w:r w:rsidR="000928BD" w:rsidRPr="002D4DBD">
        <w:rPr>
          <w:rFonts w:ascii="Times New Roman" w:hAnsi="Times New Roman" w:cs="Times New Roman"/>
          <w:b/>
          <w:color w:val="000000"/>
        </w:rPr>
        <w:t xml:space="preserve"> </w:t>
      </w:r>
    </w:p>
    <w:p w14:paraId="48911F06" w14:textId="77777777" w:rsidR="00591F33" w:rsidRPr="002D4DBD" w:rsidRDefault="00591F33" w:rsidP="004573E7">
      <w:pPr>
        <w:ind w:left="360"/>
        <w:outlineLvl w:val="0"/>
        <w:rPr>
          <w:rFonts w:ascii="Times New Roman" w:hAnsi="Times New Roman" w:cs="Times New Roman"/>
          <w:color w:val="000000"/>
        </w:rPr>
      </w:pPr>
      <w:r w:rsidRPr="002D4DBD">
        <w:rPr>
          <w:rFonts w:ascii="Times New Roman" w:hAnsi="Times New Roman" w:cs="Times New Roman"/>
          <w:color w:val="000000"/>
        </w:rPr>
        <w:t>Cropping calendar</w:t>
      </w:r>
    </w:p>
    <w:p w14:paraId="0260014D" w14:textId="77777777" w:rsidR="00591F33" w:rsidRPr="00340159" w:rsidRDefault="00591F33" w:rsidP="00591F33">
      <w:pPr>
        <w:ind w:left="360"/>
        <w:rPr>
          <w:rFonts w:ascii="Times New Roman" w:hAnsi="Times New Roman" w:cs="Times New Roman"/>
          <w:color w:val="000000"/>
        </w:rPr>
      </w:pPr>
    </w:p>
    <w:p w14:paraId="381E8B77" w14:textId="77777777" w:rsidR="0000699B" w:rsidRPr="00340159" w:rsidRDefault="0005307E" w:rsidP="004865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Create a cropping calendar for a period of 1 year</w:t>
      </w:r>
      <w:r w:rsidR="0048651E" w:rsidRPr="00340159">
        <w:rPr>
          <w:rFonts w:ascii="Times New Roman" w:hAnsi="Times New Roman" w:cs="Times New Roman"/>
          <w:color w:val="000000"/>
        </w:rPr>
        <w:t xml:space="preserve"> based on past experiences and the anticipated future. </w:t>
      </w:r>
    </w:p>
    <w:p w14:paraId="06D91952" w14:textId="77777777" w:rsidR="0005307E" w:rsidRPr="00340159" w:rsidRDefault="0005307E" w:rsidP="004865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Participants should identify the following:</w:t>
      </w:r>
    </w:p>
    <w:p w14:paraId="51AD1509" w14:textId="77777777" w:rsidR="0005307E" w:rsidRPr="00340159" w:rsidRDefault="0005307E" w:rsidP="00486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lastRenderedPageBreak/>
        <w:t>Rainy seasons</w:t>
      </w:r>
    </w:p>
    <w:p w14:paraId="780CE796" w14:textId="77777777" w:rsidR="0005307E" w:rsidRPr="00340159" w:rsidRDefault="0005307E" w:rsidP="00486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Periods of hunger</w:t>
      </w:r>
    </w:p>
    <w:p w14:paraId="221D6639" w14:textId="77777777" w:rsidR="0005307E" w:rsidRPr="00340159" w:rsidRDefault="0005307E" w:rsidP="00486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Periods of income generation</w:t>
      </w:r>
    </w:p>
    <w:p w14:paraId="5CE74E94" w14:textId="77777777" w:rsidR="0005307E" w:rsidRPr="00340159" w:rsidRDefault="0005307E" w:rsidP="00486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Periods of expenses</w:t>
      </w:r>
    </w:p>
    <w:p w14:paraId="30BE749C" w14:textId="77777777" w:rsidR="0005307E" w:rsidRPr="00340159" w:rsidRDefault="0005307E" w:rsidP="00486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When coping strategies are implemented (e.g. planting of different crops)</w:t>
      </w:r>
    </w:p>
    <w:p w14:paraId="158C4D48" w14:textId="77777777" w:rsidR="0048651E" w:rsidRPr="00340159" w:rsidRDefault="0005307E" w:rsidP="004865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 xml:space="preserve">Who is responsible/does the work for each component (weeding, harvesting, </w:t>
      </w:r>
      <w:proofErr w:type="spellStart"/>
      <w:r w:rsidRPr="00340159">
        <w:rPr>
          <w:rFonts w:ascii="Times New Roman" w:hAnsi="Times New Roman" w:cs="Times New Roman"/>
          <w:color w:val="000000"/>
        </w:rPr>
        <w:t>etc</w:t>
      </w:r>
      <w:proofErr w:type="spellEnd"/>
      <w:r w:rsidRPr="00340159">
        <w:rPr>
          <w:rFonts w:ascii="Times New Roman" w:hAnsi="Times New Roman" w:cs="Times New Roman"/>
          <w:color w:val="000000"/>
        </w:rPr>
        <w:t>)</w:t>
      </w:r>
    </w:p>
    <w:p w14:paraId="427D7702" w14:textId="77777777" w:rsidR="0048651E" w:rsidRPr="00340159" w:rsidRDefault="0048651E" w:rsidP="0048651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 xml:space="preserve">Discuss and answer the following questions: </w:t>
      </w:r>
    </w:p>
    <w:p w14:paraId="624B55E0" w14:textId="77777777" w:rsidR="0048651E" w:rsidRPr="00340159" w:rsidRDefault="0048651E" w:rsidP="004865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 xml:space="preserve">What laws and policies affect your community? </w:t>
      </w:r>
    </w:p>
    <w:p w14:paraId="7F2A5D85" w14:textId="77777777" w:rsidR="0048651E" w:rsidRPr="00340159" w:rsidRDefault="0048651E" w:rsidP="0048651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40159">
        <w:rPr>
          <w:rFonts w:ascii="Times New Roman" w:hAnsi="Times New Roman" w:cs="Times New Roman"/>
          <w:color w:val="000000"/>
        </w:rPr>
        <w:t>How are they implemented and how have they affected your community?</w:t>
      </w:r>
    </w:p>
    <w:p w14:paraId="1752ADC8" w14:textId="77777777" w:rsidR="007761B4" w:rsidRPr="00340159" w:rsidRDefault="007761B4" w:rsidP="007761B4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3CBFEF62" w14:textId="497FC532" w:rsidR="007761B4" w:rsidRPr="004C60C3" w:rsidRDefault="007761B4" w:rsidP="004C60C3">
      <w:pPr>
        <w:ind w:left="360"/>
        <w:outlineLvl w:val="0"/>
        <w:rPr>
          <w:rFonts w:ascii="Times New Roman" w:hAnsi="Times New Roman" w:cs="Times New Roman"/>
          <w:i/>
        </w:rPr>
      </w:pPr>
      <w:r w:rsidRPr="00340159">
        <w:rPr>
          <w:rFonts w:ascii="Times New Roman" w:hAnsi="Times New Roman" w:cs="Times New Roman"/>
          <w:i/>
        </w:rPr>
        <w:t>Note: Both activities are derived</w:t>
      </w:r>
      <w:r w:rsidR="00F41D8B">
        <w:rPr>
          <w:rFonts w:ascii="Times New Roman" w:hAnsi="Times New Roman" w:cs="Times New Roman"/>
          <w:i/>
        </w:rPr>
        <w:t xml:space="preserve"> and adapted</w:t>
      </w:r>
      <w:r w:rsidRPr="00340159">
        <w:rPr>
          <w:rFonts w:ascii="Times New Roman" w:hAnsi="Times New Roman" w:cs="Times New Roman"/>
          <w:i/>
        </w:rPr>
        <w:t xml:space="preserve"> from </w:t>
      </w:r>
      <w:proofErr w:type="spellStart"/>
      <w:r w:rsidRPr="00340159">
        <w:rPr>
          <w:rFonts w:ascii="Times New Roman" w:hAnsi="Times New Roman" w:cs="Times New Roman"/>
          <w:i/>
        </w:rPr>
        <w:t>Choptiany</w:t>
      </w:r>
      <w:proofErr w:type="spellEnd"/>
      <w:r w:rsidRPr="00340159">
        <w:rPr>
          <w:rFonts w:ascii="Times New Roman" w:hAnsi="Times New Roman" w:cs="Times New Roman"/>
          <w:i/>
        </w:rPr>
        <w:t xml:space="preserve"> et al. 2015. </w:t>
      </w:r>
    </w:p>
    <w:p w14:paraId="4072E7C5" w14:textId="77777777" w:rsidR="007761B4" w:rsidRDefault="007761B4" w:rsidP="00B01BB9">
      <w:pPr>
        <w:rPr>
          <w:rFonts w:ascii="Times New Roman" w:hAnsi="Times New Roman" w:cs="Times New Roman"/>
          <w:b/>
        </w:rPr>
      </w:pPr>
    </w:p>
    <w:p w14:paraId="1332520D" w14:textId="45BCFB96" w:rsidR="00F864C5" w:rsidRDefault="00F864C5" w:rsidP="00B01BB9">
      <w:pPr>
        <w:rPr>
          <w:rFonts w:ascii="Times New Roman" w:hAnsi="Times New Roman" w:cs="Times New Roman"/>
          <w:b/>
        </w:rPr>
      </w:pPr>
    </w:p>
    <w:p w14:paraId="7E0C7CF5" w14:textId="77777777" w:rsidR="004C60C3" w:rsidRPr="00340159" w:rsidRDefault="004C60C3" w:rsidP="00B01BB9">
      <w:pPr>
        <w:rPr>
          <w:rFonts w:ascii="Times New Roman" w:hAnsi="Times New Roman" w:cs="Times New Roman"/>
          <w:b/>
        </w:rPr>
      </w:pPr>
    </w:p>
    <w:p w14:paraId="0C827C44" w14:textId="77777777" w:rsidR="00B01BB9" w:rsidRPr="00340159" w:rsidRDefault="00B01BB9" w:rsidP="004573E7">
      <w:pPr>
        <w:outlineLvl w:val="0"/>
        <w:rPr>
          <w:rFonts w:ascii="Times New Roman" w:hAnsi="Times New Roman" w:cs="Times New Roman"/>
          <w:b/>
        </w:rPr>
      </w:pPr>
      <w:r w:rsidRPr="00340159">
        <w:rPr>
          <w:rFonts w:ascii="Times New Roman" w:hAnsi="Times New Roman" w:cs="Times New Roman"/>
          <w:b/>
        </w:rPr>
        <w:t>B. For Post-Assessment Focus Group</w:t>
      </w:r>
    </w:p>
    <w:p w14:paraId="1FB5B68B" w14:textId="77777777" w:rsidR="002916E7" w:rsidRPr="00340159" w:rsidRDefault="002916E7" w:rsidP="002916E7">
      <w:pPr>
        <w:rPr>
          <w:rFonts w:ascii="Times New Roman" w:hAnsi="Times New Roman" w:cs="Times New Roman"/>
          <w:i/>
          <w:color w:val="000000" w:themeColor="text1"/>
        </w:rPr>
      </w:pPr>
    </w:p>
    <w:p w14:paraId="48CA23BD" w14:textId="6B76D96B" w:rsidR="002916E7" w:rsidRPr="004C60C3" w:rsidRDefault="002916E7" w:rsidP="004C60C3">
      <w:pPr>
        <w:rPr>
          <w:rFonts w:ascii="Times New Roman" w:hAnsi="Times New Roman" w:cs="Times New Roman"/>
          <w:color w:val="000000" w:themeColor="text1"/>
        </w:rPr>
      </w:pPr>
      <w:r w:rsidRPr="00340159">
        <w:rPr>
          <w:rFonts w:ascii="Times New Roman" w:hAnsi="Times New Roman" w:cs="Times New Roman"/>
          <w:color w:val="000000" w:themeColor="text1"/>
        </w:rPr>
        <w:t>The purpose of this focus group is</w:t>
      </w:r>
      <w:r w:rsidR="004C60C3">
        <w:rPr>
          <w:rFonts w:ascii="Times New Roman" w:hAnsi="Times New Roman" w:cs="Times New Roman"/>
          <w:color w:val="000000" w:themeColor="text1"/>
        </w:rPr>
        <w:t xml:space="preserve"> to</w:t>
      </w:r>
      <w:r w:rsidRPr="00340159">
        <w:rPr>
          <w:rFonts w:ascii="Times New Roman" w:hAnsi="Times New Roman" w:cs="Times New Roman"/>
          <w:color w:val="000000" w:themeColor="text1"/>
        </w:rPr>
        <w:t xml:space="preserve"> gather direct farmer </w:t>
      </w:r>
      <w:r w:rsidR="007761B4" w:rsidRPr="000A073E">
        <w:rPr>
          <w:rFonts w:ascii="Times New Roman" w:hAnsi="Times New Roman" w:cs="Times New Roman"/>
          <w:color w:val="000000" w:themeColor="text1"/>
        </w:rPr>
        <w:t>fee</w:t>
      </w:r>
      <w:r w:rsidR="000A073E" w:rsidRPr="000A073E">
        <w:rPr>
          <w:rFonts w:ascii="Times New Roman" w:hAnsi="Times New Roman" w:cs="Times New Roman"/>
          <w:color w:val="000000" w:themeColor="text1"/>
        </w:rPr>
        <w:t>d</w:t>
      </w:r>
      <w:r w:rsidR="007761B4" w:rsidRPr="000A073E">
        <w:rPr>
          <w:rFonts w:ascii="Times New Roman" w:hAnsi="Times New Roman" w:cs="Times New Roman"/>
          <w:color w:val="000000" w:themeColor="text1"/>
        </w:rPr>
        <w:t xml:space="preserve">back </w:t>
      </w:r>
      <w:r w:rsidR="004573E7" w:rsidRPr="000A073E">
        <w:rPr>
          <w:rFonts w:ascii="Times New Roman" w:hAnsi="Times New Roman" w:cs="Times New Roman"/>
          <w:color w:val="000000" w:themeColor="text1"/>
        </w:rPr>
        <w:t>to</w:t>
      </w:r>
      <w:r w:rsidR="0059296E" w:rsidRPr="000A073E">
        <w:rPr>
          <w:rFonts w:ascii="Times New Roman" w:hAnsi="Times New Roman" w:cs="Times New Roman"/>
        </w:rPr>
        <w:t xml:space="preserve"> </w:t>
      </w:r>
      <w:r w:rsidR="00340159" w:rsidRPr="000A073E">
        <w:rPr>
          <w:rFonts w:ascii="Times New Roman" w:hAnsi="Times New Roman" w:cs="Times New Roman"/>
        </w:rPr>
        <w:t>determine</w:t>
      </w:r>
      <w:r w:rsidR="00340159">
        <w:rPr>
          <w:rFonts w:ascii="Times New Roman" w:hAnsi="Times New Roman" w:cs="Times New Roman"/>
        </w:rPr>
        <w:t xml:space="preserve"> the areas of strong </w:t>
      </w:r>
      <w:r w:rsidR="0059296E" w:rsidRPr="00340159">
        <w:rPr>
          <w:rFonts w:ascii="Times New Roman" w:hAnsi="Times New Roman" w:cs="Times New Roman"/>
        </w:rPr>
        <w:t>and weak resilience of farmers or pastoralists to climate change</w:t>
      </w:r>
      <w:r w:rsidR="004B3FD3">
        <w:rPr>
          <w:rFonts w:ascii="Times New Roman" w:hAnsi="Times New Roman" w:cs="Times New Roman"/>
        </w:rPr>
        <w:t xml:space="preserve">.  We will also </w:t>
      </w:r>
      <w:r w:rsidR="0059296E" w:rsidRPr="00340159">
        <w:rPr>
          <w:rFonts w:ascii="Times New Roman" w:hAnsi="Times New Roman" w:cs="Times New Roman"/>
        </w:rPr>
        <w:t>identify existing</w:t>
      </w:r>
      <w:r w:rsidR="00340159">
        <w:rPr>
          <w:rFonts w:ascii="Times New Roman" w:hAnsi="Times New Roman" w:cs="Times New Roman"/>
        </w:rPr>
        <w:t xml:space="preserve"> </w:t>
      </w:r>
      <w:r w:rsidR="0059296E" w:rsidRPr="00340159">
        <w:rPr>
          <w:rFonts w:ascii="Times New Roman" w:hAnsi="Times New Roman" w:cs="Times New Roman"/>
        </w:rPr>
        <w:t>gaps in education, training, and practices</w:t>
      </w:r>
      <w:r w:rsidRPr="00340159">
        <w:rPr>
          <w:rFonts w:ascii="Times New Roman" w:hAnsi="Times New Roman" w:cs="Times New Roman"/>
          <w:color w:val="000000" w:themeColor="text1"/>
        </w:rPr>
        <w:t>.</w:t>
      </w:r>
      <w:r w:rsidR="007D63A2">
        <w:rPr>
          <w:rFonts w:ascii="Times New Roman" w:hAnsi="Times New Roman" w:cs="Times New Roman"/>
          <w:color w:val="000000" w:themeColor="text1"/>
        </w:rPr>
        <w:t xml:space="preserve"> I will ask participants to answer a series of question related to their survey results and feedback, as well as </w:t>
      </w:r>
      <w:r w:rsidR="00E773F3">
        <w:rPr>
          <w:rFonts w:ascii="Times New Roman" w:hAnsi="Times New Roman" w:cs="Times New Roman"/>
          <w:color w:val="000000" w:themeColor="text1"/>
        </w:rPr>
        <w:t>encourage participants to partner up and/or engage small group discussions</w:t>
      </w:r>
      <w:r w:rsidR="007D63A2">
        <w:rPr>
          <w:rFonts w:ascii="Times New Roman" w:hAnsi="Times New Roman" w:cs="Times New Roman"/>
          <w:color w:val="000000" w:themeColor="text1"/>
        </w:rPr>
        <w:t xml:space="preserve">. </w:t>
      </w:r>
      <w:r w:rsidR="00F864C5">
        <w:rPr>
          <w:rFonts w:ascii="Times New Roman" w:hAnsi="Times New Roman" w:cs="Times New Roman"/>
          <w:color w:val="000000" w:themeColor="text1"/>
        </w:rPr>
        <w:t>The post-assessment focus group is expected to take approximately 90 minutes</w:t>
      </w:r>
      <w:r w:rsidR="00371B74">
        <w:rPr>
          <w:rFonts w:ascii="Times New Roman" w:hAnsi="Times New Roman" w:cs="Times New Roman"/>
          <w:color w:val="000000" w:themeColor="text1"/>
        </w:rPr>
        <w:t>.</w:t>
      </w:r>
    </w:p>
    <w:p w14:paraId="374703AF" w14:textId="77777777" w:rsidR="00B15EB0" w:rsidRPr="00340159" w:rsidRDefault="00B15EB0">
      <w:pPr>
        <w:rPr>
          <w:rFonts w:ascii="Times New Roman" w:hAnsi="Times New Roman" w:cs="Times New Roman"/>
        </w:rPr>
      </w:pPr>
    </w:p>
    <w:p w14:paraId="3A650FF7" w14:textId="77777777" w:rsidR="006F3093" w:rsidRPr="00340159" w:rsidRDefault="00340159" w:rsidP="0034015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340159">
        <w:rPr>
          <w:rFonts w:ascii="Times New Roman" w:hAnsi="Times New Roman" w:cs="Times New Roman"/>
        </w:rPr>
        <w:t>Hand</w:t>
      </w:r>
      <w:r w:rsidR="004B3FD3">
        <w:rPr>
          <w:rFonts w:ascii="Times New Roman" w:hAnsi="Times New Roman" w:cs="Times New Roman"/>
        </w:rPr>
        <w:t xml:space="preserve"> </w:t>
      </w:r>
      <w:r w:rsidRPr="00340159">
        <w:rPr>
          <w:rFonts w:ascii="Times New Roman" w:hAnsi="Times New Roman" w:cs="Times New Roman"/>
        </w:rPr>
        <w:t xml:space="preserve">out hardcopies of </w:t>
      </w:r>
      <w:r w:rsidR="001020C2">
        <w:rPr>
          <w:rFonts w:ascii="Times New Roman" w:hAnsi="Times New Roman" w:cs="Times New Roman"/>
        </w:rPr>
        <w:t xml:space="preserve">individualized </w:t>
      </w:r>
      <w:r w:rsidRPr="00340159">
        <w:rPr>
          <w:rFonts w:ascii="Times New Roman" w:hAnsi="Times New Roman" w:cs="Times New Roman"/>
        </w:rPr>
        <w:t xml:space="preserve">SHARP survey rapid assessment reports and begin participatory gap analysis. </w:t>
      </w:r>
    </w:p>
    <w:p w14:paraId="522243D5" w14:textId="6C52349E" w:rsidR="00340159" w:rsidRDefault="00340159" w:rsidP="0034015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40159">
        <w:rPr>
          <w:rFonts w:ascii="Times New Roman" w:hAnsi="Times New Roman" w:cs="Times New Roman"/>
          <w:color w:val="000000" w:themeColor="text1"/>
        </w:rPr>
        <w:t>Verify ranking</w:t>
      </w:r>
      <w:r w:rsidR="004B3FD3">
        <w:rPr>
          <w:rFonts w:ascii="Times New Roman" w:hAnsi="Times New Roman" w:cs="Times New Roman"/>
          <w:color w:val="000000" w:themeColor="text1"/>
        </w:rPr>
        <w:t>s to see if they</w:t>
      </w:r>
      <w:r w:rsidRPr="00340159">
        <w:rPr>
          <w:rFonts w:ascii="Times New Roman" w:hAnsi="Times New Roman" w:cs="Times New Roman"/>
          <w:color w:val="000000" w:themeColor="text1"/>
        </w:rPr>
        <w:t xml:space="preserve"> make sense to the group and if not, try to understand and discuss why not</w:t>
      </w:r>
      <w:r w:rsidR="00C3683B">
        <w:rPr>
          <w:rFonts w:ascii="Times New Roman" w:hAnsi="Times New Roman" w:cs="Times New Roman"/>
          <w:color w:val="000000" w:themeColor="text1"/>
        </w:rPr>
        <w:t>. For example,</w:t>
      </w:r>
      <w:r w:rsidRPr="00340159">
        <w:rPr>
          <w:rFonts w:ascii="Times New Roman" w:hAnsi="Times New Roman" w:cs="Times New Roman"/>
          <w:color w:val="000000" w:themeColor="text1"/>
        </w:rPr>
        <w:t xml:space="preserve"> </w:t>
      </w:r>
      <w:r w:rsidR="006308B8">
        <w:rPr>
          <w:rFonts w:ascii="Times New Roman" w:hAnsi="Times New Roman" w:cs="Times New Roman"/>
          <w:color w:val="000000" w:themeColor="text1"/>
        </w:rPr>
        <w:t>do participants have a shared understanding of</w:t>
      </w:r>
      <w:r w:rsidRPr="00340159">
        <w:rPr>
          <w:rFonts w:ascii="Times New Roman" w:hAnsi="Times New Roman" w:cs="Times New Roman"/>
          <w:color w:val="000000" w:themeColor="text1"/>
        </w:rPr>
        <w:t xml:space="preserve"> </w:t>
      </w:r>
      <w:r w:rsidR="006308B8">
        <w:rPr>
          <w:rFonts w:ascii="Times New Roman" w:hAnsi="Times New Roman" w:cs="Times New Roman"/>
          <w:color w:val="000000" w:themeColor="text1"/>
        </w:rPr>
        <w:t>the questions presented in the survey</w:t>
      </w:r>
      <w:r w:rsidR="00C3683B">
        <w:rPr>
          <w:rFonts w:ascii="Times New Roman" w:hAnsi="Times New Roman" w:cs="Times New Roman"/>
          <w:color w:val="000000" w:themeColor="text1"/>
        </w:rPr>
        <w:t xml:space="preserve"> and referred to in the rapid assessment report?</w:t>
      </w:r>
      <w:r w:rsidRPr="00340159">
        <w:rPr>
          <w:rFonts w:ascii="Times New Roman" w:hAnsi="Times New Roman" w:cs="Times New Roman"/>
          <w:color w:val="000000" w:themeColor="text1"/>
        </w:rPr>
        <w:t xml:space="preserve"> </w:t>
      </w:r>
      <w:r w:rsidR="00C3683B">
        <w:rPr>
          <w:rFonts w:ascii="Times New Roman" w:hAnsi="Times New Roman" w:cs="Times New Roman"/>
          <w:color w:val="000000" w:themeColor="text1"/>
        </w:rPr>
        <w:t xml:space="preserve">Is there </w:t>
      </w:r>
      <w:r w:rsidRPr="00340159">
        <w:rPr>
          <w:rFonts w:ascii="Times New Roman" w:hAnsi="Times New Roman" w:cs="Times New Roman"/>
          <w:color w:val="000000" w:themeColor="text1"/>
        </w:rPr>
        <w:t>additional information possessed by farmers</w:t>
      </w:r>
      <w:r w:rsidR="00C3683B">
        <w:rPr>
          <w:rFonts w:ascii="Times New Roman" w:hAnsi="Times New Roman" w:cs="Times New Roman"/>
          <w:color w:val="000000" w:themeColor="text1"/>
        </w:rPr>
        <w:t>?</w:t>
      </w:r>
      <w:r w:rsidRPr="00340159">
        <w:rPr>
          <w:rFonts w:ascii="Times New Roman" w:hAnsi="Times New Roman" w:cs="Times New Roman"/>
          <w:color w:val="000000" w:themeColor="text1"/>
        </w:rPr>
        <w:t xml:space="preserve"> </w:t>
      </w:r>
      <w:r w:rsidR="00C3683B">
        <w:rPr>
          <w:rFonts w:ascii="Times New Roman" w:hAnsi="Times New Roman" w:cs="Times New Roman"/>
          <w:color w:val="000000" w:themeColor="text1"/>
        </w:rPr>
        <w:t xml:space="preserve">What are the </w:t>
      </w:r>
      <w:r w:rsidRPr="00340159">
        <w:rPr>
          <w:rFonts w:ascii="Times New Roman" w:hAnsi="Times New Roman" w:cs="Times New Roman"/>
          <w:color w:val="000000" w:themeColor="text1"/>
        </w:rPr>
        <w:t>trade-offs and synergies in resilience of different farm system components</w:t>
      </w:r>
      <w:r w:rsidR="00C3683B">
        <w:rPr>
          <w:rFonts w:ascii="Times New Roman" w:hAnsi="Times New Roman" w:cs="Times New Roman"/>
          <w:color w:val="000000" w:themeColor="text1"/>
        </w:rPr>
        <w:t>?</w:t>
      </w:r>
    </w:p>
    <w:p w14:paraId="079118B3" w14:textId="77777777" w:rsidR="00537709" w:rsidRPr="00537709" w:rsidRDefault="00537709" w:rsidP="0053770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40159">
        <w:rPr>
          <w:rFonts w:ascii="Times New Roman" w:hAnsi="Times New Roman" w:cs="Times New Roman"/>
          <w:color w:val="000000" w:themeColor="text1"/>
        </w:rPr>
        <w:t>Discuss aspects which have been found to be least resilient across farm systems in the community.</w:t>
      </w:r>
    </w:p>
    <w:p w14:paraId="646D4818" w14:textId="77777777" w:rsidR="006129B9" w:rsidRPr="006129B9" w:rsidRDefault="00340159" w:rsidP="00E773F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40159">
        <w:rPr>
          <w:rFonts w:ascii="Times New Roman" w:hAnsi="Times New Roman" w:cs="Times New Roman"/>
          <w:color w:val="000000" w:themeColor="text1"/>
        </w:rPr>
        <w:t>Discuss existing actions to increase resilience of selected aspects, at the level of individual</w:t>
      </w:r>
      <w:r w:rsidR="00532F6D">
        <w:rPr>
          <w:rFonts w:ascii="Times New Roman" w:hAnsi="Times New Roman" w:cs="Times New Roman"/>
          <w:color w:val="000000" w:themeColor="text1"/>
        </w:rPr>
        <w:t xml:space="preserve"> </w:t>
      </w:r>
      <w:r w:rsidRPr="00532F6D">
        <w:rPr>
          <w:rFonts w:ascii="Times New Roman" w:hAnsi="Times New Roman" w:cs="Times New Roman"/>
          <w:color w:val="000000" w:themeColor="text1"/>
        </w:rPr>
        <w:t>farmers and community itself (albeit this might be less accurate but common problems can be</w:t>
      </w:r>
      <w:r w:rsidR="00532F6D">
        <w:rPr>
          <w:rFonts w:ascii="Times New Roman" w:hAnsi="Times New Roman" w:cs="Times New Roman"/>
          <w:color w:val="000000" w:themeColor="text1"/>
        </w:rPr>
        <w:t xml:space="preserve"> </w:t>
      </w:r>
      <w:r w:rsidRPr="00532F6D">
        <w:rPr>
          <w:rFonts w:ascii="Times New Roman" w:hAnsi="Times New Roman" w:cs="Times New Roman"/>
          <w:color w:val="000000" w:themeColor="text1"/>
        </w:rPr>
        <w:t xml:space="preserve">discussed e.g. everyone has problems with access to credit). </w:t>
      </w:r>
    </w:p>
    <w:p w14:paraId="4F739BFB" w14:textId="77777777" w:rsidR="00340159" w:rsidRPr="00340159" w:rsidRDefault="00340159" w:rsidP="0034015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40159">
        <w:rPr>
          <w:rFonts w:ascii="Times New Roman" w:hAnsi="Times New Roman" w:cs="Times New Roman"/>
          <w:color w:val="000000" w:themeColor="text1"/>
        </w:rPr>
        <w:t xml:space="preserve">Invite individuals with low resilience in a certain aspect to raise their issue and receive solutions from other individuals. </w:t>
      </w:r>
    </w:p>
    <w:p w14:paraId="2133CF2B" w14:textId="0A913437" w:rsidR="002916E7" w:rsidRDefault="00D42991" w:rsidP="000E1E7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After obtaining consent from both parties to be matched, we will offer </w:t>
      </w:r>
      <w:r w:rsidR="00340159" w:rsidRPr="00340159">
        <w:rPr>
          <w:rFonts w:ascii="Times New Roman" w:hAnsi="Times New Roman" w:cs="Times New Roman"/>
          <w:color w:val="000000" w:themeColor="text1"/>
        </w:rPr>
        <w:t>matching of people with low resilience in</w:t>
      </w:r>
      <w:r w:rsidR="00C3683B">
        <w:rPr>
          <w:rFonts w:ascii="Times New Roman" w:hAnsi="Times New Roman" w:cs="Times New Roman"/>
          <w:color w:val="000000" w:themeColor="text1"/>
        </w:rPr>
        <w:t xml:space="preserve"> </w:t>
      </w:r>
      <w:r w:rsidR="00340159" w:rsidRPr="00340159">
        <w:rPr>
          <w:rFonts w:ascii="Times New Roman" w:hAnsi="Times New Roman" w:cs="Times New Roman"/>
          <w:color w:val="000000" w:themeColor="text1"/>
        </w:rPr>
        <w:t>areas with those who obtained high</w:t>
      </w:r>
      <w:r w:rsidR="00532F6D">
        <w:rPr>
          <w:rFonts w:ascii="Times New Roman" w:hAnsi="Times New Roman" w:cs="Times New Roman"/>
          <w:color w:val="000000" w:themeColor="text1"/>
        </w:rPr>
        <w:t xml:space="preserve"> </w:t>
      </w:r>
      <w:r w:rsidR="00340159" w:rsidRPr="00532F6D">
        <w:rPr>
          <w:rFonts w:ascii="Times New Roman" w:hAnsi="Times New Roman" w:cs="Times New Roman"/>
          <w:color w:val="000000" w:themeColor="text1"/>
        </w:rPr>
        <w:t xml:space="preserve">scores </w:t>
      </w:r>
      <w:r w:rsidR="00C3683B">
        <w:rPr>
          <w:rFonts w:ascii="Times New Roman" w:hAnsi="Times New Roman" w:cs="Times New Roman"/>
          <w:color w:val="000000" w:themeColor="text1"/>
        </w:rPr>
        <w:t xml:space="preserve">in an effort </w:t>
      </w:r>
      <w:r w:rsidR="00340159" w:rsidRPr="00532F6D">
        <w:rPr>
          <w:rFonts w:ascii="Times New Roman" w:hAnsi="Times New Roman" w:cs="Times New Roman"/>
          <w:color w:val="000000" w:themeColor="text1"/>
        </w:rPr>
        <w:t>to foster exchanges of information.</w:t>
      </w:r>
    </w:p>
    <w:p w14:paraId="5B9F5613" w14:textId="77777777" w:rsidR="00664E43" w:rsidRPr="00664E43" w:rsidRDefault="00664E43" w:rsidP="00664E43">
      <w:pPr>
        <w:pStyle w:val="NormalWeb"/>
        <w:numPr>
          <w:ilvl w:val="0"/>
          <w:numId w:val="22"/>
        </w:numPr>
        <w:spacing w:line="240" w:lineRule="auto"/>
        <w:rPr>
          <w:color w:val="000000" w:themeColor="text1"/>
        </w:rPr>
      </w:pPr>
      <w:r w:rsidRPr="00CA5483">
        <w:rPr>
          <w:color w:val="000000" w:themeColor="text1"/>
        </w:rPr>
        <w:t xml:space="preserve">Give </w:t>
      </w:r>
      <w:r>
        <w:rPr>
          <w:color w:val="000000" w:themeColor="text1"/>
        </w:rPr>
        <w:t>participants</w:t>
      </w:r>
      <w:r w:rsidRPr="00CA5483">
        <w:rPr>
          <w:color w:val="000000" w:themeColor="text1"/>
        </w:rPr>
        <w:t xml:space="preserve"> an opportunity to discuss other topics </w:t>
      </w:r>
      <w:r>
        <w:rPr>
          <w:color w:val="000000" w:themeColor="text1"/>
        </w:rPr>
        <w:t>they feel are</w:t>
      </w:r>
      <w:r w:rsidRPr="00CA5483">
        <w:rPr>
          <w:color w:val="000000" w:themeColor="text1"/>
        </w:rPr>
        <w:t xml:space="preserve"> important and pertinent. </w:t>
      </w:r>
    </w:p>
    <w:p w14:paraId="0AB5EC40" w14:textId="77777777" w:rsidR="00B15EB0" w:rsidRPr="00340159" w:rsidRDefault="00B15EB0">
      <w:pPr>
        <w:rPr>
          <w:rFonts w:ascii="Times New Roman" w:hAnsi="Times New Roman" w:cs="Times New Roman"/>
        </w:rPr>
      </w:pPr>
    </w:p>
    <w:p w14:paraId="00350276" w14:textId="6C24B55F" w:rsidR="00247883" w:rsidRPr="00340159" w:rsidRDefault="00247883" w:rsidP="004573E7">
      <w:pPr>
        <w:ind w:left="360"/>
        <w:outlineLvl w:val="0"/>
        <w:rPr>
          <w:rFonts w:ascii="Times New Roman" w:hAnsi="Times New Roman" w:cs="Times New Roman"/>
          <w:i/>
        </w:rPr>
      </w:pPr>
      <w:r w:rsidRPr="00340159">
        <w:rPr>
          <w:rFonts w:ascii="Times New Roman" w:hAnsi="Times New Roman" w:cs="Times New Roman"/>
          <w:i/>
        </w:rPr>
        <w:t>Note</w:t>
      </w:r>
      <w:r w:rsidR="000E1E78">
        <w:rPr>
          <w:rFonts w:ascii="Times New Roman" w:hAnsi="Times New Roman" w:cs="Times New Roman"/>
          <w:i/>
        </w:rPr>
        <w:t>: Discussion topics</w:t>
      </w:r>
      <w:r w:rsidRPr="00340159">
        <w:rPr>
          <w:rFonts w:ascii="Times New Roman" w:hAnsi="Times New Roman" w:cs="Times New Roman"/>
          <w:i/>
        </w:rPr>
        <w:t xml:space="preserve"> derived</w:t>
      </w:r>
      <w:r w:rsidR="00C3683B">
        <w:rPr>
          <w:rFonts w:ascii="Times New Roman" w:hAnsi="Times New Roman" w:cs="Times New Roman"/>
          <w:i/>
        </w:rPr>
        <w:t xml:space="preserve"> and adapted</w:t>
      </w:r>
      <w:r w:rsidRPr="00340159">
        <w:rPr>
          <w:rFonts w:ascii="Times New Roman" w:hAnsi="Times New Roman" w:cs="Times New Roman"/>
          <w:i/>
        </w:rPr>
        <w:t xml:space="preserve"> from </w:t>
      </w:r>
      <w:proofErr w:type="spellStart"/>
      <w:r w:rsidR="000E1E78">
        <w:rPr>
          <w:rFonts w:ascii="Times New Roman" w:hAnsi="Times New Roman" w:cs="Times New Roman"/>
          <w:i/>
        </w:rPr>
        <w:t>Choptiany</w:t>
      </w:r>
      <w:proofErr w:type="spellEnd"/>
      <w:r w:rsidR="000E1E78">
        <w:rPr>
          <w:rFonts w:ascii="Times New Roman" w:hAnsi="Times New Roman" w:cs="Times New Roman"/>
          <w:i/>
        </w:rPr>
        <w:t xml:space="preserve"> et al. 2015.</w:t>
      </w:r>
      <w:r w:rsidRPr="00340159">
        <w:rPr>
          <w:rFonts w:ascii="Times New Roman" w:hAnsi="Times New Roman" w:cs="Times New Roman"/>
          <w:i/>
        </w:rPr>
        <w:t xml:space="preserve"> </w:t>
      </w:r>
    </w:p>
    <w:p w14:paraId="0B760ABE" w14:textId="77777777" w:rsidR="00E04475" w:rsidRDefault="00E04475" w:rsidP="00E04475">
      <w:pPr>
        <w:rPr>
          <w:rFonts w:ascii="Times New Roman" w:hAnsi="Times New Roman" w:cs="Times New Roman"/>
        </w:rPr>
      </w:pPr>
    </w:p>
    <w:p w14:paraId="60CE7C93" w14:textId="76D04D97" w:rsidR="00D02E44" w:rsidRDefault="00D02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27F487" w14:textId="290F4C87" w:rsidR="00542290" w:rsidRPr="00FD0BA5" w:rsidRDefault="00AB4BA8" w:rsidP="00D0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Key Informant </w:t>
      </w:r>
      <w:r w:rsidR="00542290">
        <w:rPr>
          <w:rFonts w:ascii="Times New Roman" w:hAnsi="Times New Roman" w:cs="Times New Roman"/>
          <w:b/>
          <w:sz w:val="28"/>
          <w:szCs w:val="28"/>
        </w:rPr>
        <w:t>Interview</w:t>
      </w:r>
      <w:r w:rsidR="001C5335">
        <w:rPr>
          <w:rFonts w:ascii="Times New Roman" w:hAnsi="Times New Roman" w:cs="Times New Roman"/>
          <w:b/>
          <w:sz w:val="28"/>
          <w:szCs w:val="28"/>
        </w:rPr>
        <w:t xml:space="preserve"> Guide</w:t>
      </w:r>
    </w:p>
    <w:p w14:paraId="7AD35E6C" w14:textId="77777777" w:rsidR="00542290" w:rsidRDefault="00542290" w:rsidP="00542290">
      <w:pPr>
        <w:pStyle w:val="NormalWeb"/>
        <w:spacing w:line="240" w:lineRule="auto"/>
        <w:rPr>
          <w:b/>
          <w:color w:val="000000" w:themeColor="text1"/>
        </w:rPr>
      </w:pPr>
    </w:p>
    <w:p w14:paraId="19DA5690" w14:textId="77777777" w:rsidR="00542290" w:rsidRDefault="00542290" w:rsidP="00542290">
      <w:pPr>
        <w:pStyle w:val="NormalWeb"/>
        <w:spacing w:line="240" w:lineRule="auto"/>
        <w:ind w:left="360"/>
        <w:rPr>
          <w:b/>
          <w:color w:val="000000" w:themeColor="text1"/>
        </w:rPr>
      </w:pPr>
    </w:p>
    <w:p w14:paraId="68379991" w14:textId="77777777" w:rsidR="00542290" w:rsidRPr="0041368C" w:rsidRDefault="00542290" w:rsidP="00542290">
      <w:pPr>
        <w:pStyle w:val="NormalWeb"/>
        <w:spacing w:line="240" w:lineRule="auto"/>
        <w:ind w:left="360"/>
        <w:rPr>
          <w:b/>
          <w:color w:val="000000" w:themeColor="text1"/>
        </w:rPr>
      </w:pPr>
      <w:r w:rsidRPr="0041368C">
        <w:rPr>
          <w:b/>
          <w:color w:val="000000" w:themeColor="text1"/>
        </w:rPr>
        <w:t>PART I</w:t>
      </w:r>
    </w:p>
    <w:p w14:paraId="380B45EA" w14:textId="77777777" w:rsidR="00542290" w:rsidRDefault="00542290" w:rsidP="00542290">
      <w:pPr>
        <w:pStyle w:val="NormalWeb"/>
        <w:spacing w:line="240" w:lineRule="auto"/>
        <w:ind w:left="360"/>
        <w:rPr>
          <w:color w:val="000000" w:themeColor="text1"/>
        </w:rPr>
      </w:pPr>
    </w:p>
    <w:p w14:paraId="2385ED9D" w14:textId="77777777" w:rsidR="00542290" w:rsidRPr="00C111CE" w:rsidRDefault="00542290" w:rsidP="00542290">
      <w:pPr>
        <w:pStyle w:val="NormalWeb"/>
        <w:spacing w:line="240" w:lineRule="auto"/>
        <w:ind w:left="360"/>
        <w:rPr>
          <w:b/>
          <w:color w:val="000000" w:themeColor="text1"/>
        </w:rPr>
      </w:pPr>
      <w:r w:rsidRPr="00C111CE">
        <w:rPr>
          <w:b/>
          <w:color w:val="000000" w:themeColor="text1"/>
        </w:rPr>
        <w:t>Organization description</w:t>
      </w:r>
    </w:p>
    <w:p w14:paraId="63F95E13" w14:textId="77777777" w:rsidR="00542290" w:rsidRDefault="00542290" w:rsidP="00542290">
      <w:pPr>
        <w:pStyle w:val="NormalWeb"/>
        <w:numPr>
          <w:ilvl w:val="0"/>
          <w:numId w:val="2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Describe your </w:t>
      </w:r>
      <w:r w:rsidRPr="00CA5483">
        <w:rPr>
          <w:color w:val="000000" w:themeColor="text1"/>
        </w:rPr>
        <w:t xml:space="preserve">role and position within </w:t>
      </w:r>
      <w:r>
        <w:rPr>
          <w:color w:val="000000" w:themeColor="text1"/>
        </w:rPr>
        <w:t>MASIPAG/IRRI</w:t>
      </w:r>
      <w:r w:rsidRPr="00CA5483">
        <w:rPr>
          <w:color w:val="000000" w:themeColor="text1"/>
        </w:rPr>
        <w:t xml:space="preserve">. </w:t>
      </w:r>
    </w:p>
    <w:p w14:paraId="709AE806" w14:textId="77777777" w:rsidR="00542290" w:rsidRDefault="00542290" w:rsidP="00542290">
      <w:pPr>
        <w:pStyle w:val="NormalWeb"/>
        <w:numPr>
          <w:ilvl w:val="0"/>
          <w:numId w:val="25"/>
        </w:numPr>
        <w:spacing w:line="240" w:lineRule="auto"/>
        <w:rPr>
          <w:color w:val="000000" w:themeColor="text1"/>
        </w:rPr>
      </w:pPr>
      <w:r w:rsidRPr="00903225">
        <w:rPr>
          <w:color w:val="000000" w:themeColor="text1"/>
        </w:rPr>
        <w:t>How would you describe MASIPAG’s/IRRI’s values, mission, and priorities?</w:t>
      </w:r>
      <w:r>
        <w:rPr>
          <w:color w:val="000000" w:themeColor="text1"/>
        </w:rPr>
        <w:t xml:space="preserve"> </w:t>
      </w:r>
    </w:p>
    <w:p w14:paraId="01C42851" w14:textId="77777777" w:rsidR="00542290" w:rsidRDefault="00542290" w:rsidP="00542290">
      <w:pPr>
        <w:pStyle w:val="NormalWeb"/>
        <w:numPr>
          <w:ilvl w:val="0"/>
          <w:numId w:val="25"/>
        </w:numPr>
        <w:spacing w:line="240" w:lineRule="auto"/>
        <w:rPr>
          <w:color w:val="000000" w:themeColor="text1"/>
        </w:rPr>
      </w:pPr>
      <w:r w:rsidRPr="00903225">
        <w:rPr>
          <w:color w:val="000000" w:themeColor="text1"/>
        </w:rPr>
        <w:t xml:space="preserve">How does MASIPAG/IRRI stay aligned with values, carry out its mission, and prioritize its initiatives? </w:t>
      </w:r>
    </w:p>
    <w:p w14:paraId="5D4B61E6" w14:textId="77777777" w:rsidR="00542290" w:rsidRDefault="00542290" w:rsidP="00542290">
      <w:pPr>
        <w:pStyle w:val="NormalWeb"/>
        <w:numPr>
          <w:ilvl w:val="0"/>
          <w:numId w:val="25"/>
        </w:numPr>
        <w:spacing w:line="240" w:lineRule="auto"/>
        <w:rPr>
          <w:color w:val="000000" w:themeColor="text1"/>
        </w:rPr>
      </w:pPr>
      <w:r w:rsidRPr="00903225">
        <w:rPr>
          <w:color w:val="000000" w:themeColor="text1"/>
        </w:rPr>
        <w:t>Who/what are the implementing bodies?</w:t>
      </w:r>
    </w:p>
    <w:p w14:paraId="2FF7906C" w14:textId="77777777" w:rsidR="00542290" w:rsidRDefault="00542290" w:rsidP="00542290">
      <w:pPr>
        <w:pStyle w:val="NormalWeb"/>
        <w:spacing w:line="240" w:lineRule="auto"/>
        <w:ind w:left="720"/>
        <w:rPr>
          <w:color w:val="000000" w:themeColor="text1"/>
        </w:rPr>
      </w:pPr>
    </w:p>
    <w:p w14:paraId="476C3DE0" w14:textId="77777777" w:rsidR="00542290" w:rsidRPr="00C111CE" w:rsidRDefault="00542290" w:rsidP="00542290">
      <w:pPr>
        <w:pStyle w:val="NormalWeb"/>
        <w:spacing w:line="240" w:lineRule="auto"/>
        <w:ind w:left="360"/>
        <w:rPr>
          <w:b/>
          <w:color w:val="000000" w:themeColor="text1"/>
        </w:rPr>
      </w:pPr>
      <w:r w:rsidRPr="00C111CE">
        <w:rPr>
          <w:b/>
          <w:color w:val="000000" w:themeColor="text1"/>
        </w:rPr>
        <w:t>Institutional Infrastructure</w:t>
      </w:r>
    </w:p>
    <w:p w14:paraId="1E8E8E86" w14:textId="77777777" w:rsidR="00542290" w:rsidRDefault="00542290" w:rsidP="005422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6F45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is the most important and least effective national law/policy</w:t>
      </w:r>
      <w:r w:rsidRPr="00DA6F45">
        <w:rPr>
          <w:rFonts w:ascii="Times New Roman" w:hAnsi="Times New Roman" w:cs="Times New Roman"/>
        </w:rPr>
        <w:t xml:space="preserve"> to enhancing agricultural resilience? </w:t>
      </w:r>
    </w:p>
    <w:p w14:paraId="5DFE5D7B" w14:textId="77777777" w:rsidR="00542290" w:rsidRDefault="00542290" w:rsidP="005422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6F45">
        <w:rPr>
          <w:rFonts w:ascii="Times New Roman" w:hAnsi="Times New Roman" w:cs="Times New Roman"/>
        </w:rPr>
        <w:t>What aspects a</w:t>
      </w:r>
      <w:r>
        <w:rPr>
          <w:rFonts w:ascii="Times New Roman" w:hAnsi="Times New Roman" w:cs="Times New Roman"/>
        </w:rPr>
        <w:t>nd/or components contribute to its (in)</w:t>
      </w:r>
      <w:r w:rsidRPr="00DA6F45">
        <w:rPr>
          <w:rFonts w:ascii="Times New Roman" w:hAnsi="Times New Roman" w:cs="Times New Roman"/>
        </w:rPr>
        <w:t>effectiveness?</w:t>
      </w:r>
      <w:r>
        <w:rPr>
          <w:rFonts w:ascii="Times New Roman" w:hAnsi="Times New Roman" w:cs="Times New Roman"/>
        </w:rPr>
        <w:t xml:space="preserve"> </w:t>
      </w:r>
    </w:p>
    <w:p w14:paraId="0255175F" w14:textId="77777777" w:rsidR="00542290" w:rsidRDefault="00542290" w:rsidP="005422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3225">
        <w:rPr>
          <w:rFonts w:ascii="Times New Roman" w:hAnsi="Times New Roman" w:cs="Times New Roman"/>
        </w:rPr>
        <w:t xml:space="preserve">What is the most important </w:t>
      </w:r>
      <w:r>
        <w:rPr>
          <w:rFonts w:ascii="Times New Roman" w:hAnsi="Times New Roman" w:cs="Times New Roman"/>
        </w:rPr>
        <w:t xml:space="preserve">and least effective </w:t>
      </w:r>
      <w:r w:rsidRPr="00903225">
        <w:rPr>
          <w:rFonts w:ascii="Times New Roman" w:hAnsi="Times New Roman" w:cs="Times New Roman"/>
        </w:rPr>
        <w:t xml:space="preserve">local law/policy to enhancing agricultural resilience? </w:t>
      </w:r>
    </w:p>
    <w:p w14:paraId="156E4944" w14:textId="77777777" w:rsidR="00542290" w:rsidRDefault="00542290" w:rsidP="005422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3225">
        <w:rPr>
          <w:rFonts w:ascii="Times New Roman" w:hAnsi="Times New Roman" w:cs="Times New Roman"/>
        </w:rPr>
        <w:t xml:space="preserve">What aspects and/or components contribute to its </w:t>
      </w:r>
      <w:r>
        <w:rPr>
          <w:rFonts w:ascii="Times New Roman" w:hAnsi="Times New Roman" w:cs="Times New Roman"/>
        </w:rPr>
        <w:t>(in)</w:t>
      </w:r>
      <w:r w:rsidRPr="00903225">
        <w:rPr>
          <w:rFonts w:ascii="Times New Roman" w:hAnsi="Times New Roman" w:cs="Times New Roman"/>
        </w:rPr>
        <w:t>effectiveness?</w:t>
      </w:r>
      <w:r>
        <w:rPr>
          <w:rFonts w:ascii="Times New Roman" w:hAnsi="Times New Roman" w:cs="Times New Roman"/>
        </w:rPr>
        <w:t xml:space="preserve"> </w:t>
      </w:r>
    </w:p>
    <w:p w14:paraId="42FD808F" w14:textId="77777777" w:rsidR="00542290" w:rsidRPr="00C111CE" w:rsidRDefault="00542290" w:rsidP="005422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0401">
        <w:rPr>
          <w:rFonts w:ascii="Times New Roman" w:hAnsi="Times New Roman" w:cs="Times New Roman"/>
          <w:color w:val="000000"/>
        </w:rPr>
        <w:t>What land committees, government agencies, and/or organizations are most active on issues pertaining to agriculture and specifically climate resilience?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239CA0A" w14:textId="77777777" w:rsidR="00542290" w:rsidRPr="00514888" w:rsidRDefault="00542290" w:rsidP="0054229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How are their</w:t>
      </w:r>
      <w:r w:rsidRPr="00590401">
        <w:rPr>
          <w:rFonts w:ascii="Times New Roman" w:hAnsi="Times New Roman" w:cs="Times New Roman"/>
          <w:color w:val="000000"/>
        </w:rPr>
        <w:t xml:space="preserve"> engagements </w:t>
      </w:r>
      <w:r>
        <w:rPr>
          <w:rFonts w:ascii="Times New Roman" w:hAnsi="Times New Roman" w:cs="Times New Roman"/>
          <w:color w:val="000000"/>
        </w:rPr>
        <w:t xml:space="preserve">(not) </w:t>
      </w:r>
      <w:r w:rsidRPr="00590401">
        <w:rPr>
          <w:rFonts w:ascii="Times New Roman" w:hAnsi="Times New Roman" w:cs="Times New Roman"/>
          <w:color w:val="000000"/>
        </w:rPr>
        <w:t xml:space="preserve">useful and effective? </w:t>
      </w:r>
    </w:p>
    <w:p w14:paraId="4E089E2D" w14:textId="77777777" w:rsidR="00542290" w:rsidRDefault="00542290" w:rsidP="005422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A8F532" w14:textId="77777777" w:rsidR="00542290" w:rsidRPr="00C111CE" w:rsidRDefault="00542290" w:rsidP="005422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C111CE">
        <w:rPr>
          <w:rFonts w:ascii="Times New Roman" w:hAnsi="Times New Roman" w:cs="Times New Roman"/>
          <w:b/>
        </w:rPr>
        <w:t>Farming System</w:t>
      </w:r>
    </w:p>
    <w:p w14:paraId="5BD358A1" w14:textId="77777777" w:rsidR="00542290" w:rsidRDefault="00542290" w:rsidP="005422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What/who influences agricultural management practices? </w:t>
      </w:r>
    </w:p>
    <w:p w14:paraId="55FBEDAE" w14:textId="77777777" w:rsidR="00542290" w:rsidRDefault="00542290" w:rsidP="005422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farmers obtain access to seeds? </w:t>
      </w:r>
    </w:p>
    <w:p w14:paraId="3CDA1A35" w14:textId="77777777" w:rsidR="00542290" w:rsidRDefault="00542290" w:rsidP="005422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farmers access knowledge/information? </w:t>
      </w:r>
    </w:p>
    <w:p w14:paraId="162C2F9C" w14:textId="77777777" w:rsidR="00542290" w:rsidRDefault="00542290" w:rsidP="005422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farmers learn to use and access pesticides, fertilizers, and other inputs?</w:t>
      </w:r>
    </w:p>
    <w:p w14:paraId="382B2AAC" w14:textId="77777777" w:rsidR="00542290" w:rsidRPr="00514888" w:rsidRDefault="00542290" w:rsidP="005422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What/who are the implementing bodies for these kinds of farmer support mechanisms?</w:t>
      </w:r>
    </w:p>
    <w:p w14:paraId="6B10C865" w14:textId="77777777" w:rsidR="00542290" w:rsidRDefault="00542290" w:rsidP="005422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DE4C891" w14:textId="77777777" w:rsidR="00542290" w:rsidRPr="00C111CE" w:rsidRDefault="00542290" w:rsidP="005422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C111CE">
        <w:rPr>
          <w:rFonts w:ascii="Times New Roman" w:hAnsi="Times New Roman" w:cs="Times New Roman"/>
          <w:b/>
        </w:rPr>
        <w:t>Local Resources</w:t>
      </w:r>
    </w:p>
    <w:p w14:paraId="4CEF68DF" w14:textId="77777777" w:rsidR="00542290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rights and regulations around water use? </w:t>
      </w:r>
    </w:p>
    <w:p w14:paraId="17971924" w14:textId="77777777" w:rsidR="00542290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water managed? </w:t>
      </w:r>
    </w:p>
    <w:p w14:paraId="1AAC43A9" w14:textId="77777777" w:rsidR="00542290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state of land tenure in the region? </w:t>
      </w:r>
    </w:p>
    <w:p w14:paraId="5DAC6C1B" w14:textId="77777777" w:rsidR="00542290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land management practices are being employed? </w:t>
      </w:r>
    </w:p>
    <w:p w14:paraId="3ABC2D1D" w14:textId="77777777" w:rsidR="00542290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the main electricity/energy sources in the region? </w:t>
      </w:r>
    </w:p>
    <w:p w14:paraId="601B7B30" w14:textId="77777777" w:rsidR="00542290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forest management practices are being employed? </w:t>
      </w:r>
    </w:p>
    <w:p w14:paraId="1951CF7C" w14:textId="77777777" w:rsidR="00542290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climate change mitigation and adaptation initiatives are being implemented?</w:t>
      </w:r>
    </w:p>
    <w:p w14:paraId="729182DD" w14:textId="77777777" w:rsidR="00542290" w:rsidRPr="00514888" w:rsidRDefault="00542290" w:rsidP="0054229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What/who are the implementing bodies for water, land tenure, energy, forest, and climate change management.</w:t>
      </w:r>
    </w:p>
    <w:p w14:paraId="535648AD" w14:textId="77777777" w:rsidR="00542290" w:rsidRDefault="00542290" w:rsidP="005422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302F005F" w14:textId="77777777" w:rsidR="00542290" w:rsidRPr="00C111CE" w:rsidRDefault="00542290" w:rsidP="005422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C111CE">
        <w:rPr>
          <w:rFonts w:ascii="Times New Roman" w:hAnsi="Times New Roman" w:cs="Times New Roman"/>
          <w:b/>
        </w:rPr>
        <w:t>Sociopolitical Context</w:t>
      </w:r>
    </w:p>
    <w:p w14:paraId="162E0917" w14:textId="77777777" w:rsidR="00542290" w:rsidRPr="00C111CE" w:rsidRDefault="00542290" w:rsidP="0054229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citizen/farmer organizations are present in the region?</w:t>
      </w:r>
      <w:r>
        <w:rPr>
          <w:rFonts w:ascii="Times New Roman" w:hAnsi="Times New Roman" w:cs="Times New Roman"/>
          <w:color w:val="3B7224"/>
        </w:rPr>
        <w:t xml:space="preserve"> </w:t>
      </w:r>
    </w:p>
    <w:p w14:paraId="7F1F8341" w14:textId="77777777" w:rsidR="00542290" w:rsidRPr="00C111CE" w:rsidRDefault="00542290" w:rsidP="0054229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is the current state of food</w:t>
      </w:r>
      <w:r w:rsidRPr="00910148">
        <w:rPr>
          <w:rFonts w:ascii="Times New Roman" w:hAnsi="Times New Roman" w:cs="Times New Roman"/>
          <w:color w:val="000000"/>
        </w:rPr>
        <w:t xml:space="preserve"> security</w:t>
      </w:r>
      <w:r>
        <w:rPr>
          <w:rFonts w:ascii="Times New Roman" w:hAnsi="Times New Roman" w:cs="Times New Roman"/>
          <w:color w:val="000000"/>
        </w:rPr>
        <w:t xml:space="preserve">? </w:t>
      </w:r>
    </w:p>
    <w:p w14:paraId="76FB54E3" w14:textId="77777777" w:rsidR="00542290" w:rsidRPr="00C111CE" w:rsidRDefault="00542290" w:rsidP="0054229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How is food security defined and what/who are the implementing bodies? </w:t>
      </w:r>
    </w:p>
    <w:p w14:paraId="22F48778" w14:textId="77777777" w:rsidR="00542290" w:rsidRPr="00C111CE" w:rsidRDefault="00542290" w:rsidP="0054229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Are there opportunities for public participation or are there consultation mechanisms for </w:t>
      </w:r>
      <w:r>
        <w:rPr>
          <w:rFonts w:ascii="Times New Roman" w:hAnsi="Times New Roman" w:cs="Times New Roman"/>
          <w:color w:val="000000"/>
        </w:rPr>
        <w:lastRenderedPageBreak/>
        <w:t xml:space="preserve">the purposes of local policy making? </w:t>
      </w:r>
    </w:p>
    <w:p w14:paraId="19FDDBF1" w14:textId="77777777" w:rsidR="00542290" w:rsidRPr="00514888" w:rsidRDefault="00542290" w:rsidP="0054229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is the current state of employment</w:t>
      </w:r>
      <w:r w:rsidRPr="00910148">
        <w:rPr>
          <w:rFonts w:ascii="Times New Roman" w:hAnsi="Times New Roman" w:cs="Times New Roman"/>
          <w:color w:val="000000"/>
        </w:rPr>
        <w:t>, skills and education</w:t>
      </w:r>
      <w:r>
        <w:rPr>
          <w:rFonts w:ascii="Times New Roman" w:hAnsi="Times New Roman" w:cs="Times New Roman"/>
          <w:color w:val="000000"/>
        </w:rPr>
        <w:t xml:space="preserve"> for farmers in the region?</w:t>
      </w:r>
    </w:p>
    <w:p w14:paraId="3AEB5BC2" w14:textId="77777777" w:rsidR="00542290" w:rsidRDefault="00542290" w:rsidP="005422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22BE595" w14:textId="77777777" w:rsidR="00542290" w:rsidRPr="00C111CE" w:rsidRDefault="00542290" w:rsidP="0054229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 w:rsidRPr="00C111CE">
        <w:rPr>
          <w:rFonts w:ascii="Times New Roman" w:hAnsi="Times New Roman" w:cs="Times New Roman"/>
          <w:b/>
        </w:rPr>
        <w:t>Economic Context</w:t>
      </w:r>
    </w:p>
    <w:p w14:paraId="1913899B" w14:textId="77777777" w:rsidR="00542290" w:rsidRPr="00C111CE" w:rsidRDefault="00542290" w:rsidP="0054229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What kinds of insurance programs are available to farmers? </w:t>
      </w:r>
    </w:p>
    <w:p w14:paraId="1D92B82E" w14:textId="77777777" w:rsidR="00542290" w:rsidRPr="00C111CE" w:rsidRDefault="00542290" w:rsidP="0054229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 markets do farmers have access to and where do they obtain market information?</w:t>
      </w:r>
    </w:p>
    <w:p w14:paraId="20B09162" w14:textId="77777777" w:rsidR="00542290" w:rsidRPr="00C111CE" w:rsidRDefault="00542290" w:rsidP="0054229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What finance, including microfinance, options to farmers have access to? </w:t>
      </w:r>
    </w:p>
    <w:p w14:paraId="30C619D2" w14:textId="77777777" w:rsidR="00542290" w:rsidRPr="00C111CE" w:rsidRDefault="00542290" w:rsidP="0054229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Are there fiscal incentives, such as investments and/or tax rebates, that farmers have access to? </w:t>
      </w:r>
    </w:p>
    <w:p w14:paraId="3AD95020" w14:textId="77777777" w:rsidR="00542290" w:rsidRPr="0041368C" w:rsidRDefault="00542290" w:rsidP="0054229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What/who are the implementing bodies?</w:t>
      </w:r>
    </w:p>
    <w:p w14:paraId="3DE3B65D" w14:textId="77777777" w:rsidR="00542290" w:rsidRDefault="00542290" w:rsidP="00542290">
      <w:pPr>
        <w:pStyle w:val="ListParagraph"/>
        <w:rPr>
          <w:rFonts w:ascii="Times New Roman" w:hAnsi="Times New Roman" w:cs="Times New Roman"/>
          <w:i/>
        </w:rPr>
      </w:pPr>
    </w:p>
    <w:p w14:paraId="63D7E659" w14:textId="77777777" w:rsidR="00542290" w:rsidRPr="0041368C" w:rsidRDefault="00542290" w:rsidP="00542290">
      <w:pPr>
        <w:pStyle w:val="ListParagraph"/>
        <w:ind w:left="360"/>
        <w:rPr>
          <w:rFonts w:ascii="Times New Roman" w:hAnsi="Times New Roman" w:cs="Times New Roman"/>
          <w:i/>
        </w:rPr>
      </w:pPr>
      <w:r w:rsidRPr="0041368C">
        <w:rPr>
          <w:rFonts w:ascii="Times New Roman" w:hAnsi="Times New Roman" w:cs="Times New Roman"/>
          <w:i/>
        </w:rPr>
        <w:t xml:space="preserve">Note: Several of the questions </w:t>
      </w:r>
      <w:r>
        <w:rPr>
          <w:rFonts w:ascii="Times New Roman" w:hAnsi="Times New Roman" w:cs="Times New Roman"/>
          <w:i/>
        </w:rPr>
        <w:t xml:space="preserve">in PART I </w:t>
      </w:r>
      <w:r w:rsidRPr="0041368C">
        <w:rPr>
          <w:rFonts w:ascii="Times New Roman" w:hAnsi="Times New Roman" w:cs="Times New Roman"/>
          <w:i/>
        </w:rPr>
        <w:t xml:space="preserve">are derived from </w:t>
      </w:r>
      <w:proofErr w:type="spellStart"/>
      <w:r w:rsidRPr="0041368C">
        <w:rPr>
          <w:rFonts w:ascii="Times New Roman" w:hAnsi="Times New Roman" w:cs="Times New Roman"/>
          <w:i/>
        </w:rPr>
        <w:t>Choptiany</w:t>
      </w:r>
      <w:proofErr w:type="spellEnd"/>
      <w:r w:rsidRPr="0041368C">
        <w:rPr>
          <w:rFonts w:ascii="Times New Roman" w:hAnsi="Times New Roman" w:cs="Times New Roman"/>
          <w:i/>
        </w:rPr>
        <w:t xml:space="preserve"> et al. 2015.</w:t>
      </w:r>
    </w:p>
    <w:p w14:paraId="6CACD8FE" w14:textId="77777777" w:rsidR="00542290" w:rsidRPr="00514888" w:rsidRDefault="00542290" w:rsidP="0054229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0D815C" w14:textId="73AF109F" w:rsidR="00542290" w:rsidRPr="00D82794" w:rsidRDefault="00542290" w:rsidP="00542290">
      <w:pPr>
        <w:ind w:left="360"/>
        <w:rPr>
          <w:rFonts w:ascii="Times New Roman" w:hAnsi="Times New Roman" w:cs="Times New Roman"/>
          <w:b/>
          <w:color w:val="000000"/>
        </w:rPr>
      </w:pPr>
    </w:p>
    <w:p w14:paraId="27286E48" w14:textId="77777777" w:rsidR="00542290" w:rsidRDefault="00542290" w:rsidP="00542290">
      <w:pPr>
        <w:pStyle w:val="NormalWeb"/>
        <w:spacing w:line="240" w:lineRule="auto"/>
        <w:rPr>
          <w:color w:val="000000" w:themeColor="text1"/>
        </w:rPr>
      </w:pPr>
    </w:p>
    <w:p w14:paraId="551B7B0D" w14:textId="77777777" w:rsidR="00542290" w:rsidRPr="0041368C" w:rsidRDefault="00542290" w:rsidP="00542290">
      <w:pPr>
        <w:pStyle w:val="NormalWeb"/>
        <w:spacing w:line="240" w:lineRule="auto"/>
        <w:rPr>
          <w:b/>
          <w:color w:val="000000" w:themeColor="text1"/>
        </w:rPr>
      </w:pPr>
      <w:r w:rsidRPr="0041368C">
        <w:rPr>
          <w:b/>
          <w:color w:val="000000" w:themeColor="text1"/>
        </w:rPr>
        <w:t>PART II</w:t>
      </w:r>
    </w:p>
    <w:p w14:paraId="1A4C72B9" w14:textId="77777777" w:rsidR="00542290" w:rsidRDefault="00542290" w:rsidP="00542290">
      <w:pPr>
        <w:pStyle w:val="NormalWeb"/>
        <w:spacing w:line="240" w:lineRule="auto"/>
        <w:rPr>
          <w:color w:val="000000" w:themeColor="text1"/>
        </w:rPr>
      </w:pPr>
    </w:p>
    <w:p w14:paraId="01D9E440" w14:textId="77777777" w:rsidR="00542290" w:rsidRPr="00C111CE" w:rsidRDefault="00542290" w:rsidP="00542290">
      <w:pPr>
        <w:pStyle w:val="NormalWeb"/>
        <w:spacing w:line="240" w:lineRule="auto"/>
        <w:ind w:left="360"/>
        <w:rPr>
          <w:b/>
          <w:color w:val="000000" w:themeColor="text1"/>
        </w:rPr>
      </w:pPr>
      <w:r w:rsidRPr="00C111CE">
        <w:rPr>
          <w:b/>
          <w:color w:val="000000" w:themeColor="text1"/>
        </w:rPr>
        <w:t>Prescribed Interventions</w:t>
      </w:r>
    </w:p>
    <w:p w14:paraId="1F1611D7" w14:textId="77777777" w:rsidR="00542290" w:rsidRDefault="00542290" w:rsidP="00542290">
      <w:pPr>
        <w:pStyle w:val="NormalWeb"/>
        <w:numPr>
          <w:ilvl w:val="0"/>
          <w:numId w:val="3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What initiatives/strategies are being implemented by MASIPAG/IRRI to enhance agricultural resilience? </w:t>
      </w:r>
    </w:p>
    <w:p w14:paraId="6D3C6E5F" w14:textId="15FE8BDD" w:rsidR="000A4642" w:rsidRDefault="00542290" w:rsidP="000A4642">
      <w:pPr>
        <w:pStyle w:val="NormalWeb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00305E2C">
        <w:rPr>
          <w:color w:val="000000" w:themeColor="text1"/>
        </w:rPr>
        <w:t>With a specific initiative/strategy in mind, discuss and answer questions listed in</w:t>
      </w:r>
      <w:r w:rsidR="000A4642">
        <w:rPr>
          <w:color w:val="000000" w:themeColor="text1"/>
        </w:rPr>
        <w:t xml:space="preserve"> pages 6-16 in</w:t>
      </w:r>
      <w:r w:rsidRPr="00305E2C">
        <w:rPr>
          <w:color w:val="000000" w:themeColor="text1"/>
        </w:rPr>
        <w:t xml:space="preserve"> the </w:t>
      </w:r>
      <w:proofErr w:type="spellStart"/>
      <w:r w:rsidRPr="00305E2C">
        <w:rPr>
          <w:color w:val="000000" w:themeColor="text1"/>
        </w:rPr>
        <w:t>Agroecolgoical</w:t>
      </w:r>
      <w:proofErr w:type="spellEnd"/>
      <w:r w:rsidRPr="00305E2C">
        <w:rPr>
          <w:color w:val="000000" w:themeColor="text1"/>
        </w:rPr>
        <w:t xml:space="preserve"> Risk &amp; Resilience Screening Tool (</w:t>
      </w:r>
      <w:proofErr w:type="spellStart"/>
      <w:r w:rsidRPr="003816DB">
        <w:rPr>
          <w:rFonts w:eastAsiaTheme="minorHAnsi"/>
        </w:rPr>
        <w:t>MercyCorps</w:t>
      </w:r>
      <w:proofErr w:type="spellEnd"/>
      <w:r w:rsidRPr="003816DB">
        <w:rPr>
          <w:rFonts w:eastAsiaTheme="minorHAnsi"/>
        </w:rPr>
        <w:t>, 2014</w:t>
      </w:r>
      <w:r w:rsidRPr="00305E2C">
        <w:rPr>
          <w:color w:val="000000" w:themeColor="text1"/>
        </w:rPr>
        <w:t xml:space="preserve">). </w:t>
      </w:r>
    </w:p>
    <w:p w14:paraId="0A58F0BA" w14:textId="77777777" w:rsidR="00542290" w:rsidRDefault="00542290" w:rsidP="00542290">
      <w:pPr>
        <w:pStyle w:val="NormalWeb"/>
        <w:spacing w:line="240" w:lineRule="auto"/>
        <w:ind w:left="720"/>
        <w:rPr>
          <w:color w:val="000000" w:themeColor="text1"/>
        </w:rPr>
      </w:pPr>
    </w:p>
    <w:p w14:paraId="1117BAA8" w14:textId="77777777" w:rsidR="00542290" w:rsidRPr="00C111CE" w:rsidRDefault="00542290" w:rsidP="00542290">
      <w:pPr>
        <w:pStyle w:val="NormalWeb"/>
        <w:spacing w:line="240" w:lineRule="auto"/>
        <w:ind w:left="360"/>
        <w:rPr>
          <w:b/>
          <w:color w:val="000000" w:themeColor="text1"/>
        </w:rPr>
      </w:pPr>
      <w:r w:rsidRPr="00C111CE">
        <w:rPr>
          <w:b/>
          <w:color w:val="000000" w:themeColor="text1"/>
        </w:rPr>
        <w:t>Final thoughts</w:t>
      </w:r>
    </w:p>
    <w:p w14:paraId="56608384" w14:textId="77777777" w:rsidR="00542290" w:rsidRDefault="00542290" w:rsidP="00542290">
      <w:pPr>
        <w:pStyle w:val="NormalWeb"/>
        <w:numPr>
          <w:ilvl w:val="0"/>
          <w:numId w:val="32"/>
        </w:numPr>
        <w:spacing w:line="240" w:lineRule="auto"/>
        <w:rPr>
          <w:color w:val="000000" w:themeColor="text1"/>
        </w:rPr>
      </w:pPr>
      <w:r w:rsidRPr="00CA5483">
        <w:rPr>
          <w:color w:val="000000" w:themeColor="text1"/>
        </w:rPr>
        <w:t xml:space="preserve">Give interviewee an opportunity to discuss other topics s/he feels is important and pertinent. </w:t>
      </w:r>
    </w:p>
    <w:p w14:paraId="5F9EC128" w14:textId="77777777" w:rsidR="00542290" w:rsidRPr="001E0BE5" w:rsidRDefault="00542290" w:rsidP="00542290">
      <w:pPr>
        <w:rPr>
          <w:rFonts w:ascii="Times New Roman" w:hAnsi="Times New Roman" w:cs="Times New Roman"/>
        </w:rPr>
      </w:pPr>
    </w:p>
    <w:p w14:paraId="686516DC" w14:textId="77777777" w:rsidR="00542290" w:rsidRDefault="00542290" w:rsidP="00542290">
      <w:pPr>
        <w:rPr>
          <w:rFonts w:ascii="Times New Roman" w:hAnsi="Times New Roman" w:cs="Times New Roman"/>
        </w:rPr>
      </w:pPr>
    </w:p>
    <w:p w14:paraId="50143C97" w14:textId="77777777" w:rsidR="00542290" w:rsidRDefault="00542290" w:rsidP="00542290">
      <w:pPr>
        <w:rPr>
          <w:rFonts w:ascii="Times New Roman" w:hAnsi="Times New Roman" w:cs="Times New Roman"/>
        </w:rPr>
      </w:pPr>
    </w:p>
    <w:p w14:paraId="1D460484" w14:textId="28FCAB89" w:rsidR="00542290" w:rsidRDefault="00542290" w:rsidP="00E04475">
      <w:pPr>
        <w:ind w:left="720" w:hanging="720"/>
        <w:rPr>
          <w:rFonts w:ascii="Times New Roman" w:hAnsi="Times New Roman" w:cs="Times New Roman"/>
        </w:rPr>
      </w:pPr>
    </w:p>
    <w:p w14:paraId="004D6B09" w14:textId="350FD797" w:rsidR="00AB4BA8" w:rsidRDefault="00AB4BA8" w:rsidP="00E04475">
      <w:pPr>
        <w:ind w:left="720" w:hanging="720"/>
        <w:rPr>
          <w:rFonts w:ascii="Times New Roman" w:hAnsi="Times New Roman" w:cs="Times New Roman"/>
        </w:rPr>
      </w:pPr>
    </w:p>
    <w:p w14:paraId="3BCE92D9" w14:textId="7EE472A2" w:rsidR="00AB4BA8" w:rsidRDefault="00AB4BA8" w:rsidP="00E04475">
      <w:pPr>
        <w:ind w:left="720" w:hanging="720"/>
        <w:rPr>
          <w:rFonts w:ascii="Times New Roman" w:hAnsi="Times New Roman" w:cs="Times New Roman"/>
        </w:rPr>
      </w:pPr>
    </w:p>
    <w:p w14:paraId="1D0EAEF5" w14:textId="4ED631CC" w:rsidR="00AB4BA8" w:rsidRDefault="00AB4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043F01" w14:textId="5DB2A7AB" w:rsidR="00AB4BA8" w:rsidRDefault="00AB4BA8" w:rsidP="00AB4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Semi-Structured Farmer Interview</w:t>
      </w:r>
      <w:r w:rsidR="001C5335">
        <w:rPr>
          <w:rFonts w:ascii="Times New Roman" w:hAnsi="Times New Roman" w:cs="Times New Roman"/>
          <w:b/>
          <w:sz w:val="28"/>
          <w:szCs w:val="28"/>
        </w:rPr>
        <w:t xml:space="preserve"> Guide</w:t>
      </w:r>
    </w:p>
    <w:p w14:paraId="2C7BCAD8" w14:textId="5107FE5B" w:rsidR="00AB4BA8" w:rsidRDefault="00AB4BA8" w:rsidP="00AB4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5D0C3" w14:textId="59BA7A67" w:rsidR="00AB4BA8" w:rsidRDefault="00AB4BA8" w:rsidP="00D02E44">
      <w:pPr>
        <w:pStyle w:val="ListParagraph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MASIPAG Organic Farmers</w:t>
      </w:r>
    </w:p>
    <w:p w14:paraId="3EC8EB49" w14:textId="77777777" w:rsidR="00AB4BA8" w:rsidRPr="00AB4BA8" w:rsidRDefault="00AB4BA8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AB4BA8">
        <w:rPr>
          <w:rFonts w:ascii="Times New Roman" w:hAnsi="Times New Roman" w:cs="Times New Roman"/>
          <w:bCs/>
        </w:rPr>
        <w:t xml:space="preserve">How long have you been organic farming? </w:t>
      </w:r>
    </w:p>
    <w:p w14:paraId="6AEB4B68" w14:textId="4DD9FCED" w:rsidR="00AB4BA8" w:rsidRPr="00AB4BA8" w:rsidRDefault="00AB4BA8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AB4BA8">
        <w:rPr>
          <w:rFonts w:ascii="Times New Roman" w:hAnsi="Times New Roman" w:cs="Times New Roman"/>
          <w:bCs/>
        </w:rPr>
        <w:t>When did you become a member of MASIPAG?</w:t>
      </w:r>
    </w:p>
    <w:p w14:paraId="5FB8C03A" w14:textId="5F5976D3" w:rsidR="00AB4BA8" w:rsidRPr="00AB4BA8" w:rsidRDefault="00AB4BA8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When did you get access to/ownership of your land? Can </w:t>
      </w:r>
      <w:r w:rsidR="00C61412">
        <w:rPr>
          <w:rFonts w:ascii="Times New Roman" w:hAnsi="Times New Roman" w:cs="Times New Roman"/>
          <w:bCs/>
        </w:rPr>
        <w:t xml:space="preserve">you </w:t>
      </w:r>
      <w:r>
        <w:rPr>
          <w:rFonts w:ascii="Times New Roman" w:hAnsi="Times New Roman" w:cs="Times New Roman"/>
          <w:bCs/>
        </w:rPr>
        <w:t>tell me about that process?</w:t>
      </w:r>
    </w:p>
    <w:p w14:paraId="4E7D9FDA" w14:textId="102DB6EC" w:rsidR="00AB4BA8" w:rsidRPr="00AB4BA8" w:rsidRDefault="00AB4BA8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 w:rsidRPr="00AB4BA8">
        <w:rPr>
          <w:rFonts w:ascii="Times New Roman" w:hAnsi="Times New Roman" w:cs="Times New Roman"/>
          <w:bCs/>
        </w:rPr>
        <w:t>W</w:t>
      </w:r>
      <w:r w:rsidRPr="00AB4BA8">
        <w:rPr>
          <w:rFonts w:ascii="Times New Roman" w:hAnsi="Times New Roman" w:cs="Times New Roman"/>
          <w:bCs/>
        </w:rPr>
        <w:t>hat are the benefits of being a member of MASIPAG</w:t>
      </w:r>
      <w:r w:rsidR="00C61412">
        <w:rPr>
          <w:rFonts w:ascii="Times New Roman" w:hAnsi="Times New Roman" w:cs="Times New Roman"/>
          <w:bCs/>
        </w:rPr>
        <w:t xml:space="preserve"> and practicing organic farming</w:t>
      </w:r>
      <w:r w:rsidRPr="00AB4BA8">
        <w:rPr>
          <w:rFonts w:ascii="Times New Roman" w:hAnsi="Times New Roman" w:cs="Times New Roman"/>
          <w:bCs/>
        </w:rPr>
        <w:t>?</w:t>
      </w:r>
    </w:p>
    <w:p w14:paraId="334828D6" w14:textId="65B9AFA2" w:rsidR="00AB4BA8" w:rsidRPr="00AB4BA8" w:rsidRDefault="00AB4BA8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What are the challenges of being a member of MASIPAG</w:t>
      </w:r>
      <w:r w:rsidR="00C61412">
        <w:rPr>
          <w:rFonts w:ascii="Times New Roman" w:hAnsi="Times New Roman" w:cs="Times New Roman"/>
          <w:bCs/>
        </w:rPr>
        <w:t xml:space="preserve"> and practicing organic farming</w:t>
      </w:r>
      <w:r>
        <w:rPr>
          <w:rFonts w:ascii="Times New Roman" w:hAnsi="Times New Roman" w:cs="Times New Roman"/>
          <w:bCs/>
        </w:rPr>
        <w:t>?</w:t>
      </w:r>
    </w:p>
    <w:p w14:paraId="446A5F7D" w14:textId="0CF5CD45" w:rsidR="00AB4BA8" w:rsidRPr="00D02E44" w:rsidRDefault="00AB4BA8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Why are farmers practicing conventional farming?</w:t>
      </w:r>
    </w:p>
    <w:p w14:paraId="4CD09274" w14:textId="229AD953" w:rsidR="00D02E44" w:rsidRPr="00AB4BA8" w:rsidRDefault="00D02E44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What climate change and/or other farming related challenges are you experiencing?</w:t>
      </w:r>
    </w:p>
    <w:p w14:paraId="49662FA1" w14:textId="7AAC989E" w:rsidR="00AB4BA8" w:rsidRPr="00AB4BA8" w:rsidRDefault="00AB4BA8" w:rsidP="00AB4B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What </w:t>
      </w:r>
      <w:r w:rsidR="00D02E44">
        <w:rPr>
          <w:rFonts w:ascii="Times New Roman" w:hAnsi="Times New Roman" w:cs="Times New Roman"/>
          <w:bCs/>
        </w:rPr>
        <w:t>should</w:t>
      </w:r>
      <w:r>
        <w:rPr>
          <w:rFonts w:ascii="Times New Roman" w:hAnsi="Times New Roman" w:cs="Times New Roman"/>
          <w:bCs/>
        </w:rPr>
        <w:t xml:space="preserve"> farmers do to </w:t>
      </w:r>
      <w:r w:rsidR="00D02E44">
        <w:rPr>
          <w:rFonts w:ascii="Times New Roman" w:hAnsi="Times New Roman" w:cs="Times New Roman"/>
          <w:bCs/>
        </w:rPr>
        <w:t>cope with/adapt to climate change and/or other farming related challenges?</w:t>
      </w:r>
      <w:r>
        <w:rPr>
          <w:rFonts w:ascii="Times New Roman" w:hAnsi="Times New Roman" w:cs="Times New Roman"/>
          <w:bCs/>
        </w:rPr>
        <w:t xml:space="preserve"> </w:t>
      </w:r>
    </w:p>
    <w:p w14:paraId="61F6ADD6" w14:textId="4588C294" w:rsidR="00AB4BA8" w:rsidRPr="00AB4BA8" w:rsidRDefault="00AB4BA8" w:rsidP="00AB4BA8">
      <w:pPr>
        <w:ind w:left="360"/>
        <w:rPr>
          <w:rFonts w:ascii="Times New Roman" w:hAnsi="Times New Roman" w:cs="Times New Roman"/>
          <w:b/>
        </w:rPr>
      </w:pPr>
    </w:p>
    <w:p w14:paraId="678A0DE1" w14:textId="1CFFB935" w:rsidR="00AB4BA8" w:rsidRPr="00AB4BA8" w:rsidRDefault="00AB4BA8" w:rsidP="00D02E44">
      <w:pPr>
        <w:pStyle w:val="ListParagraph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Conventional Farmers</w:t>
      </w:r>
    </w:p>
    <w:p w14:paraId="385A782C" w14:textId="5B9038D8" w:rsidR="00AB4BA8" w:rsidRPr="00AB4BA8" w:rsidRDefault="00AB4BA8" w:rsidP="00AB4B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How long have you been conventional farming? </w:t>
      </w:r>
    </w:p>
    <w:p w14:paraId="1887EAC9" w14:textId="25E8FFB6" w:rsidR="00AB4BA8" w:rsidRPr="00D02E44" w:rsidRDefault="00AB4BA8" w:rsidP="00AB4BA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When did you get access to/ownership of your land? Can </w:t>
      </w:r>
      <w:r w:rsidR="00C61412">
        <w:rPr>
          <w:rFonts w:ascii="Times New Roman" w:hAnsi="Times New Roman" w:cs="Times New Roman"/>
          <w:bCs/>
        </w:rPr>
        <w:t xml:space="preserve">you </w:t>
      </w:r>
      <w:r>
        <w:rPr>
          <w:rFonts w:ascii="Times New Roman" w:hAnsi="Times New Roman" w:cs="Times New Roman"/>
          <w:bCs/>
        </w:rPr>
        <w:t>tell me about that process?</w:t>
      </w:r>
    </w:p>
    <w:p w14:paraId="4969B7F7" w14:textId="0848A0F8" w:rsidR="00D02E44" w:rsidRPr="00AB4BA8" w:rsidRDefault="00D02E44" w:rsidP="00D02E4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AB4BA8">
        <w:rPr>
          <w:rFonts w:ascii="Times New Roman" w:hAnsi="Times New Roman" w:cs="Times New Roman"/>
          <w:bCs/>
        </w:rPr>
        <w:t xml:space="preserve">What are the benefits of being a </w:t>
      </w:r>
      <w:r>
        <w:rPr>
          <w:rFonts w:ascii="Times New Roman" w:hAnsi="Times New Roman" w:cs="Times New Roman"/>
          <w:bCs/>
        </w:rPr>
        <w:t>conventional farmer</w:t>
      </w:r>
      <w:r w:rsidRPr="00AB4BA8">
        <w:rPr>
          <w:rFonts w:ascii="Times New Roman" w:hAnsi="Times New Roman" w:cs="Times New Roman"/>
          <w:bCs/>
        </w:rPr>
        <w:t>?</w:t>
      </w:r>
    </w:p>
    <w:p w14:paraId="77C3484F" w14:textId="12BE4ADF" w:rsidR="00D02E44" w:rsidRPr="00AB4BA8" w:rsidRDefault="00D02E44" w:rsidP="00D02E4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What are the challenges of being a </w:t>
      </w:r>
      <w:r>
        <w:rPr>
          <w:rFonts w:ascii="Times New Roman" w:hAnsi="Times New Roman" w:cs="Times New Roman"/>
          <w:bCs/>
        </w:rPr>
        <w:t>conventional farmer</w:t>
      </w:r>
      <w:r>
        <w:rPr>
          <w:rFonts w:ascii="Times New Roman" w:hAnsi="Times New Roman" w:cs="Times New Roman"/>
          <w:bCs/>
        </w:rPr>
        <w:t>?</w:t>
      </w:r>
    </w:p>
    <w:p w14:paraId="19B9E6C7" w14:textId="273665D2" w:rsidR="00D02E44" w:rsidRPr="00D02E44" w:rsidRDefault="00D02E44" w:rsidP="00D02E4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Why are farmers practicing </w:t>
      </w:r>
      <w:r>
        <w:rPr>
          <w:rFonts w:ascii="Times New Roman" w:hAnsi="Times New Roman" w:cs="Times New Roman"/>
          <w:bCs/>
        </w:rPr>
        <w:t>organic</w:t>
      </w:r>
      <w:r>
        <w:rPr>
          <w:rFonts w:ascii="Times New Roman" w:hAnsi="Times New Roman" w:cs="Times New Roman"/>
          <w:bCs/>
        </w:rPr>
        <w:t xml:space="preserve"> farming?</w:t>
      </w:r>
    </w:p>
    <w:p w14:paraId="0BD71F50" w14:textId="77777777" w:rsidR="00D02E44" w:rsidRPr="00AB4BA8" w:rsidRDefault="00D02E44" w:rsidP="00D02E4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What climate change and/or other farming related challenges are you experiencing?</w:t>
      </w:r>
    </w:p>
    <w:p w14:paraId="56D8EA52" w14:textId="77777777" w:rsidR="00D02E44" w:rsidRPr="00AB4BA8" w:rsidRDefault="00D02E44" w:rsidP="00D02E4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What should farmers do to cope with/adapt to climate change and/or other farming related challenges? </w:t>
      </w:r>
    </w:p>
    <w:p w14:paraId="4F108FCE" w14:textId="77777777" w:rsidR="00D02E44" w:rsidRPr="00D02E44" w:rsidRDefault="00D02E44" w:rsidP="00D02E44">
      <w:pPr>
        <w:ind w:left="360"/>
        <w:rPr>
          <w:rFonts w:ascii="Times New Roman" w:hAnsi="Times New Roman" w:cs="Times New Roman"/>
          <w:b/>
        </w:rPr>
      </w:pPr>
    </w:p>
    <w:p w14:paraId="0A414517" w14:textId="02AF4F4E" w:rsidR="00AB4BA8" w:rsidRDefault="00AB4BA8" w:rsidP="00E04475">
      <w:pPr>
        <w:ind w:left="720" w:hanging="720"/>
        <w:rPr>
          <w:rFonts w:ascii="Times New Roman" w:hAnsi="Times New Roman" w:cs="Times New Roman"/>
        </w:rPr>
      </w:pPr>
    </w:p>
    <w:p w14:paraId="1A821072" w14:textId="0ABDA63C" w:rsidR="00AB4BA8" w:rsidRDefault="00AB4BA8" w:rsidP="00E04475">
      <w:pPr>
        <w:ind w:left="720" w:hanging="720"/>
        <w:rPr>
          <w:rFonts w:ascii="Times New Roman" w:hAnsi="Times New Roman" w:cs="Times New Roman"/>
        </w:rPr>
      </w:pPr>
    </w:p>
    <w:p w14:paraId="289EF47C" w14:textId="77777777" w:rsidR="00AB4BA8" w:rsidRPr="00E04475" w:rsidRDefault="00AB4BA8" w:rsidP="00E04475">
      <w:pPr>
        <w:ind w:left="720" w:hanging="720"/>
        <w:rPr>
          <w:rFonts w:ascii="Times New Roman" w:hAnsi="Times New Roman" w:cs="Times New Roman"/>
        </w:rPr>
      </w:pPr>
    </w:p>
    <w:sectPr w:rsidR="00AB4BA8" w:rsidRPr="00E04475" w:rsidSect="00A635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2D7F" w14:textId="77777777" w:rsidR="008D315B" w:rsidRDefault="008D315B" w:rsidP="00A235CC">
      <w:r>
        <w:separator/>
      </w:r>
    </w:p>
  </w:endnote>
  <w:endnote w:type="continuationSeparator" w:id="0">
    <w:p w14:paraId="6C7CB912" w14:textId="77777777" w:rsidR="008D315B" w:rsidRDefault="008D315B" w:rsidP="00A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70F" w14:textId="57288CBB" w:rsidR="000241C9" w:rsidRDefault="000241C9" w:rsidP="00B01B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6B03" w14:textId="77777777" w:rsidR="008D315B" w:rsidRDefault="008D315B" w:rsidP="00A235CC">
      <w:r>
        <w:separator/>
      </w:r>
    </w:p>
  </w:footnote>
  <w:footnote w:type="continuationSeparator" w:id="0">
    <w:p w14:paraId="7A956D08" w14:textId="77777777" w:rsidR="008D315B" w:rsidRDefault="008D315B" w:rsidP="00A2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A4C" w14:textId="5F1B9440" w:rsidR="000241C9" w:rsidRDefault="000241C9" w:rsidP="00A23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F70"/>
    <w:multiLevelType w:val="hybridMultilevel"/>
    <w:tmpl w:val="3CA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130"/>
    <w:multiLevelType w:val="hybridMultilevel"/>
    <w:tmpl w:val="B440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536E"/>
    <w:multiLevelType w:val="hybridMultilevel"/>
    <w:tmpl w:val="E496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8682F"/>
    <w:multiLevelType w:val="hybridMultilevel"/>
    <w:tmpl w:val="731E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2434"/>
    <w:multiLevelType w:val="hybridMultilevel"/>
    <w:tmpl w:val="60EA80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74898"/>
    <w:multiLevelType w:val="hybridMultilevel"/>
    <w:tmpl w:val="4B1CE482"/>
    <w:lvl w:ilvl="0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D2619"/>
    <w:multiLevelType w:val="hybridMultilevel"/>
    <w:tmpl w:val="6DEC6DD8"/>
    <w:lvl w:ilvl="0" w:tplc="6CE03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DF6"/>
    <w:multiLevelType w:val="hybridMultilevel"/>
    <w:tmpl w:val="76A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33EA"/>
    <w:multiLevelType w:val="hybridMultilevel"/>
    <w:tmpl w:val="731ED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90368"/>
    <w:multiLevelType w:val="hybridMultilevel"/>
    <w:tmpl w:val="3DF67926"/>
    <w:lvl w:ilvl="0" w:tplc="0DE689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D26FD60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72D3"/>
    <w:multiLevelType w:val="hybridMultilevel"/>
    <w:tmpl w:val="986ABABA"/>
    <w:lvl w:ilvl="0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F1C4E"/>
    <w:multiLevelType w:val="hybridMultilevel"/>
    <w:tmpl w:val="39CC9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120E4"/>
    <w:multiLevelType w:val="hybridMultilevel"/>
    <w:tmpl w:val="A710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1E2"/>
    <w:multiLevelType w:val="hybridMultilevel"/>
    <w:tmpl w:val="C0BCA1C2"/>
    <w:lvl w:ilvl="0" w:tplc="F6FCEE3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57835"/>
    <w:multiLevelType w:val="hybridMultilevel"/>
    <w:tmpl w:val="A710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959FC"/>
    <w:multiLevelType w:val="hybridMultilevel"/>
    <w:tmpl w:val="FAB8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046BF"/>
    <w:multiLevelType w:val="hybridMultilevel"/>
    <w:tmpl w:val="C54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60AE"/>
    <w:multiLevelType w:val="hybridMultilevel"/>
    <w:tmpl w:val="993AF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B04CD"/>
    <w:multiLevelType w:val="hybridMultilevel"/>
    <w:tmpl w:val="1ABE5150"/>
    <w:lvl w:ilvl="0" w:tplc="66E4A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D26FD60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A10"/>
    <w:multiLevelType w:val="hybridMultilevel"/>
    <w:tmpl w:val="17D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214D8"/>
    <w:multiLevelType w:val="hybridMultilevel"/>
    <w:tmpl w:val="D2F2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B3944"/>
    <w:multiLevelType w:val="hybridMultilevel"/>
    <w:tmpl w:val="568CC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00CA7"/>
    <w:multiLevelType w:val="hybridMultilevel"/>
    <w:tmpl w:val="EFF40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67E8C"/>
    <w:multiLevelType w:val="multilevel"/>
    <w:tmpl w:val="3DF67926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621B6"/>
    <w:multiLevelType w:val="hybridMultilevel"/>
    <w:tmpl w:val="40124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1BDA"/>
    <w:multiLevelType w:val="hybridMultilevel"/>
    <w:tmpl w:val="597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40C51"/>
    <w:multiLevelType w:val="hybridMultilevel"/>
    <w:tmpl w:val="6C080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575EB7"/>
    <w:multiLevelType w:val="hybridMultilevel"/>
    <w:tmpl w:val="B13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466F"/>
    <w:multiLevelType w:val="hybridMultilevel"/>
    <w:tmpl w:val="AA1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E7A14"/>
    <w:multiLevelType w:val="hybridMultilevel"/>
    <w:tmpl w:val="0382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059E0"/>
    <w:multiLevelType w:val="hybridMultilevel"/>
    <w:tmpl w:val="7B58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78ED"/>
    <w:multiLevelType w:val="hybridMultilevel"/>
    <w:tmpl w:val="E7E4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CEE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42B23"/>
    <w:multiLevelType w:val="hybridMultilevel"/>
    <w:tmpl w:val="4C8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B00B2"/>
    <w:multiLevelType w:val="hybridMultilevel"/>
    <w:tmpl w:val="CB702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611FD"/>
    <w:multiLevelType w:val="hybridMultilevel"/>
    <w:tmpl w:val="745C6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AB14A4"/>
    <w:multiLevelType w:val="hybridMultilevel"/>
    <w:tmpl w:val="AD7E4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2"/>
  </w:num>
  <w:num w:numId="5">
    <w:abstractNumId w:val="12"/>
  </w:num>
  <w:num w:numId="6">
    <w:abstractNumId w:val="14"/>
  </w:num>
  <w:num w:numId="7">
    <w:abstractNumId w:val="27"/>
  </w:num>
  <w:num w:numId="8">
    <w:abstractNumId w:val="8"/>
  </w:num>
  <w:num w:numId="9">
    <w:abstractNumId w:val="32"/>
  </w:num>
  <w:num w:numId="10">
    <w:abstractNumId w:val="1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3"/>
  </w:num>
  <w:num w:numId="16">
    <w:abstractNumId w:val="25"/>
  </w:num>
  <w:num w:numId="17">
    <w:abstractNumId w:val="5"/>
  </w:num>
  <w:num w:numId="18">
    <w:abstractNumId w:val="35"/>
  </w:num>
  <w:num w:numId="19">
    <w:abstractNumId w:val="10"/>
  </w:num>
  <w:num w:numId="20">
    <w:abstractNumId w:val="33"/>
  </w:num>
  <w:num w:numId="21">
    <w:abstractNumId w:val="26"/>
  </w:num>
  <w:num w:numId="22">
    <w:abstractNumId w:val="1"/>
  </w:num>
  <w:num w:numId="23">
    <w:abstractNumId w:val="7"/>
  </w:num>
  <w:num w:numId="24">
    <w:abstractNumId w:val="34"/>
  </w:num>
  <w:num w:numId="25">
    <w:abstractNumId w:val="21"/>
  </w:num>
  <w:num w:numId="26">
    <w:abstractNumId w:val="28"/>
  </w:num>
  <w:num w:numId="27">
    <w:abstractNumId w:val="30"/>
  </w:num>
  <w:num w:numId="28">
    <w:abstractNumId w:val="16"/>
  </w:num>
  <w:num w:numId="29">
    <w:abstractNumId w:val="20"/>
  </w:num>
  <w:num w:numId="30">
    <w:abstractNumId w:val="19"/>
  </w:num>
  <w:num w:numId="31">
    <w:abstractNumId w:val="31"/>
  </w:num>
  <w:num w:numId="32">
    <w:abstractNumId w:val="29"/>
  </w:num>
  <w:num w:numId="33">
    <w:abstractNumId w:val="6"/>
  </w:num>
  <w:num w:numId="34">
    <w:abstractNumId w:val="18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D5"/>
    <w:rsid w:val="0000699B"/>
    <w:rsid w:val="000241C9"/>
    <w:rsid w:val="00026788"/>
    <w:rsid w:val="00041F12"/>
    <w:rsid w:val="00043D8C"/>
    <w:rsid w:val="0005307E"/>
    <w:rsid w:val="000928BD"/>
    <w:rsid w:val="000A073E"/>
    <w:rsid w:val="000A4642"/>
    <w:rsid w:val="000B7D6C"/>
    <w:rsid w:val="000E1E78"/>
    <w:rsid w:val="000F5699"/>
    <w:rsid w:val="001020C2"/>
    <w:rsid w:val="00141BE0"/>
    <w:rsid w:val="00164479"/>
    <w:rsid w:val="001B3F27"/>
    <w:rsid w:val="001C5335"/>
    <w:rsid w:val="001D1E49"/>
    <w:rsid w:val="001E086A"/>
    <w:rsid w:val="001E442A"/>
    <w:rsid w:val="00247883"/>
    <w:rsid w:val="002658AB"/>
    <w:rsid w:val="002916E7"/>
    <w:rsid w:val="002C2722"/>
    <w:rsid w:val="002D4DBD"/>
    <w:rsid w:val="003328B7"/>
    <w:rsid w:val="00335221"/>
    <w:rsid w:val="00340159"/>
    <w:rsid w:val="00371B74"/>
    <w:rsid w:val="00376486"/>
    <w:rsid w:val="003E0877"/>
    <w:rsid w:val="003F24D2"/>
    <w:rsid w:val="00402517"/>
    <w:rsid w:val="00416C71"/>
    <w:rsid w:val="00421184"/>
    <w:rsid w:val="00443BDF"/>
    <w:rsid w:val="004573E7"/>
    <w:rsid w:val="0048651E"/>
    <w:rsid w:val="004B3FD3"/>
    <w:rsid w:val="004C60C3"/>
    <w:rsid w:val="00532F6D"/>
    <w:rsid w:val="00537709"/>
    <w:rsid w:val="00542290"/>
    <w:rsid w:val="005579E3"/>
    <w:rsid w:val="005755B4"/>
    <w:rsid w:val="00591F33"/>
    <w:rsid w:val="0059296E"/>
    <w:rsid w:val="005F5A7A"/>
    <w:rsid w:val="006055CE"/>
    <w:rsid w:val="006129B9"/>
    <w:rsid w:val="00616CF8"/>
    <w:rsid w:val="0062130E"/>
    <w:rsid w:val="006308B8"/>
    <w:rsid w:val="006337EF"/>
    <w:rsid w:val="00664E43"/>
    <w:rsid w:val="006D2F12"/>
    <w:rsid w:val="006E090D"/>
    <w:rsid w:val="006F3093"/>
    <w:rsid w:val="00742A9F"/>
    <w:rsid w:val="007761B4"/>
    <w:rsid w:val="007844EF"/>
    <w:rsid w:val="007A6277"/>
    <w:rsid w:val="007B6BE0"/>
    <w:rsid w:val="007C64E8"/>
    <w:rsid w:val="007D63A2"/>
    <w:rsid w:val="00844CD5"/>
    <w:rsid w:val="00863925"/>
    <w:rsid w:val="008B05C6"/>
    <w:rsid w:val="008D315B"/>
    <w:rsid w:val="009A29F0"/>
    <w:rsid w:val="009F7516"/>
    <w:rsid w:val="00A235CC"/>
    <w:rsid w:val="00A6356E"/>
    <w:rsid w:val="00AB4BA8"/>
    <w:rsid w:val="00B01BB9"/>
    <w:rsid w:val="00B15EB0"/>
    <w:rsid w:val="00B42850"/>
    <w:rsid w:val="00B50708"/>
    <w:rsid w:val="00B6053F"/>
    <w:rsid w:val="00BC536A"/>
    <w:rsid w:val="00C07EE5"/>
    <w:rsid w:val="00C255F5"/>
    <w:rsid w:val="00C2692F"/>
    <w:rsid w:val="00C3683B"/>
    <w:rsid w:val="00C61412"/>
    <w:rsid w:val="00CB1021"/>
    <w:rsid w:val="00CC4158"/>
    <w:rsid w:val="00CE0832"/>
    <w:rsid w:val="00D02E44"/>
    <w:rsid w:val="00D3105C"/>
    <w:rsid w:val="00D4123E"/>
    <w:rsid w:val="00D42991"/>
    <w:rsid w:val="00D82794"/>
    <w:rsid w:val="00DA152F"/>
    <w:rsid w:val="00E01F90"/>
    <w:rsid w:val="00E03D6D"/>
    <w:rsid w:val="00E04475"/>
    <w:rsid w:val="00E2493E"/>
    <w:rsid w:val="00E32204"/>
    <w:rsid w:val="00E3293F"/>
    <w:rsid w:val="00E459BD"/>
    <w:rsid w:val="00E607CB"/>
    <w:rsid w:val="00E61F05"/>
    <w:rsid w:val="00E773F3"/>
    <w:rsid w:val="00EA532C"/>
    <w:rsid w:val="00EC23C0"/>
    <w:rsid w:val="00EE13FC"/>
    <w:rsid w:val="00F15D98"/>
    <w:rsid w:val="00F41D8B"/>
    <w:rsid w:val="00F57B72"/>
    <w:rsid w:val="00F73B27"/>
    <w:rsid w:val="00F864C5"/>
    <w:rsid w:val="00F9256D"/>
    <w:rsid w:val="00F972B3"/>
    <w:rsid w:val="00F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9E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290"/>
    <w:pPr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88"/>
    <w:pPr>
      <w:ind w:left="720"/>
      <w:contextualSpacing/>
    </w:pPr>
    <w:rPr>
      <w:rFonts w:eastAsiaTheme="minorEastAsia"/>
      <w:lang w:val="en-CA"/>
    </w:rPr>
  </w:style>
  <w:style w:type="paragraph" w:styleId="NormalWeb">
    <w:name w:val="Normal (Web)"/>
    <w:basedOn w:val="Normal"/>
    <w:uiPriority w:val="99"/>
    <w:unhideWhenUsed/>
    <w:rsid w:val="00EA532C"/>
    <w:pPr>
      <w:spacing w:line="480" w:lineRule="auto"/>
    </w:pPr>
    <w:rPr>
      <w:rFonts w:ascii="Times New Roman" w:eastAsiaTheme="minorEastAsia" w:hAnsi="Times New Roman" w:cs="Times New Roman"/>
      <w:kern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2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5CC"/>
  </w:style>
  <w:style w:type="paragraph" w:styleId="Footer">
    <w:name w:val="footer"/>
    <w:basedOn w:val="Normal"/>
    <w:link w:val="FooterChar"/>
    <w:uiPriority w:val="99"/>
    <w:unhideWhenUsed/>
    <w:rsid w:val="00A2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5CC"/>
  </w:style>
  <w:style w:type="paragraph" w:styleId="DocumentMap">
    <w:name w:val="Document Map"/>
    <w:basedOn w:val="Normal"/>
    <w:link w:val="DocumentMapChar"/>
    <w:uiPriority w:val="99"/>
    <w:semiHidden/>
    <w:unhideWhenUsed/>
    <w:rsid w:val="004573E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73E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7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7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2290"/>
    <w:rPr>
      <w:rFonts w:ascii="Times New Roman" w:hAnsi="Times New Roman" w:cs="Times New Roman"/>
      <w:b/>
    </w:rPr>
  </w:style>
  <w:style w:type="numbering" w:customStyle="1" w:styleId="CurrentList1">
    <w:name w:val="Current List1"/>
    <w:uiPriority w:val="99"/>
    <w:rsid w:val="00AB4BA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GUIDE FOR FOCUS GROUPS</vt:lpstr>
      <vt:lpstr>A. For Pre-Assessment Focus Group</vt:lpstr>
      <vt:lpstr>ACTIVITY 1 </vt:lpstr>
      <vt:lpstr>Community resource mapping</vt:lpstr>
      <vt:lpstr/>
      <vt:lpstr/>
      <vt:lpstr>ACTIVITY 2 </vt:lpstr>
      <vt:lpstr>Cropping calendar</vt:lpstr>
      <vt:lpstr>Note: Both activities are derived from Choptiany et al. 2015. </vt:lpstr>
      <vt:lpstr>B. For Post-Assessment Focus Group</vt:lpstr>
      <vt:lpstr>Note: Discussion topics derived from Choptiany et al. 2015. </vt:lpstr>
    </vt:vector>
  </TitlesOfParts>
  <Company>UBC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amber.heckelman@gmail.com</dc:creator>
  <cp:keywords/>
  <dc:description/>
  <cp:lastModifiedBy>Amber Heckelman</cp:lastModifiedBy>
  <cp:revision>11</cp:revision>
  <dcterms:created xsi:type="dcterms:W3CDTF">2021-11-16T22:43:00Z</dcterms:created>
  <dcterms:modified xsi:type="dcterms:W3CDTF">2021-11-17T00:58:00Z</dcterms:modified>
</cp:coreProperties>
</file>