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6A61" w:rsidRPr="00D16628" w:rsidRDefault="00854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32"/>
          <w:szCs w:val="32"/>
          <w:lang w:val="en-CA"/>
        </w:rPr>
      </w:pPr>
      <w:r w:rsidRPr="00D16628">
        <w:rPr>
          <w:rFonts w:ascii="Times" w:eastAsia="Times" w:hAnsi="Times" w:cs="Times"/>
          <w:color w:val="000000"/>
          <w:sz w:val="32"/>
          <w:szCs w:val="32"/>
          <w:lang w:val="en-CA"/>
        </w:rPr>
        <w:t>Supplementary material -</w:t>
      </w:r>
      <w:r w:rsidRPr="00D16628">
        <w:rPr>
          <w:rFonts w:ascii="Arial" w:eastAsia="Arial" w:hAnsi="Arial" w:cs="Arial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color w:val="000000"/>
          <w:sz w:val="32"/>
          <w:szCs w:val="32"/>
          <w:lang w:val="en-CA"/>
        </w:rPr>
        <w:t>Pelagic ecosystem dynamics between late autumn and the post spring bloom in a high latitude fjord</w:t>
      </w:r>
    </w:p>
    <w:p w14:paraId="00000002" w14:textId="77777777" w:rsidR="00776A61" w:rsidRPr="00D16628" w:rsidRDefault="00776A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b/>
          <w:color w:val="000000"/>
          <w:sz w:val="22"/>
          <w:szCs w:val="22"/>
          <w:lang w:val="en-CA"/>
        </w:rPr>
      </w:pPr>
    </w:p>
    <w:p w14:paraId="00000003" w14:textId="3AC44B56" w:rsidR="00776A61" w:rsidRPr="00BD195B" w:rsidRDefault="00854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</w:pP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E. Zoe Walker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>1*2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, Ingrid Wiedmann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>1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, Anna Nikolopoulos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>3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, </w:t>
      </w:r>
      <w:proofErr w:type="spellStart"/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Jofrid</w:t>
      </w:r>
      <w:proofErr w:type="spellEnd"/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Skarðhamar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>3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, </w:t>
      </w:r>
      <w:r w:rsidR="00FB2AC1">
        <w:rPr>
          <w:rFonts w:ascii="Times" w:eastAsia="Times" w:hAnsi="Times" w:cs="Times"/>
          <w:color w:val="000000"/>
          <w:sz w:val="22"/>
          <w:szCs w:val="22"/>
          <w:lang w:val="en-CA"/>
        </w:rPr>
        <w:t>Elizabeth M. Jones</w:t>
      </w:r>
      <w:r w:rsidR="00FB2AC1" w:rsidRPr="00FB2AC1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>3</w:t>
      </w:r>
      <w:r w:rsidR="00FB2AC1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, 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Angelika H. H. Renner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>3</w:t>
      </w:r>
    </w:p>
    <w:p w14:paraId="00000004" w14:textId="77777777" w:rsidR="00776A61" w:rsidRPr="00BD195B" w:rsidRDefault="00854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</w:p>
    <w:p w14:paraId="00000005" w14:textId="77777777" w:rsidR="00776A61" w:rsidRPr="00D16628" w:rsidRDefault="00854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D16628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 xml:space="preserve">1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UiT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proofErr w:type="gram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The</w:t>
      </w:r>
      <w:proofErr w:type="gram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Arctic University of Norway,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Tromsø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, Norway</w:t>
      </w:r>
    </w:p>
    <w:p w14:paraId="00000006" w14:textId="77777777" w:rsidR="00776A61" w:rsidRPr="00D16628" w:rsidRDefault="00854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D16628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 xml:space="preserve">2 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University of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Akureyri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, University Centre of the Westfjords,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Ísafjörður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, Iceland</w:t>
      </w:r>
    </w:p>
    <w:p w14:paraId="00000007" w14:textId="77777777" w:rsidR="00776A61" w:rsidRPr="00D16628" w:rsidRDefault="00854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D16628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 xml:space="preserve">3 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Institute of Marine Research,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Tromsø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, Norway</w:t>
      </w:r>
    </w:p>
    <w:p w14:paraId="00000008" w14:textId="77777777" w:rsidR="00776A61" w:rsidRPr="00D16628" w:rsidRDefault="00854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*</w:t>
      </w:r>
      <w:proofErr w:type="gram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corresponding</w:t>
      </w:r>
      <w:proofErr w:type="gram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author (</w:t>
      </w:r>
      <w:hyperlink r:id="rId5">
        <w:r w:rsidRPr="00D16628">
          <w:rPr>
            <w:rFonts w:ascii="Times" w:eastAsia="Times" w:hAnsi="Times" w:cs="Times"/>
            <w:color w:val="1155CC"/>
            <w:sz w:val="22"/>
            <w:szCs w:val="22"/>
            <w:u w:val="single"/>
            <w:lang w:val="en-CA"/>
          </w:rPr>
          <w:t>zwyukon@gmail.com</w:t>
        </w:r>
      </w:hyperlink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)</w:t>
      </w:r>
    </w:p>
    <w:p w14:paraId="0000000A" w14:textId="77777777" w:rsidR="00776A61" w:rsidRPr="00D16628" w:rsidRDefault="00776A61">
      <w:pPr>
        <w:rPr>
          <w:rFonts w:ascii="Times" w:eastAsia="Times" w:hAnsi="Times" w:cs="Times"/>
          <w:sz w:val="22"/>
          <w:szCs w:val="22"/>
          <w:lang w:val="en-CA"/>
        </w:rPr>
      </w:pPr>
    </w:p>
    <w:p w14:paraId="0000000B" w14:textId="77777777" w:rsidR="00776A61" w:rsidRPr="00D16628" w:rsidRDefault="00854709">
      <w:pPr>
        <w:pStyle w:val="Heading1"/>
        <w:rPr>
          <w:rFonts w:ascii="Times" w:eastAsia="Times" w:hAnsi="Times" w:cs="Times"/>
          <w:color w:val="000000"/>
          <w:sz w:val="28"/>
          <w:szCs w:val="28"/>
          <w:lang w:val="en-CA"/>
        </w:rPr>
      </w:pPr>
      <w:r w:rsidRPr="00D16628">
        <w:rPr>
          <w:rFonts w:ascii="Times" w:eastAsia="Times" w:hAnsi="Times" w:cs="Times"/>
          <w:color w:val="000000"/>
          <w:sz w:val="28"/>
          <w:szCs w:val="28"/>
          <w:lang w:val="en-CA"/>
        </w:rPr>
        <w:t>Supplementary Figures and Tables</w:t>
      </w:r>
    </w:p>
    <w:p w14:paraId="0000000C" w14:textId="77777777" w:rsidR="00776A61" w:rsidRPr="00D16628" w:rsidRDefault="00776A61">
      <w:pPr>
        <w:spacing w:line="276" w:lineRule="auto"/>
        <w:rPr>
          <w:rFonts w:ascii="Times" w:eastAsia="Times" w:hAnsi="Times" w:cs="Times"/>
          <w:sz w:val="22"/>
          <w:szCs w:val="22"/>
          <w:lang w:val="en-CA"/>
        </w:rPr>
      </w:pPr>
    </w:p>
    <w:p w14:paraId="0000000D" w14:textId="77777777" w:rsidR="00776A61" w:rsidRPr="00D16628" w:rsidRDefault="00854709" w:rsidP="009205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color w:val="44546A"/>
          <w:sz w:val="22"/>
          <w:szCs w:val="22"/>
          <w:lang w:val="en-CA"/>
        </w:rPr>
      </w:pPr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Figure S1: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 xml:space="preserve">Maps showing the location of station </w:t>
      </w:r>
      <w:proofErr w:type="spellStart"/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KaF</w:t>
      </w:r>
      <w:proofErr w:type="spellEnd"/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 xml:space="preserve"> and other relevant fjords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. Sub-maps present the relevant fjords in a) Svalbard and b) Northern Norway.</w:t>
      </w:r>
    </w:p>
    <w:p w14:paraId="0000000E" w14:textId="77777777" w:rsidR="00776A61" w:rsidRPr="00D16628" w:rsidRDefault="00776A61" w:rsidP="009205BC">
      <w:pPr>
        <w:spacing w:line="276" w:lineRule="auto"/>
        <w:rPr>
          <w:rFonts w:ascii="Times" w:eastAsia="Times" w:hAnsi="Times" w:cs="Times"/>
          <w:sz w:val="22"/>
          <w:szCs w:val="22"/>
          <w:lang w:val="en-CA"/>
        </w:rPr>
      </w:pPr>
    </w:p>
    <w:p w14:paraId="0000000F" w14:textId="437449D0" w:rsidR="00776A61" w:rsidRDefault="00854709" w:rsidP="009205BC">
      <w:pPr>
        <w:spacing w:line="276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 xml:space="preserve">Figure S2: Hydrographic time series in </w:t>
      </w:r>
      <w:proofErr w:type="spellStart"/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Malangen</w:t>
      </w:r>
      <w:proofErr w:type="spellEnd"/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 xml:space="preserve"> (see Figure S1) from August 2017 to February 2018.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Sub-plots present a) potential temperature, b) practical salinity, and c) potential density in the upper 200 m at a sampling station in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Malangen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. Grey triangles along the top axis of each panel mark the sample times.</w:t>
      </w:r>
    </w:p>
    <w:p w14:paraId="5F40895A" w14:textId="49E224E6" w:rsidR="00F55C44" w:rsidRDefault="00F55C44" w:rsidP="009205BC">
      <w:pPr>
        <w:spacing w:line="276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</w:p>
    <w:p w14:paraId="352A11AC" w14:textId="7ED1C7F6" w:rsidR="00F55C44" w:rsidRDefault="00F55C44" w:rsidP="009205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Figure 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S3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: </w:t>
      </w: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Nitrate (a) and silicate (b) concentration in inner </w:t>
      </w:r>
      <w:proofErr w:type="spellStart"/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Kaldfjorden</w:t>
      </w:r>
      <w:proofErr w:type="spellEnd"/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 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(</w:t>
      </w: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October 2017 to May 2018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)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. The top figure shows the seasonal variation of the nitrate (NO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bscript"/>
          <w:lang w:val="en-CA"/>
        </w:rPr>
        <w:t>3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>-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) concentration </w:t>
      </w:r>
      <w:r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at position 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(</w:t>
      </w:r>
      <w:r w:rsidRPr="00BD195B">
        <w:rPr>
          <w:rFonts w:ascii="Times" w:eastAsia="Times" w:hAnsi="Times" w:cs="Times"/>
          <w:color w:val="000000"/>
          <w:sz w:val="22"/>
          <w:szCs w:val="22"/>
          <w:lang w:val="en-US"/>
        </w:rPr>
        <w:t>69.700° N, 18.660° E)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US"/>
        </w:rPr>
        <w:t xml:space="preserve"> 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determined from water samples at subsurface, </w:t>
      </w:r>
      <w:r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~25m, 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~50 m, </w:t>
      </w:r>
      <w:r>
        <w:rPr>
          <w:rFonts w:ascii="Times" w:eastAsia="Times" w:hAnsi="Times" w:cs="Times"/>
          <w:color w:val="000000"/>
          <w:sz w:val="22"/>
          <w:szCs w:val="22"/>
          <w:lang w:val="en-CA"/>
        </w:rPr>
        <w:t>~75 m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, and close to sea floor, while the bottom figure shows the silicate (</w:t>
      </w:r>
      <w:proofErr w:type="gramStart"/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Si(</w:t>
      </w:r>
      <w:proofErr w:type="gramEnd"/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OH)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bscript"/>
          <w:lang w:val="en-CA"/>
        </w:rPr>
        <w:t>2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) concentration determined from the same depths. The darker the color in the color scheme, the higher the concentration.</w:t>
      </w:r>
    </w:p>
    <w:p w14:paraId="50F12473" w14:textId="77777777" w:rsidR="00F55C44" w:rsidRDefault="00F55C44" w:rsidP="009205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</w:p>
    <w:p w14:paraId="3B76E250" w14:textId="77777777" w:rsidR="00F55C44" w:rsidRPr="00BD195B" w:rsidRDefault="00F55C44" w:rsidP="009205B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Figure 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S4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: </w:t>
      </w: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Nitrate (a) and silicate (b) concentration in 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outer</w:t>
      </w: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 </w:t>
      </w:r>
      <w:proofErr w:type="spellStart"/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Kaldfjorden</w:t>
      </w:r>
      <w:proofErr w:type="spellEnd"/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 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(</w:t>
      </w: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October 2017 to May 2018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)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. The top figure shows the seasonal variation of the nitrate (NO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bscript"/>
          <w:lang w:val="en-CA"/>
        </w:rPr>
        <w:t>3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>-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) concentration </w:t>
      </w:r>
      <w:r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at position 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(</w:t>
      </w:r>
      <w:r w:rsidRPr="00BD195B">
        <w:rPr>
          <w:rFonts w:ascii="Times" w:eastAsia="Times" w:hAnsi="Times" w:cs="Times"/>
          <w:color w:val="000000"/>
          <w:sz w:val="22"/>
          <w:szCs w:val="22"/>
          <w:lang w:val="en-US"/>
        </w:rPr>
        <w:t>69.800° N, 18.670° E)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US"/>
        </w:rPr>
        <w:t xml:space="preserve"> 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determined from water samples at subsurface, ~50 m, </w:t>
      </w:r>
      <w:r>
        <w:rPr>
          <w:rFonts w:ascii="Times" w:eastAsia="Times" w:hAnsi="Times" w:cs="Times"/>
          <w:color w:val="000000"/>
          <w:sz w:val="22"/>
          <w:szCs w:val="22"/>
          <w:lang w:val="en-CA"/>
        </w:rPr>
        <w:t>~100 m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,</w:t>
      </w:r>
      <w:r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~150 m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and close to sea floor, while the bottom figure shows the silicate (</w:t>
      </w:r>
      <w:proofErr w:type="gramStart"/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Si(</w:t>
      </w:r>
      <w:proofErr w:type="gramEnd"/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OH)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bscript"/>
          <w:lang w:val="en-CA"/>
        </w:rPr>
        <w:t>2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) concentration determined from the same depths. The darker the color in the color scheme, the higher the concentration.</w:t>
      </w:r>
    </w:p>
    <w:p w14:paraId="00000011" w14:textId="77777777" w:rsidR="00776A61" w:rsidRPr="00D16628" w:rsidRDefault="00854709" w:rsidP="009205B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Table S1: Overview of the water volume used to determine the suspended and sinking biomass.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The table gives the volume of water (mL) filtered to determine the concentration of suspended (susp) chlorophyll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(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) and particulate organic carbon and nitrogen (POC/N) and the intensity of the vertical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and POC/N flux. All filtrations were done in (at least) triplicates.</w:t>
      </w:r>
    </w:p>
    <w:p w14:paraId="00000012" w14:textId="77777777" w:rsidR="00776A61" w:rsidRPr="00D16628" w:rsidRDefault="00776A61" w:rsidP="009205BC">
      <w:pPr>
        <w:spacing w:line="276" w:lineRule="auto"/>
        <w:rPr>
          <w:rFonts w:ascii="Times" w:eastAsia="Times" w:hAnsi="Times" w:cs="Times"/>
          <w:sz w:val="22"/>
          <w:szCs w:val="22"/>
          <w:lang w:val="en-CA"/>
        </w:rPr>
      </w:pPr>
    </w:p>
    <w:p w14:paraId="00000013" w14:textId="77777777" w:rsidR="00776A61" w:rsidRPr="00D16628" w:rsidRDefault="00854709" w:rsidP="009205B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 xml:space="preserve">Table S2: Suspended biomass concentration at </w:t>
      </w:r>
      <w:proofErr w:type="spellStart"/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KaF</w:t>
      </w:r>
      <w:proofErr w:type="spellEnd"/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.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The table presents the average (av) concentrations (incl. the standard deviations (stand dev)) of the suspended chlorophyll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(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) and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phaeophytine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(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Phaeo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), the ratio of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to the total pigment concentration (=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+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Phaeo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), the 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lastRenderedPageBreak/>
        <w:t>concentration of particulate organic carbon (POC) and particulate organic nitrogen (PON), as well as the atomic ratio of POC: PON (C: N). “Replicates” states the number of replicates used in filtration.</w:t>
      </w:r>
    </w:p>
    <w:p w14:paraId="00000014" w14:textId="77777777" w:rsidR="00776A61" w:rsidRPr="00D16628" w:rsidRDefault="00776A61" w:rsidP="009205BC">
      <w:pPr>
        <w:spacing w:line="276" w:lineRule="auto"/>
        <w:rPr>
          <w:rFonts w:ascii="Times" w:eastAsia="Times" w:hAnsi="Times" w:cs="Times"/>
          <w:sz w:val="22"/>
          <w:szCs w:val="22"/>
          <w:lang w:val="en-CA"/>
        </w:rPr>
      </w:pPr>
    </w:p>
    <w:p w14:paraId="00000015" w14:textId="77777777" w:rsidR="00776A61" w:rsidRPr="00D16628" w:rsidRDefault="00854709" w:rsidP="009205B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Table S3: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Vertical flux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 xml:space="preserve">of biomass at </w:t>
      </w:r>
      <w:proofErr w:type="spellStart"/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KaF</w:t>
      </w:r>
      <w:proofErr w:type="spellEnd"/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.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Average (Av) vertical flux (incl. standard deviation (stand dev)) of chlorophyll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(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) and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phaeophytine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(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Phaeo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) as well as the ratio of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flux to total pigment flux (=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+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Phaeo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). In addition, the table presents the average flux of particulate organic carbon (POC), particulate organic nitrogen (PON), and the atomic POC: PON ratio (C: N) of the exported biomass. “Replicates” states the number of replicates used in the filtration.</w:t>
      </w:r>
    </w:p>
    <w:p w14:paraId="00000016" w14:textId="7D4A57DB" w:rsidR="00776A61" w:rsidRDefault="00776A61" w:rsidP="009205BC">
      <w:pPr>
        <w:spacing w:line="276" w:lineRule="auto"/>
        <w:rPr>
          <w:rFonts w:ascii="Times" w:eastAsia="Times" w:hAnsi="Times" w:cs="Times"/>
          <w:sz w:val="22"/>
          <w:szCs w:val="22"/>
          <w:lang w:val="en-CA"/>
        </w:rPr>
      </w:pPr>
    </w:p>
    <w:p w14:paraId="452E1D07" w14:textId="378F7A5B" w:rsidR="00B52193" w:rsidRPr="00CE179C" w:rsidRDefault="00B52193" w:rsidP="009205BC">
      <w:pPr>
        <w:spacing w:after="200" w:line="276" w:lineRule="auto"/>
        <w:rPr>
          <w:rFonts w:ascii="Times" w:eastAsia="Times" w:hAnsi="Times" w:cs="Times"/>
          <w:color w:val="000000"/>
          <w:sz w:val="22"/>
          <w:szCs w:val="22"/>
          <w:highlight w:val="magenta"/>
          <w:lang w:val="en-CA"/>
        </w:rPr>
      </w:pPr>
      <w:r w:rsidRPr="00CE179C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Table S4:</w:t>
      </w:r>
      <w:r w:rsidRPr="00CE179C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CE179C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 xml:space="preserve">Zooplankton abundance at station </w:t>
      </w:r>
      <w:proofErr w:type="spellStart"/>
      <w:r w:rsidRPr="00CE179C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KaF</w:t>
      </w:r>
      <w:proofErr w:type="spellEnd"/>
      <w:r w:rsidRPr="00CE179C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.</w:t>
      </w:r>
      <w:r w:rsidRPr="00CE179C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FB2AC1">
        <w:rPr>
          <w:rFonts w:ascii="Times" w:eastAsia="Times" w:hAnsi="Times" w:cs="Times"/>
          <w:color w:val="000000" w:themeColor="text1"/>
          <w:sz w:val="22"/>
          <w:szCs w:val="22"/>
          <w:lang w:val="en-CA"/>
        </w:rPr>
        <w:t xml:space="preserve">Zooplankton (holoplankton and meroplankton) </w:t>
      </w:r>
      <w:r w:rsidRPr="00CE179C">
        <w:rPr>
          <w:rFonts w:ascii="Times" w:eastAsia="Times" w:hAnsi="Times" w:cs="Times"/>
          <w:color w:val="000000"/>
          <w:sz w:val="22"/>
          <w:szCs w:val="22"/>
          <w:lang w:val="en-CA"/>
        </w:rPr>
        <w:t>was sampled with a WP</w:t>
      </w:r>
      <w:r w:rsidRPr="00CE179C">
        <w:rPr>
          <w:rFonts w:ascii="Cambria Math" w:eastAsia="Times" w:hAnsi="Cambria Math" w:cs="Cambria Math"/>
          <w:color w:val="000000"/>
          <w:sz w:val="22"/>
          <w:szCs w:val="22"/>
          <w:lang w:val="en-CA"/>
        </w:rPr>
        <w:t>‐</w:t>
      </w:r>
      <w:r w:rsidRPr="00CE179C">
        <w:rPr>
          <w:rFonts w:ascii="Times" w:eastAsia="Times" w:hAnsi="Times" w:cs="Times"/>
          <w:color w:val="000000"/>
          <w:sz w:val="22"/>
          <w:szCs w:val="22"/>
          <w:lang w:val="en-CA"/>
        </w:rPr>
        <w:t>2, 180 µm mesh size, and abundances are given as the average number of individuals m</w:t>
      </w:r>
      <w:r w:rsidRPr="00CE179C">
        <w:rPr>
          <w:rFonts w:ascii="Cambria Math" w:eastAsia="Times" w:hAnsi="Cambria Math" w:cs="Cambria Math"/>
          <w:sz w:val="22"/>
          <w:szCs w:val="22"/>
          <w:vertAlign w:val="superscript"/>
          <w:lang w:val="en-CA"/>
        </w:rPr>
        <w:t>‑</w:t>
      </w:r>
      <w:r w:rsidRPr="00CE179C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>3</w:t>
      </w:r>
      <w:r w:rsidR="00CE179C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 xml:space="preserve"> </w:t>
      </w:r>
      <w:r w:rsidRPr="00CE179C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in the given depth interval. Please note that the rather coarse mesh size of the WP-2 may have resulted in some </w:t>
      </w:r>
      <w:proofErr w:type="spellStart"/>
      <w:r w:rsidRPr="00CE179C">
        <w:rPr>
          <w:rFonts w:ascii="Times" w:eastAsia="Times" w:hAnsi="Times" w:cs="Times"/>
          <w:color w:val="000000"/>
          <w:sz w:val="22"/>
          <w:szCs w:val="22"/>
          <w:lang w:val="en-CA"/>
        </w:rPr>
        <w:t>undersampling</w:t>
      </w:r>
      <w:proofErr w:type="spellEnd"/>
      <w:r w:rsidRPr="00CE179C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of taxa &lt; 200 µm.</w:t>
      </w:r>
    </w:p>
    <w:p w14:paraId="57579CB4" w14:textId="77777777" w:rsidR="003F68F3" w:rsidRDefault="003F68F3">
      <w:pPr>
        <w:spacing w:line="276" w:lineRule="auto"/>
        <w:rPr>
          <w:rFonts w:ascii="Times" w:eastAsia="Times" w:hAnsi="Times" w:cs="Times"/>
          <w:sz w:val="22"/>
          <w:szCs w:val="22"/>
          <w:lang w:val="en-CA"/>
        </w:rPr>
        <w:sectPr w:rsidR="003F68F3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28196DD0" w14:textId="4E1D5BCD" w:rsidR="00B52193" w:rsidRPr="00D16628" w:rsidRDefault="00B52193">
      <w:pPr>
        <w:spacing w:line="276" w:lineRule="auto"/>
        <w:rPr>
          <w:rFonts w:ascii="Times" w:eastAsia="Times" w:hAnsi="Times" w:cs="Times"/>
          <w:sz w:val="22"/>
          <w:szCs w:val="22"/>
          <w:lang w:val="en-CA"/>
        </w:rPr>
      </w:pPr>
    </w:p>
    <w:p w14:paraId="00000017" w14:textId="77777777" w:rsidR="00776A61" w:rsidRDefault="00854709">
      <w:pPr>
        <w:keepNext/>
      </w:pPr>
      <w:bookmarkStart w:id="0" w:name="_heading=h.gjdgxs" w:colFirst="0" w:colLast="0"/>
      <w:bookmarkEnd w:id="0"/>
      <w:r>
        <w:rPr>
          <w:rFonts w:ascii="Times" w:eastAsia="Times" w:hAnsi="Times" w:cs="Times"/>
          <w:noProof/>
          <w:sz w:val="22"/>
          <w:szCs w:val="22"/>
        </w:rPr>
        <w:drawing>
          <wp:inline distT="0" distB="0" distL="0" distR="0" wp14:anchorId="400FFD72" wp14:editId="407AC9CB">
            <wp:extent cx="5214591" cy="4922561"/>
            <wp:effectExtent l="0" t="0" r="0" b="0"/>
            <wp:docPr id="4" name="image2.png" descr="A close up of a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map&#10;&#10;Description automatically generated"/>
                    <pic:cNvPicPr preferRelativeResize="0"/>
                  </pic:nvPicPr>
                  <pic:blipFill>
                    <a:blip r:embed="rId6"/>
                    <a:srcRect l="2037" t="4793" r="6982" b="8582"/>
                    <a:stretch>
                      <a:fillRect/>
                    </a:stretch>
                  </pic:blipFill>
                  <pic:spPr>
                    <a:xfrm>
                      <a:off x="0" y="0"/>
                      <a:ext cx="5214591" cy="4922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8" w14:textId="77777777" w:rsidR="00776A61" w:rsidRPr="00D16628" w:rsidRDefault="0085470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eastAsia="Times" w:hAnsi="Times" w:cs="Times"/>
          <w:color w:val="44546A"/>
          <w:sz w:val="22"/>
          <w:szCs w:val="22"/>
          <w:lang w:val="en-CA"/>
        </w:rPr>
      </w:pPr>
      <w:bookmarkStart w:id="1" w:name="_heading=h.30j0zll" w:colFirst="0" w:colLast="0"/>
      <w:bookmarkEnd w:id="1"/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Figure S1: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 xml:space="preserve">Maps showing the location of station </w:t>
      </w:r>
      <w:proofErr w:type="spellStart"/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KaF</w:t>
      </w:r>
      <w:proofErr w:type="spellEnd"/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 xml:space="preserve"> and other relevant fjords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. Sub-maps present the relevant fjords in a) Svalbard and b) Northern Norway.</w:t>
      </w:r>
    </w:p>
    <w:p w14:paraId="00000019" w14:textId="77777777" w:rsidR="00776A61" w:rsidRPr="00D16628" w:rsidRDefault="00776A61">
      <w:pPr>
        <w:rPr>
          <w:rFonts w:ascii="Times" w:eastAsia="Times" w:hAnsi="Times" w:cs="Times"/>
          <w:sz w:val="22"/>
          <w:szCs w:val="22"/>
          <w:lang w:val="en-CA"/>
        </w:rPr>
      </w:pPr>
    </w:p>
    <w:p w14:paraId="0000001B" w14:textId="7C251746" w:rsidR="00776A61" w:rsidRPr="00D16628" w:rsidRDefault="00704F1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eastAsia="Times" w:hAnsi="Times" w:cs="Times"/>
          <w:color w:val="000000"/>
          <w:sz w:val="22"/>
          <w:szCs w:val="22"/>
          <w:lang w:val="en-CA"/>
        </w:rPr>
      </w:pPr>
      <w:bookmarkStart w:id="2" w:name="_heading=h.1fob9te" w:colFirst="0" w:colLast="0"/>
      <w:bookmarkEnd w:id="2"/>
      <w:r>
        <w:rPr>
          <w:rFonts w:ascii="Times" w:eastAsia="Times" w:hAnsi="Times" w:cs="Times"/>
          <w:b/>
          <w:noProof/>
          <w:color w:val="000000"/>
          <w:sz w:val="22"/>
          <w:szCs w:val="22"/>
          <w:lang w:val="en-CA"/>
        </w:rPr>
        <w:lastRenderedPageBreak/>
        <w:drawing>
          <wp:inline distT="0" distB="0" distL="0" distR="0" wp14:anchorId="35FACAFF" wp14:editId="18DD6BC1">
            <wp:extent cx="5422900" cy="406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709"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 xml:space="preserve">Figure S2: Hydrographic time series in </w:t>
      </w:r>
      <w:proofErr w:type="spellStart"/>
      <w:r w:rsidR="00854709"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>Malangen</w:t>
      </w:r>
      <w:proofErr w:type="spellEnd"/>
      <w:r w:rsidR="00854709"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t xml:space="preserve"> (see Figure S1) from August 2017 to February 2018.</w:t>
      </w:r>
      <w:r w:rsidR="00854709"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Sub-plots present a) potential temperature, b) practical salinity, and c) potential density in the upper 200 m at a sampling station in </w:t>
      </w:r>
      <w:proofErr w:type="spellStart"/>
      <w:r w:rsidR="00854709"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Malangen</w:t>
      </w:r>
      <w:proofErr w:type="spellEnd"/>
      <w:r w:rsidR="00854709"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. Grey triangles along the top axis of each panel mark the sample times.</w:t>
      </w:r>
    </w:p>
    <w:p w14:paraId="0000001C" w14:textId="3144AA4F" w:rsidR="00776A61" w:rsidRDefault="00776A61">
      <w:pPr>
        <w:rPr>
          <w:rFonts w:ascii="Times" w:eastAsia="Times" w:hAnsi="Times" w:cs="Times"/>
          <w:sz w:val="22"/>
          <w:szCs w:val="22"/>
          <w:lang w:val="en-CA"/>
        </w:rPr>
      </w:pPr>
    </w:p>
    <w:p w14:paraId="32465910" w14:textId="4FD395C6" w:rsidR="00BD195B" w:rsidRDefault="00BD195B">
      <w:pPr>
        <w:rPr>
          <w:rFonts w:ascii="Times" w:eastAsia="Times" w:hAnsi="Times" w:cs="Times"/>
          <w:sz w:val="22"/>
          <w:szCs w:val="22"/>
          <w:lang w:val="en-CA"/>
        </w:rPr>
      </w:pPr>
    </w:p>
    <w:p w14:paraId="0325BA67" w14:textId="596CC35B" w:rsidR="00BD195B" w:rsidRDefault="00BD195B">
      <w:pPr>
        <w:rPr>
          <w:rFonts w:ascii="Times" w:eastAsia="Times" w:hAnsi="Times" w:cs="Times"/>
          <w:sz w:val="22"/>
          <w:szCs w:val="22"/>
          <w:lang w:val="en-CA"/>
        </w:rPr>
      </w:pPr>
    </w:p>
    <w:p w14:paraId="6B164F71" w14:textId="77777777" w:rsidR="00BD195B" w:rsidRDefault="00BD195B" w:rsidP="00BD195B">
      <w:pPr>
        <w:rPr>
          <w:rFonts w:ascii="Times" w:eastAsia="Times" w:hAnsi="Times" w:cs="Times"/>
          <w:sz w:val="22"/>
          <w:szCs w:val="22"/>
          <w:lang w:val="en-CA"/>
        </w:rPr>
      </w:pPr>
      <w:r>
        <w:rPr>
          <w:rFonts w:ascii="Times" w:eastAsia="Times" w:hAnsi="Times" w:cs="Times"/>
          <w:noProof/>
          <w:sz w:val="22"/>
          <w:szCs w:val="22"/>
          <w:lang w:val="en-CA"/>
        </w:rPr>
        <w:lastRenderedPageBreak/>
        <w:drawing>
          <wp:inline distT="0" distB="0" distL="0" distR="0" wp14:anchorId="643BE9E0" wp14:editId="2A99B96B">
            <wp:extent cx="5731510" cy="3626485"/>
            <wp:effectExtent l="0" t="0" r="2540" b="0"/>
            <wp:docPr id="1" name="Picture 1" descr="Graphical user interface, chart, surfac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chart, surfac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2A1F4" w14:textId="1DD1F2F3" w:rsidR="00BD195B" w:rsidRPr="00BD195B" w:rsidRDefault="00BD195B" w:rsidP="00BD19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Figure 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S3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: </w:t>
      </w: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Nitrate (a) and silicate (b) concentration in inner </w:t>
      </w:r>
      <w:proofErr w:type="spellStart"/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Kaldfjorden</w:t>
      </w:r>
      <w:proofErr w:type="spellEnd"/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 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(</w:t>
      </w: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October 2017 to May 2018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)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. The top figure shows the seasonal variation of the nitrate (NO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bscript"/>
          <w:lang w:val="en-CA"/>
        </w:rPr>
        <w:t>3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>-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) concentration </w:t>
      </w:r>
      <w:r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at position 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(</w:t>
      </w:r>
      <w:r w:rsidRPr="00BD195B">
        <w:rPr>
          <w:rFonts w:ascii="Times" w:eastAsia="Times" w:hAnsi="Times" w:cs="Times"/>
          <w:color w:val="000000"/>
          <w:sz w:val="22"/>
          <w:szCs w:val="22"/>
          <w:lang w:val="en-US"/>
        </w:rPr>
        <w:t>69.700° N, 18.660° E)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US"/>
        </w:rPr>
        <w:t xml:space="preserve"> 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determined from water samples at subsurface, </w:t>
      </w:r>
      <w:r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~25m, 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~50 m, </w:t>
      </w:r>
      <w:r>
        <w:rPr>
          <w:rFonts w:ascii="Times" w:eastAsia="Times" w:hAnsi="Times" w:cs="Times"/>
          <w:color w:val="000000"/>
          <w:sz w:val="22"/>
          <w:szCs w:val="22"/>
          <w:lang w:val="en-CA"/>
        </w:rPr>
        <w:t>~75 m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, and close to sea floor, while the bottom figure shows the silicate (</w:t>
      </w:r>
      <w:proofErr w:type="gramStart"/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Si(</w:t>
      </w:r>
      <w:proofErr w:type="gramEnd"/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OH)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bscript"/>
          <w:lang w:val="en-CA"/>
        </w:rPr>
        <w:t>2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) concentration determined from the same depths. The darker the color in the color scheme, the higher the concentration.</w:t>
      </w:r>
    </w:p>
    <w:p w14:paraId="580F8E88" w14:textId="28A74087" w:rsidR="003F68F3" w:rsidRDefault="003F68F3">
      <w:pPr>
        <w:rPr>
          <w:rFonts w:ascii="Times" w:eastAsia="Times" w:hAnsi="Times" w:cs="Times"/>
          <w:sz w:val="22"/>
          <w:szCs w:val="22"/>
          <w:lang w:val="en-CA"/>
        </w:rPr>
      </w:pPr>
      <w:r>
        <w:rPr>
          <w:rFonts w:ascii="Times" w:eastAsia="Times" w:hAnsi="Times" w:cs="Times"/>
          <w:sz w:val="22"/>
          <w:szCs w:val="22"/>
          <w:lang w:val="en-CA"/>
        </w:rPr>
        <w:br w:type="page"/>
      </w:r>
    </w:p>
    <w:p w14:paraId="33634898" w14:textId="77777777" w:rsidR="00BD195B" w:rsidRDefault="00BD195B">
      <w:pPr>
        <w:rPr>
          <w:rFonts w:ascii="Times" w:eastAsia="Times" w:hAnsi="Times" w:cs="Times"/>
          <w:sz w:val="22"/>
          <w:szCs w:val="22"/>
          <w:lang w:val="en-CA"/>
        </w:rPr>
      </w:pPr>
    </w:p>
    <w:p w14:paraId="2344A594" w14:textId="22A12F5D" w:rsidR="00BD195B" w:rsidRDefault="00BD195B">
      <w:pPr>
        <w:rPr>
          <w:rFonts w:ascii="Times" w:eastAsia="Times" w:hAnsi="Times" w:cs="Times"/>
          <w:sz w:val="22"/>
          <w:szCs w:val="22"/>
          <w:lang w:val="en-CA"/>
        </w:rPr>
      </w:pPr>
      <w:r>
        <w:rPr>
          <w:rFonts w:ascii="Times" w:eastAsia="Times" w:hAnsi="Times" w:cs="Times"/>
          <w:noProof/>
          <w:sz w:val="22"/>
          <w:szCs w:val="22"/>
          <w:lang w:val="en-CA"/>
        </w:rPr>
        <w:drawing>
          <wp:inline distT="0" distB="0" distL="0" distR="0" wp14:anchorId="1CA2C732" wp14:editId="7EF5D43C">
            <wp:extent cx="5731510" cy="3626485"/>
            <wp:effectExtent l="0" t="0" r="2540" b="0"/>
            <wp:docPr id="2" name="Picture 2" descr="Graphical user interface, chart, application, surfac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chart, application, surfac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5CADF" w14:textId="48921A86" w:rsidR="00BD195B" w:rsidRPr="00BD195B" w:rsidRDefault="00BD195B" w:rsidP="00BD195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Figure 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S4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: </w:t>
      </w: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Nitrate (a) and silicate (b) concentration in 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outer</w:t>
      </w: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 </w:t>
      </w:r>
      <w:proofErr w:type="spellStart"/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Kaldfjorden</w:t>
      </w:r>
      <w:proofErr w:type="spellEnd"/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 xml:space="preserve"> 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(</w:t>
      </w:r>
      <w:r w:rsidRPr="00BD195B"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October 2017 to May 2018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CA"/>
        </w:rPr>
        <w:t>)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. The top figure shows the seasonal variation of the nitrate (NO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bscript"/>
          <w:lang w:val="en-CA"/>
        </w:rPr>
        <w:t>3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perscript"/>
          <w:lang w:val="en-CA"/>
        </w:rPr>
        <w:t>-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) concentration </w:t>
      </w:r>
      <w:r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at position 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(</w:t>
      </w:r>
      <w:r w:rsidRPr="00BD195B">
        <w:rPr>
          <w:rFonts w:ascii="Times" w:eastAsia="Times" w:hAnsi="Times" w:cs="Times"/>
          <w:color w:val="000000"/>
          <w:sz w:val="22"/>
          <w:szCs w:val="22"/>
          <w:lang w:val="en-US"/>
        </w:rPr>
        <w:t>69.800° N, 18.670° E)</w:t>
      </w:r>
      <w:r>
        <w:rPr>
          <w:rFonts w:ascii="Times" w:eastAsia="Times" w:hAnsi="Times" w:cs="Times"/>
          <w:b/>
          <w:bCs/>
          <w:color w:val="000000"/>
          <w:sz w:val="22"/>
          <w:szCs w:val="22"/>
          <w:lang w:val="en-US"/>
        </w:rPr>
        <w:t xml:space="preserve"> 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determined from water samples at subsurface, ~50 m, </w:t>
      </w:r>
      <w:r>
        <w:rPr>
          <w:rFonts w:ascii="Times" w:eastAsia="Times" w:hAnsi="Times" w:cs="Times"/>
          <w:color w:val="000000"/>
          <w:sz w:val="22"/>
          <w:szCs w:val="22"/>
          <w:lang w:val="en-CA"/>
        </w:rPr>
        <w:t>~100 m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,</w:t>
      </w:r>
      <w:r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~150 m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and close to sea floor, while the bottom figure shows the silicate (</w:t>
      </w:r>
      <w:proofErr w:type="gramStart"/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Si(</w:t>
      </w:r>
      <w:proofErr w:type="gramEnd"/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OH)</w:t>
      </w:r>
      <w:r w:rsidRPr="00BD195B">
        <w:rPr>
          <w:rFonts w:ascii="Times" w:eastAsia="Times" w:hAnsi="Times" w:cs="Times"/>
          <w:color w:val="000000"/>
          <w:sz w:val="22"/>
          <w:szCs w:val="22"/>
          <w:vertAlign w:val="subscript"/>
          <w:lang w:val="en-CA"/>
        </w:rPr>
        <w:t>2</w:t>
      </w:r>
      <w:r w:rsidRPr="00BD195B">
        <w:rPr>
          <w:rFonts w:ascii="Times" w:eastAsia="Times" w:hAnsi="Times" w:cs="Times"/>
          <w:color w:val="000000"/>
          <w:sz w:val="22"/>
          <w:szCs w:val="22"/>
          <w:lang w:val="en-CA"/>
        </w:rPr>
        <w:t>) concentration determined from the same depths. The darker the color in the color scheme, the higher the concentration.</w:t>
      </w:r>
    </w:p>
    <w:p w14:paraId="57599B81" w14:textId="23AF7B4F" w:rsidR="00BD195B" w:rsidRDefault="00BD195B">
      <w:pPr>
        <w:rPr>
          <w:rFonts w:ascii="Times" w:eastAsia="Times" w:hAnsi="Times" w:cs="Times"/>
          <w:sz w:val="22"/>
          <w:szCs w:val="22"/>
          <w:lang w:val="en-CA"/>
        </w:rPr>
      </w:pPr>
    </w:p>
    <w:p w14:paraId="1E1A3834" w14:textId="6EEAE6B3" w:rsidR="00BD195B" w:rsidRDefault="00BD195B">
      <w:pPr>
        <w:rPr>
          <w:rFonts w:ascii="Times" w:eastAsia="Times" w:hAnsi="Times" w:cs="Times"/>
          <w:sz w:val="22"/>
          <w:szCs w:val="22"/>
          <w:lang w:val="en-CA"/>
        </w:rPr>
      </w:pPr>
    </w:p>
    <w:p w14:paraId="44A149A1" w14:textId="77777777" w:rsidR="00BD195B" w:rsidRPr="00D16628" w:rsidRDefault="00BD195B">
      <w:pPr>
        <w:rPr>
          <w:rFonts w:ascii="Times" w:eastAsia="Times" w:hAnsi="Times" w:cs="Times"/>
          <w:sz w:val="22"/>
          <w:szCs w:val="22"/>
          <w:lang w:val="en-CA"/>
        </w:rPr>
      </w:pPr>
    </w:p>
    <w:p w14:paraId="0000001D" w14:textId="02E4C8FD" w:rsidR="003F68F3" w:rsidRDefault="003F68F3">
      <w:pPr>
        <w:rPr>
          <w:rFonts w:ascii="Times" w:eastAsia="Times" w:hAnsi="Times" w:cs="Times"/>
          <w:sz w:val="22"/>
          <w:szCs w:val="22"/>
          <w:lang w:val="en-CA"/>
        </w:rPr>
      </w:pPr>
      <w:r>
        <w:rPr>
          <w:rFonts w:ascii="Times" w:eastAsia="Times" w:hAnsi="Times" w:cs="Times"/>
          <w:sz w:val="22"/>
          <w:szCs w:val="22"/>
          <w:lang w:val="en-CA"/>
        </w:rPr>
        <w:br w:type="page"/>
      </w:r>
    </w:p>
    <w:p w14:paraId="0000001F" w14:textId="4F0A6489" w:rsidR="00776A61" w:rsidRPr="00704F17" w:rsidRDefault="00854709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eastAsia="Times" w:hAnsi="Times" w:cs="Times"/>
          <w:color w:val="000000"/>
          <w:sz w:val="22"/>
          <w:szCs w:val="22"/>
          <w:lang w:val="en-CA"/>
        </w:rPr>
      </w:pPr>
      <w:r w:rsidRPr="00D16628">
        <w:rPr>
          <w:rFonts w:ascii="Times" w:eastAsia="Times" w:hAnsi="Times" w:cs="Times"/>
          <w:b/>
          <w:color w:val="000000"/>
          <w:sz w:val="22"/>
          <w:szCs w:val="22"/>
          <w:lang w:val="en-CA"/>
        </w:rPr>
        <w:lastRenderedPageBreak/>
        <w:t>Table S1: Overview of the water volume used to determine the suspended and sinking biomass.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The table gives the volume of water (mL) filtered to determine the concentration of suspended (susp) chlorophyll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(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) and particulate organic carbon and nitrogen (POC</w:t>
      </w:r>
      <w:sdt>
        <w:sdtPr>
          <w:tag w:val="goog_rdk_0"/>
          <w:id w:val="-1787574202"/>
        </w:sdtPr>
        <w:sdtEndPr/>
        <w:sdtContent>
          <w:r w:rsidRPr="00D16628">
            <w:rPr>
              <w:rFonts w:ascii="Times" w:eastAsia="Times" w:hAnsi="Times" w:cs="Times"/>
              <w:color w:val="000000"/>
              <w:sz w:val="22"/>
              <w:szCs w:val="22"/>
              <w:lang w:val="en-CA"/>
            </w:rPr>
            <w:t>, PO</w:t>
          </w:r>
        </w:sdtContent>
      </w:sdt>
      <w:sdt>
        <w:sdtPr>
          <w:tag w:val="goog_rdk_1"/>
          <w:id w:val="-1709867294"/>
          <w:showingPlcHdr/>
        </w:sdtPr>
        <w:sdtEndPr/>
        <w:sdtContent>
          <w:r w:rsidR="00704F17" w:rsidRPr="00704F17">
            <w:rPr>
              <w:lang w:val="en-CA"/>
            </w:rPr>
            <w:t xml:space="preserve">     </w:t>
          </w:r>
        </w:sdtContent>
      </w:sdt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N) and the intensity of the </w:t>
      </w:r>
      <w:sdt>
        <w:sdtPr>
          <w:tag w:val="goog_rdk_2"/>
          <w:id w:val="267669780"/>
        </w:sdtPr>
        <w:sdtEndPr/>
        <w:sdtContent>
          <w:r w:rsidRPr="00D16628">
            <w:rPr>
              <w:rFonts w:ascii="Times" w:eastAsia="Times" w:hAnsi="Times" w:cs="Times"/>
              <w:color w:val="000000"/>
              <w:sz w:val="22"/>
              <w:szCs w:val="22"/>
              <w:lang w:val="en-CA"/>
            </w:rPr>
            <w:t>downward</w:t>
          </w:r>
        </w:sdtContent>
      </w:sdt>
      <w:sdt>
        <w:sdtPr>
          <w:tag w:val="goog_rdk_3"/>
          <w:id w:val="-1100950654"/>
          <w:showingPlcHdr/>
        </w:sdtPr>
        <w:sdtEndPr/>
        <w:sdtContent>
          <w:r w:rsidR="00704F17" w:rsidRPr="00704F17">
            <w:rPr>
              <w:lang w:val="en-CA"/>
            </w:rPr>
            <w:t xml:space="preserve">     </w:t>
          </w:r>
        </w:sdtContent>
      </w:sdt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proofErr w:type="spellStart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2"/>
          <w:szCs w:val="22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</w:t>
      </w:r>
      <w:sdt>
        <w:sdtPr>
          <w:tag w:val="goog_rdk_4"/>
          <w:id w:val="-2024162580"/>
        </w:sdtPr>
        <w:sdtEndPr/>
        <w:sdtContent>
          <w:r w:rsidRPr="00D16628">
            <w:rPr>
              <w:rFonts w:ascii="Times" w:eastAsia="Times" w:hAnsi="Times" w:cs="Times"/>
              <w:color w:val="000000"/>
              <w:sz w:val="22"/>
              <w:szCs w:val="22"/>
              <w:lang w:val="en-CA"/>
            </w:rPr>
            <w:t>,</w:t>
          </w:r>
        </w:sdtContent>
      </w:sdt>
      <w:sdt>
        <w:sdtPr>
          <w:tag w:val="goog_rdk_5"/>
          <w:id w:val="1325556757"/>
          <w:showingPlcHdr/>
        </w:sdtPr>
        <w:sdtEndPr/>
        <w:sdtContent>
          <w:r w:rsidR="00704F17" w:rsidRPr="00704F17">
            <w:rPr>
              <w:lang w:val="en-CA"/>
            </w:rPr>
            <w:t xml:space="preserve">     </w:t>
          </w:r>
        </w:sdtContent>
      </w:sdt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 POC</w:t>
      </w:r>
      <w:sdt>
        <w:sdtPr>
          <w:tag w:val="goog_rdk_6"/>
          <w:id w:val="-764919248"/>
        </w:sdtPr>
        <w:sdtEndPr/>
        <w:sdtContent>
          <w:r w:rsidRPr="00D16628">
            <w:rPr>
              <w:rFonts w:ascii="Times" w:eastAsia="Times" w:hAnsi="Times" w:cs="Times"/>
              <w:color w:val="000000"/>
              <w:sz w:val="22"/>
              <w:szCs w:val="22"/>
              <w:lang w:val="en-CA"/>
            </w:rPr>
            <w:t>, and PO</w:t>
          </w:r>
        </w:sdtContent>
      </w:sdt>
      <w:sdt>
        <w:sdtPr>
          <w:tag w:val="goog_rdk_7"/>
          <w:id w:val="-2129541055"/>
          <w:showingPlcHdr/>
        </w:sdtPr>
        <w:sdtEndPr/>
        <w:sdtContent>
          <w:r w:rsidR="00704F17" w:rsidRPr="00704F17">
            <w:rPr>
              <w:lang w:val="en-CA"/>
            </w:rPr>
            <w:t xml:space="preserve">     </w:t>
          </w:r>
        </w:sdtContent>
      </w:sdt>
      <w:r w:rsidRPr="00D16628">
        <w:rPr>
          <w:rFonts w:ascii="Times" w:eastAsia="Times" w:hAnsi="Times" w:cs="Times"/>
          <w:color w:val="000000"/>
          <w:sz w:val="22"/>
          <w:szCs w:val="22"/>
          <w:lang w:val="en-CA"/>
        </w:rPr>
        <w:t xml:space="preserve">N flux. </w:t>
      </w:r>
      <w:r w:rsidRPr="00704F17">
        <w:rPr>
          <w:rFonts w:ascii="Times" w:eastAsia="Times" w:hAnsi="Times" w:cs="Times"/>
          <w:color w:val="000000"/>
          <w:sz w:val="22"/>
          <w:szCs w:val="22"/>
          <w:lang w:val="en-CA"/>
        </w:rPr>
        <w:t>All filtrations were done in (at least) triplicates.</w:t>
      </w:r>
    </w:p>
    <w:tbl>
      <w:tblPr>
        <w:tblStyle w:val="a"/>
        <w:tblW w:w="8534" w:type="dxa"/>
        <w:tblLayout w:type="fixed"/>
        <w:tblLook w:val="0400" w:firstRow="0" w:lastRow="0" w:firstColumn="0" w:lastColumn="0" w:noHBand="0" w:noVBand="1"/>
      </w:tblPr>
      <w:tblGrid>
        <w:gridCol w:w="794"/>
        <w:gridCol w:w="2020"/>
        <w:gridCol w:w="1900"/>
        <w:gridCol w:w="1960"/>
        <w:gridCol w:w="1860"/>
      </w:tblGrid>
      <w:tr w:rsidR="00776A61" w:rsidRPr="00704F17" w14:paraId="16FE9EBC" w14:textId="77777777">
        <w:trPr>
          <w:trHeight w:val="260"/>
        </w:trPr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2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21" w14:textId="77777777" w:rsidR="00776A61" w:rsidRPr="00D16628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 xml:space="preserve">Susp </w:t>
            </w:r>
            <w:proofErr w:type="spellStart"/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Chl</w:t>
            </w:r>
            <w:proofErr w:type="spellEnd"/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  <w:r w:rsidRPr="00D1662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CA"/>
              </w:rPr>
              <w:t>a</w:t>
            </w:r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  <w:sdt>
              <w:sdtPr>
                <w:tag w:val="goog_rdk_8"/>
                <w:id w:val="-637490546"/>
              </w:sdtPr>
              <w:sdtEndPr/>
              <w:sdtContent>
                <w:r w:rsidRPr="00D16628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val="en-CA"/>
                  </w:rPr>
                  <w:t xml:space="preserve">concentration </w:t>
                </w:r>
              </w:sdtContent>
            </w:sdt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(mL)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22" w14:textId="18331DE0" w:rsidR="00776A61" w:rsidRPr="00D16628" w:rsidRDefault="00244B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sdt>
              <w:sdtPr>
                <w:tag w:val="goog_rdk_10"/>
                <w:id w:val="2027749477"/>
              </w:sdtPr>
              <w:sdtEndPr/>
              <w:sdtContent>
                <w:r w:rsidR="00854709" w:rsidRPr="00D16628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val="en-CA"/>
                  </w:rPr>
                  <w:t xml:space="preserve">Downward </w:t>
                </w:r>
              </w:sdtContent>
            </w:sdt>
            <w:proofErr w:type="spellStart"/>
            <w:r w:rsidR="00854709"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Chl</w:t>
            </w:r>
            <w:proofErr w:type="spellEnd"/>
            <w:r w:rsidR="00854709"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  <w:r w:rsidR="00854709" w:rsidRPr="00D1662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CA"/>
              </w:rPr>
              <w:t>a</w:t>
            </w:r>
            <w:r w:rsidR="00854709"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 xml:space="preserve"> flux (mL)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23" w14:textId="5CBFC5A4" w:rsidR="00776A61" w:rsidRPr="00D16628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Susp POC</w:t>
            </w:r>
            <w:sdt>
              <w:sdtPr>
                <w:tag w:val="goog_rdk_11"/>
                <w:id w:val="204228103"/>
              </w:sdtPr>
              <w:sdtEndPr/>
              <w:sdtContent>
                <w:r w:rsidRPr="00D16628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val="en-CA"/>
                  </w:rPr>
                  <w:t xml:space="preserve"> and PO</w:t>
                </w:r>
              </w:sdtContent>
            </w:sdt>
            <w:sdt>
              <w:sdtPr>
                <w:tag w:val="goog_rdk_12"/>
                <w:id w:val="-917167861"/>
                <w:showingPlcHdr/>
              </w:sdtPr>
              <w:sdtEndPr/>
              <w:sdtContent>
                <w:r w:rsidR="00704F17" w:rsidRPr="00704F17">
                  <w:rPr>
                    <w:lang w:val="en-CA"/>
                  </w:rPr>
                  <w:t xml:space="preserve">     </w:t>
                </w:r>
              </w:sdtContent>
            </w:sdt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 xml:space="preserve">N </w:t>
            </w:r>
            <w:sdt>
              <w:sdtPr>
                <w:tag w:val="goog_rdk_13"/>
                <w:id w:val="-435284491"/>
              </w:sdtPr>
              <w:sdtEndPr/>
              <w:sdtContent>
                <w:r w:rsidRPr="00D16628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val="en-CA"/>
                  </w:rPr>
                  <w:t xml:space="preserve">concentration </w:t>
                </w:r>
              </w:sdtContent>
            </w:sdt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(mL)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24" w14:textId="440E17AB" w:rsidR="00776A61" w:rsidRPr="00D16628" w:rsidRDefault="00244B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sdt>
              <w:sdtPr>
                <w:tag w:val="goog_rdk_15"/>
                <w:id w:val="-1720893332"/>
              </w:sdtPr>
              <w:sdtEndPr/>
              <w:sdtContent>
                <w:r w:rsidR="00854709" w:rsidRPr="00D16628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val="en-CA"/>
                  </w:rPr>
                  <w:t xml:space="preserve">Downward </w:t>
                </w:r>
              </w:sdtContent>
            </w:sdt>
            <w:r w:rsidR="00854709"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POC</w:t>
            </w:r>
            <w:sdt>
              <w:sdtPr>
                <w:tag w:val="goog_rdk_16"/>
                <w:id w:val="-965043826"/>
                <w:showingPlcHdr/>
              </w:sdtPr>
              <w:sdtEndPr/>
              <w:sdtContent>
                <w:r w:rsidR="00704F17" w:rsidRPr="00704F17">
                  <w:rPr>
                    <w:lang w:val="en-CA"/>
                  </w:rPr>
                  <w:t xml:space="preserve">     </w:t>
                </w:r>
              </w:sdtContent>
            </w:sdt>
            <w:sdt>
              <w:sdtPr>
                <w:tag w:val="goog_rdk_17"/>
                <w:id w:val="1182862319"/>
              </w:sdtPr>
              <w:sdtEndPr/>
              <w:sdtContent>
                <w:r w:rsidR="00854709" w:rsidRPr="00D16628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val="en-CA"/>
                  </w:rPr>
                  <w:t xml:space="preserve"> and PO</w:t>
                </w:r>
              </w:sdtContent>
            </w:sdt>
            <w:r w:rsidR="00854709" w:rsidRPr="00D1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N flux (mL)</w:t>
            </w:r>
          </w:p>
        </w:tc>
      </w:tr>
      <w:tr w:rsidR="00776A61" w14:paraId="411C4074" w14:textId="77777777">
        <w:trPr>
          <w:trHeight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776A61" w14:paraId="73E177C8" w14:textId="77777777">
        <w:trPr>
          <w:trHeight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776A61" w14:paraId="2BBD2519" w14:textId="77777777">
        <w:trPr>
          <w:trHeight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2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300-400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3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776A61" w14:paraId="12450A39" w14:textId="77777777">
        <w:trPr>
          <w:trHeight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776A61" w14:paraId="7DA5F3E3" w14:textId="77777777">
        <w:trPr>
          <w:trHeight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776A61" w14:paraId="628A3ABB" w14:textId="77777777">
        <w:trPr>
          <w:trHeight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3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4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4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4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776A61" w14:paraId="6BFC0E18" w14:textId="77777777">
        <w:trPr>
          <w:trHeight w:val="28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43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4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4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4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4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776A61" w14:paraId="3FB599B7" w14:textId="77777777">
        <w:trPr>
          <w:trHeight w:val="260"/>
        </w:trPr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4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4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4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4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4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</w:tbl>
    <w:p w14:paraId="0000004D" w14:textId="77777777" w:rsidR="00776A61" w:rsidRDefault="00776A61">
      <w:pPr>
        <w:rPr>
          <w:rFonts w:ascii="Times" w:eastAsia="Times" w:hAnsi="Times" w:cs="Times"/>
          <w:sz w:val="22"/>
          <w:szCs w:val="22"/>
        </w:rPr>
        <w:sectPr w:rsidR="00776A61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0000004E" w14:textId="77777777" w:rsidR="00776A61" w:rsidRPr="00D16628" w:rsidRDefault="00854709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eastAsia="Times" w:hAnsi="Times" w:cs="Times"/>
          <w:color w:val="000000"/>
          <w:sz w:val="20"/>
          <w:szCs w:val="20"/>
          <w:lang w:val="en-CA"/>
        </w:rPr>
      </w:pPr>
      <w:r w:rsidRPr="00D16628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lastRenderedPageBreak/>
        <w:t xml:space="preserve">Table S2: Suspended biomass concentration at </w:t>
      </w:r>
      <w:proofErr w:type="spellStart"/>
      <w:r w:rsidRPr="00D16628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t>KaF</w:t>
      </w:r>
      <w:proofErr w:type="spellEnd"/>
      <w:r w:rsidRPr="00D16628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t>.</w:t>
      </w:r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The table presents the average (av) concentrations (incl. the standard deviations (stand dev)) of the suspended chlorophyll </w:t>
      </w:r>
      <w:r w:rsidRPr="00D16628">
        <w:rPr>
          <w:rFonts w:ascii="Times" w:eastAsia="Times" w:hAnsi="Times" w:cs="Times"/>
          <w:i/>
          <w:color w:val="000000"/>
          <w:sz w:val="20"/>
          <w:szCs w:val="20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(</w:t>
      </w:r>
      <w:proofErr w:type="spellStart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0"/>
          <w:szCs w:val="20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) and </w:t>
      </w:r>
      <w:proofErr w:type="spellStart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>phaeophytine</w:t>
      </w:r>
      <w:proofErr w:type="spellEnd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(</w:t>
      </w:r>
      <w:proofErr w:type="spellStart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>Phaeo</w:t>
      </w:r>
      <w:proofErr w:type="spellEnd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), the ratio of </w:t>
      </w:r>
      <w:proofErr w:type="spellStart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0"/>
          <w:szCs w:val="20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to the total pigment concentration (= </w:t>
      </w:r>
      <w:proofErr w:type="spellStart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</w:t>
      </w:r>
      <w:r w:rsidRPr="00D16628">
        <w:rPr>
          <w:rFonts w:ascii="Times" w:eastAsia="Times" w:hAnsi="Times" w:cs="Times"/>
          <w:i/>
          <w:color w:val="000000"/>
          <w:sz w:val="20"/>
          <w:szCs w:val="20"/>
          <w:lang w:val="en-CA"/>
        </w:rPr>
        <w:t>a</w:t>
      </w:r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+ </w:t>
      </w:r>
      <w:proofErr w:type="spellStart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>Phaeo</w:t>
      </w:r>
      <w:proofErr w:type="spellEnd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>), the concentration of particulate organic carbon (POC) and particulate organic nitrogen (PON), as well as the atomic ratio of POC: PON (C: N). “Replicates” states the number of replicates used in filtration. NA - Data n</w:t>
      </w:r>
      <w:r w:rsidRPr="00D16628">
        <w:rPr>
          <w:rFonts w:ascii="Times" w:eastAsia="Times" w:hAnsi="Times" w:cs="Times"/>
          <w:sz w:val="20"/>
          <w:szCs w:val="20"/>
          <w:lang w:val="en-CA"/>
        </w:rPr>
        <w:t>ot available.</w:t>
      </w:r>
    </w:p>
    <w:tbl>
      <w:tblPr>
        <w:tblStyle w:val="a0"/>
        <w:tblW w:w="15362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1071"/>
        <w:gridCol w:w="542"/>
        <w:gridCol w:w="932"/>
        <w:gridCol w:w="935"/>
        <w:gridCol w:w="936"/>
        <w:gridCol w:w="1071"/>
        <w:gridCol w:w="929"/>
        <w:gridCol w:w="1333"/>
        <w:gridCol w:w="935"/>
        <w:gridCol w:w="1071"/>
        <w:gridCol w:w="1071"/>
        <w:gridCol w:w="988"/>
        <w:gridCol w:w="845"/>
        <w:gridCol w:w="833"/>
        <w:gridCol w:w="935"/>
        <w:gridCol w:w="935"/>
      </w:tblGrid>
      <w:tr w:rsidR="00776A61" w14:paraId="0C603EF8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4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Date</w:t>
            </w:r>
          </w:p>
          <w:p w14:paraId="0000005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ddmmyyyy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5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Depth</w:t>
            </w:r>
          </w:p>
          <w:p w14:paraId="0000005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53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Replicates</w:t>
            </w:r>
            <w:proofErr w:type="spellEnd"/>
          </w:p>
          <w:p w14:paraId="0000005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5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</w:t>
            </w:r>
          </w:p>
          <w:p w14:paraId="0000005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(mg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5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0000005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stand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dev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5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Phaeo</w:t>
            </w:r>
            <w:proofErr w:type="spellEnd"/>
          </w:p>
          <w:p w14:paraId="0000005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(mg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5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Phaeo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0000005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stand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dev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5D" w14:textId="77777777" w:rsidR="00776A61" w:rsidRPr="00D16628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/>
              </w:rPr>
            </w:pPr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/>
              </w:rPr>
              <w:t xml:space="preserve">Ratio </w:t>
            </w:r>
            <w:proofErr w:type="spellStart"/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/>
              </w:rPr>
              <w:t>Chl</w:t>
            </w:r>
            <w:proofErr w:type="spellEnd"/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/>
              </w:rPr>
              <w:t xml:space="preserve"> </w:t>
            </w:r>
            <w:r w:rsidRPr="00D1662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CA"/>
              </w:rPr>
              <w:t>a</w:t>
            </w:r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/>
              </w:rPr>
              <w:t xml:space="preserve"> to (</w:t>
            </w:r>
            <w:proofErr w:type="spellStart"/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/>
              </w:rPr>
              <w:t>Chl</w:t>
            </w:r>
            <w:proofErr w:type="spellEnd"/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/>
              </w:rPr>
              <w:t xml:space="preserve"> </w:t>
            </w:r>
            <w:r w:rsidRPr="00D1662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CA"/>
              </w:rPr>
              <w:t>a</w:t>
            </w:r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/>
              </w:rPr>
              <w:t xml:space="preserve"> + </w:t>
            </w:r>
            <w:proofErr w:type="spellStart"/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/>
              </w:rPr>
              <w:t>Phaeo</w:t>
            </w:r>
            <w:proofErr w:type="spellEnd"/>
            <w:r w:rsidRPr="00D16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5E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Replicates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(POC,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5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Av POC </w:t>
            </w:r>
          </w:p>
          <w:p w14:paraId="0000006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(mg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6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POC</w:t>
            </w:r>
          </w:p>
          <w:p w14:paraId="0000006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stand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dev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63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Av PON</w:t>
            </w:r>
          </w:p>
          <w:p w14:paraId="0000006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(mg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6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Av PON</w:t>
            </w:r>
          </w:p>
          <w:p w14:paraId="0000006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stand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dev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6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C:N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ratio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68" w14:textId="77777777" w:rsidR="00776A61" w:rsidRPr="00D16628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CA"/>
              </w:rPr>
            </w:pPr>
            <w:r w:rsidRPr="00D166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CA"/>
              </w:rPr>
              <w:t>C:N ratio stand dev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69" w14:textId="77777777" w:rsidR="00776A61" w:rsidRDefault="00244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sdt>
              <w:sdtPr>
                <w:tag w:val="goog_rdk_18"/>
                <w:id w:val="1772971959"/>
              </w:sdtPr>
              <w:sdtEndPr/>
              <w:sdtContent/>
            </w:sdt>
            <w:r w:rsidR="008547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POC: </w:t>
            </w:r>
          </w:p>
          <w:p w14:paraId="0000006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</w:t>
            </w:r>
          </w:p>
        </w:tc>
      </w:tr>
      <w:tr w:rsidR="00776A61" w14:paraId="635C7194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6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6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6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6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6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76A61" w14:paraId="6C7E3186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7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8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8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8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8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8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231.85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8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8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8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8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8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8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776A61" w14:paraId="403EDE10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8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8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8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8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8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191.60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14.08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30.80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776A61" w14:paraId="46D9D35E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9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9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9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9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9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124.87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1391</w:t>
            </w:r>
          </w:p>
        </w:tc>
      </w:tr>
      <w:tr w:rsidR="00776A61" w14:paraId="2D8EA8E6" w14:textId="77777777">
        <w:trPr>
          <w:trHeight w:val="260"/>
        </w:trPr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A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06.11.2017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A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A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A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A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B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B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B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B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B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102.43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B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22.26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B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B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B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B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B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776A61" w14:paraId="54F23AAC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B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06.11.2017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B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B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B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B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C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C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C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C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C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C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C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C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C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C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C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776A61" w14:paraId="6BC1BE62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C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06.11.2017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C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C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C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C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117.21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7.41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776A61" w14:paraId="02B1B702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D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06.11.2017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D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D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D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D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216.78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825</w:t>
            </w:r>
          </w:p>
        </w:tc>
      </w:tr>
      <w:tr w:rsidR="00776A61" w14:paraId="76C66F83" w14:textId="77777777">
        <w:trPr>
          <w:trHeight w:val="260"/>
        </w:trPr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E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01.12.2017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E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E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E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E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F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F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F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F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F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31.94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F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9.29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F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F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F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7.40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F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0F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</w:tr>
      <w:tr w:rsidR="00776A61" w14:paraId="35B0DFBE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F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01.12.2017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F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F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F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F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</w:tr>
      <w:tr w:rsidR="00776A61" w14:paraId="5D843CD6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0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01.12.2017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0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0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0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0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1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1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1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1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1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32.76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1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5.90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1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6.80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1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1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1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1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</w:t>
            </w:r>
          </w:p>
        </w:tc>
      </w:tr>
      <w:tr w:rsidR="00776A61" w14:paraId="351EBC27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1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01.12.2017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1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1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1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1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2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2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2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2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2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132.70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2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2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2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2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2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2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1117</w:t>
            </w:r>
          </w:p>
        </w:tc>
      </w:tr>
      <w:tr w:rsidR="00776A61" w14:paraId="7724F8E9" w14:textId="77777777">
        <w:trPr>
          <w:trHeight w:val="260"/>
        </w:trPr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2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25.01.2018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2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2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2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2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3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3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3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3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3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80.82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3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15.85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3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3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3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9.18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3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3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3158</w:t>
            </w:r>
          </w:p>
        </w:tc>
      </w:tr>
      <w:tr w:rsidR="00776A61" w14:paraId="606DED31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3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25.01.2018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3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3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3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3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55.02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7.63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2212</w:t>
            </w:r>
          </w:p>
        </w:tc>
      </w:tr>
      <w:tr w:rsidR="00776A61" w14:paraId="74315607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4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25.01.2018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4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4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4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4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57.45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2418</w:t>
            </w:r>
          </w:p>
        </w:tc>
      </w:tr>
      <w:tr w:rsidR="00776A61" w14:paraId="23BE3398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5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25.01.2018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5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5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5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5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6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6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6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6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6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101.39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6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6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6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6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6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6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4031</w:t>
            </w:r>
          </w:p>
        </w:tc>
      </w:tr>
      <w:tr w:rsidR="00776A61" w14:paraId="52CE1B2B" w14:textId="77777777">
        <w:trPr>
          <w:trHeight w:val="260"/>
        </w:trPr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6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15.02.2018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6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6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6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6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7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7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7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7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7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56.70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7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8.86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7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7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7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10.45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7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7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1954</w:t>
            </w:r>
          </w:p>
        </w:tc>
      </w:tr>
      <w:tr w:rsidR="00776A61" w14:paraId="47F52F5D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7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15.02.2018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7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7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7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7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8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8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8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8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8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8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8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8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8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8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8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2258</w:t>
            </w:r>
          </w:p>
        </w:tc>
      </w:tr>
      <w:tr w:rsidR="00776A61" w14:paraId="2426EE76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8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15.02.2018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8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8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8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8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9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9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9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9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9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9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10.78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9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11.72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9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9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9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9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2933</w:t>
            </w:r>
          </w:p>
        </w:tc>
      </w:tr>
      <w:tr w:rsidR="00776A61" w14:paraId="0496D905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9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9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9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9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9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A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A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A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A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A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A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A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A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A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A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A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3754</w:t>
            </w:r>
          </w:p>
        </w:tc>
      </w:tr>
      <w:tr w:rsidR="00776A61" w14:paraId="2A10587A" w14:textId="77777777">
        <w:trPr>
          <w:trHeight w:val="260"/>
        </w:trPr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A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14.03.2018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A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A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A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A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B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B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B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B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B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35.48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B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B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B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B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B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B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1124</w:t>
            </w:r>
          </w:p>
        </w:tc>
      </w:tr>
      <w:tr w:rsidR="00776A61" w14:paraId="501F1AFC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B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14.03.2018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B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B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B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B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C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C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C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C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C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C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C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C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C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C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C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1270</w:t>
            </w:r>
          </w:p>
        </w:tc>
      </w:tr>
      <w:tr w:rsidR="00776A61" w14:paraId="545B0725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C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14.03.2018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C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C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C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C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D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D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D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D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D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24.58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D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D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D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D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D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D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</w:tc>
      </w:tr>
      <w:tr w:rsidR="00776A61" w14:paraId="432DE8DD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D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14.03.2018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D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D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D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D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E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E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E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E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E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E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E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E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E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E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1E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1225</w:t>
            </w:r>
          </w:p>
        </w:tc>
      </w:tr>
      <w:tr w:rsidR="00776A61" w14:paraId="534B38A1" w14:textId="77777777">
        <w:trPr>
          <w:trHeight w:val="260"/>
        </w:trPr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E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E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E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E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E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F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F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F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F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F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264.60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F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14.81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F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51.62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F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F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F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1F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776A61" w14:paraId="07C86A3C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F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F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F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F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F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0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0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0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0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0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0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0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0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0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0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0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776A61" w14:paraId="2EA028EF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0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0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0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0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0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1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1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1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1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1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69.14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1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1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14.21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1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1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5.68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1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21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776A61" w14:paraId="514F27F3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1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1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1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1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1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2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2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2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2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2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2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2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2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2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2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2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558</w:t>
            </w:r>
          </w:p>
        </w:tc>
      </w:tr>
      <w:tr w:rsidR="00776A61" w14:paraId="64BC67EC" w14:textId="77777777">
        <w:trPr>
          <w:trHeight w:val="260"/>
        </w:trPr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2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22.05.2018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2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2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2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2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3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3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3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3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3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210.18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3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3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31.29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3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3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7.84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3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0023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</w:t>
            </w:r>
          </w:p>
        </w:tc>
      </w:tr>
      <w:tr w:rsidR="00776A61" w14:paraId="2AEBAFFD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3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22.05.2018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3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3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3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3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</w:tr>
      <w:tr w:rsidR="00776A61" w14:paraId="2ECB3BED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22.05.2018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4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</w:tr>
      <w:tr w:rsidR="00776A61" w14:paraId="45C6C3B8" w14:textId="77777777">
        <w:trPr>
          <w:trHeight w:val="26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B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22.05.2018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C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D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E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5F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60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61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62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63" w14:textId="77777777" w:rsidR="00776A61" w:rsidRDefault="00854709">
            <w:pPr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64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65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66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67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68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69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26A" w14:textId="77777777" w:rsidR="00776A61" w:rsidRDefault="00854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4505</w:t>
            </w:r>
          </w:p>
        </w:tc>
      </w:tr>
    </w:tbl>
    <w:p w14:paraId="0000026B" w14:textId="15BF5426" w:rsidR="00776A61" w:rsidRPr="00D16628" w:rsidRDefault="00854709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eastAsia="Times" w:hAnsi="Times" w:cs="Times"/>
          <w:color w:val="000000"/>
          <w:sz w:val="20"/>
          <w:szCs w:val="20"/>
          <w:lang w:val="en-CA"/>
        </w:rPr>
      </w:pPr>
      <w:r w:rsidRPr="00D16628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lastRenderedPageBreak/>
        <w:t>Table S3:</w:t>
      </w:r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</w:t>
      </w:r>
      <w:sdt>
        <w:sdtPr>
          <w:rPr>
            <w:sz w:val="20"/>
            <w:szCs w:val="20"/>
          </w:rPr>
          <w:tag w:val="goog_rdk_19"/>
          <w:id w:val="-358744346"/>
        </w:sdtPr>
        <w:sdtEndPr/>
        <w:sdtContent>
          <w:r w:rsidRPr="00D16628">
            <w:rPr>
              <w:rFonts w:ascii="Times" w:eastAsia="Times" w:hAnsi="Times" w:cs="Times"/>
              <w:color w:val="000000"/>
              <w:sz w:val="20"/>
              <w:szCs w:val="20"/>
              <w:lang w:val="en-CA"/>
            </w:rPr>
            <w:t>Downward</w:t>
          </w:r>
        </w:sdtContent>
      </w:sdt>
      <w:sdt>
        <w:sdtPr>
          <w:rPr>
            <w:sz w:val="20"/>
            <w:szCs w:val="20"/>
          </w:rPr>
          <w:tag w:val="goog_rdk_20"/>
          <w:id w:val="782300583"/>
          <w:showingPlcHdr/>
        </w:sdtPr>
        <w:sdtEndPr/>
        <w:sdtContent>
          <w:r w:rsidR="00704F17" w:rsidRPr="00704F17">
            <w:rPr>
              <w:sz w:val="20"/>
              <w:szCs w:val="20"/>
              <w:lang w:val="en-CA"/>
            </w:rPr>
            <w:t xml:space="preserve">     </w:t>
          </w:r>
        </w:sdtContent>
      </w:sdt>
      <w:r w:rsidRPr="00D16628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t xml:space="preserve"> flux</w:t>
      </w:r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</w:t>
      </w:r>
      <w:r w:rsidRPr="00D16628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t xml:space="preserve">of biomass at </w:t>
      </w:r>
      <w:proofErr w:type="spellStart"/>
      <w:r w:rsidRPr="00D16628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t>KaF</w:t>
      </w:r>
      <w:proofErr w:type="spellEnd"/>
      <w:r w:rsidRPr="00D16628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t>.</w:t>
      </w:r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Average (Av</w:t>
      </w:r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) downwards flux (incl. standard deviation (stand dev)) of chlorophyll </w:t>
      </w:r>
      <w:r w:rsidRPr="00D441C8">
        <w:rPr>
          <w:rFonts w:ascii="Times" w:eastAsia="Times" w:hAnsi="Times" w:cs="Times"/>
          <w:i/>
          <w:color w:val="000000" w:themeColor="text1"/>
          <w:sz w:val="20"/>
          <w:szCs w:val="20"/>
          <w:lang w:val="en-CA"/>
        </w:rPr>
        <w:t>a</w:t>
      </w:r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 (</w:t>
      </w:r>
      <w:proofErr w:type="spellStart"/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>Chl</w:t>
      </w:r>
      <w:proofErr w:type="spellEnd"/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 </w:t>
      </w:r>
      <w:r w:rsidRPr="00D441C8">
        <w:rPr>
          <w:rFonts w:ascii="Times" w:eastAsia="Times" w:hAnsi="Times" w:cs="Times"/>
          <w:i/>
          <w:color w:val="000000" w:themeColor="text1"/>
          <w:sz w:val="20"/>
          <w:szCs w:val="20"/>
          <w:lang w:val="en-CA"/>
        </w:rPr>
        <w:t>a</w:t>
      </w:r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) and </w:t>
      </w:r>
      <w:proofErr w:type="spellStart"/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>phaeophytine</w:t>
      </w:r>
      <w:proofErr w:type="spellEnd"/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 (</w:t>
      </w:r>
      <w:proofErr w:type="spellStart"/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>Phaeo</w:t>
      </w:r>
      <w:proofErr w:type="spellEnd"/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) as well as the ratio of </w:t>
      </w:r>
      <w:sdt>
        <w:sdtPr>
          <w:rPr>
            <w:color w:val="000000" w:themeColor="text1"/>
            <w:sz w:val="20"/>
            <w:szCs w:val="20"/>
          </w:rPr>
          <w:tag w:val="goog_rdk_21"/>
          <w:id w:val="-2031478099"/>
        </w:sdtPr>
        <w:sdtEndPr/>
        <w:sdtContent>
          <w:r w:rsidRPr="00D441C8">
            <w:rPr>
              <w:rFonts w:ascii="Times" w:eastAsia="Times" w:hAnsi="Times" w:cs="Times"/>
              <w:color w:val="000000" w:themeColor="text1"/>
              <w:sz w:val="20"/>
              <w:szCs w:val="20"/>
              <w:lang w:val="en-CA"/>
            </w:rPr>
            <w:t xml:space="preserve">the </w:t>
          </w:r>
        </w:sdtContent>
      </w:sdt>
      <w:proofErr w:type="spellStart"/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>Chl</w:t>
      </w:r>
      <w:proofErr w:type="spellEnd"/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 </w:t>
      </w:r>
      <w:r w:rsidRPr="00D441C8">
        <w:rPr>
          <w:rFonts w:ascii="Times" w:eastAsia="Times" w:hAnsi="Times" w:cs="Times"/>
          <w:i/>
          <w:color w:val="000000" w:themeColor="text1"/>
          <w:sz w:val="20"/>
          <w:szCs w:val="20"/>
          <w:lang w:val="en-CA"/>
        </w:rPr>
        <w:t>a</w:t>
      </w:r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 </w:t>
      </w:r>
      <w:sdt>
        <w:sdtPr>
          <w:rPr>
            <w:color w:val="000000" w:themeColor="text1"/>
            <w:sz w:val="20"/>
            <w:szCs w:val="20"/>
          </w:rPr>
          <w:tag w:val="goog_rdk_22"/>
          <w:id w:val="-1458555001"/>
          <w:showingPlcHdr/>
        </w:sdtPr>
        <w:sdtEndPr/>
        <w:sdtContent>
          <w:r w:rsidR="00704F17" w:rsidRPr="00704F17">
            <w:rPr>
              <w:color w:val="000000" w:themeColor="text1"/>
              <w:sz w:val="20"/>
              <w:szCs w:val="20"/>
              <w:lang w:val="en-CA"/>
            </w:rPr>
            <w:t xml:space="preserve">     </w:t>
          </w:r>
        </w:sdtContent>
      </w:sdt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to total pigment flux </w:t>
      </w:r>
      <w:sdt>
        <w:sdtPr>
          <w:rPr>
            <w:color w:val="000000" w:themeColor="text1"/>
            <w:sz w:val="20"/>
            <w:szCs w:val="20"/>
          </w:rPr>
          <w:tag w:val="goog_rdk_23"/>
          <w:id w:val="-1921552899"/>
        </w:sdtPr>
        <w:sdtEndPr/>
        <w:sdtContent>
          <w:r w:rsidRPr="00D441C8">
            <w:rPr>
              <w:rFonts w:ascii="Times" w:eastAsia="Times" w:hAnsi="Times" w:cs="Times"/>
              <w:color w:val="000000" w:themeColor="text1"/>
              <w:sz w:val="20"/>
              <w:szCs w:val="20"/>
              <w:lang w:val="en-CA"/>
            </w:rPr>
            <w:t xml:space="preserve">ratio </w:t>
          </w:r>
        </w:sdtContent>
      </w:sdt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(= </w:t>
      </w:r>
      <w:proofErr w:type="spellStart"/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>Chl</w:t>
      </w:r>
      <w:proofErr w:type="spellEnd"/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 </w:t>
      </w:r>
      <w:r w:rsidRPr="00D441C8">
        <w:rPr>
          <w:rFonts w:ascii="Times" w:eastAsia="Times" w:hAnsi="Times" w:cs="Times"/>
          <w:i/>
          <w:color w:val="000000" w:themeColor="text1"/>
          <w:sz w:val="20"/>
          <w:szCs w:val="20"/>
          <w:lang w:val="en-CA"/>
        </w:rPr>
        <w:t>a</w:t>
      </w:r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 + </w:t>
      </w:r>
      <w:proofErr w:type="spellStart"/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>Phaeo</w:t>
      </w:r>
      <w:proofErr w:type="spellEnd"/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>)</w:t>
      </w:r>
      <w:sdt>
        <w:sdtPr>
          <w:rPr>
            <w:color w:val="000000" w:themeColor="text1"/>
            <w:sz w:val="20"/>
            <w:szCs w:val="20"/>
          </w:rPr>
          <w:tag w:val="goog_rdk_24"/>
          <w:id w:val="-314872329"/>
        </w:sdtPr>
        <w:sdtEndPr/>
        <w:sdtContent>
          <w:r w:rsidRPr="00D441C8">
            <w:rPr>
              <w:rFonts w:ascii="Times" w:eastAsia="Times" w:hAnsi="Times" w:cs="Times"/>
              <w:color w:val="000000" w:themeColor="text1"/>
              <w:sz w:val="20"/>
              <w:szCs w:val="20"/>
              <w:lang w:val="en-CA"/>
            </w:rPr>
            <w:t xml:space="preserve"> in the sediment trap cylinder</w:t>
          </w:r>
        </w:sdtContent>
      </w:sdt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. In addition, the table presents the average </w:t>
      </w:r>
      <w:sdt>
        <w:sdtPr>
          <w:rPr>
            <w:color w:val="000000" w:themeColor="text1"/>
            <w:sz w:val="20"/>
            <w:szCs w:val="20"/>
          </w:rPr>
          <w:tag w:val="goog_rdk_25"/>
          <w:id w:val="-13466489"/>
        </w:sdtPr>
        <w:sdtEndPr/>
        <w:sdtContent>
          <w:r w:rsidRPr="00D441C8">
            <w:rPr>
              <w:rFonts w:ascii="Times" w:eastAsia="Times" w:hAnsi="Times" w:cs="Times"/>
              <w:color w:val="000000" w:themeColor="text1"/>
              <w:sz w:val="20"/>
              <w:szCs w:val="20"/>
              <w:lang w:val="en-CA"/>
            </w:rPr>
            <w:t xml:space="preserve">downward </w:t>
          </w:r>
        </w:sdtContent>
      </w:sdt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>flux of particulate organic carbon (POC)</w:t>
      </w:r>
      <w:sdt>
        <w:sdtPr>
          <w:rPr>
            <w:color w:val="000000" w:themeColor="text1"/>
            <w:sz w:val="20"/>
            <w:szCs w:val="20"/>
          </w:rPr>
          <w:tag w:val="goog_rdk_26"/>
          <w:id w:val="2057659543"/>
          <w:showingPlcHdr/>
        </w:sdtPr>
        <w:sdtEndPr/>
        <w:sdtContent>
          <w:r w:rsidR="00704F17" w:rsidRPr="00704F17">
            <w:rPr>
              <w:color w:val="000000" w:themeColor="text1"/>
              <w:sz w:val="20"/>
              <w:szCs w:val="20"/>
              <w:lang w:val="en-CA"/>
            </w:rPr>
            <w:t xml:space="preserve">     </w:t>
          </w:r>
        </w:sdtContent>
      </w:sdt>
      <w:sdt>
        <w:sdtPr>
          <w:rPr>
            <w:color w:val="000000" w:themeColor="text1"/>
            <w:sz w:val="20"/>
            <w:szCs w:val="20"/>
          </w:rPr>
          <w:tag w:val="goog_rdk_27"/>
          <w:id w:val="1231190581"/>
        </w:sdtPr>
        <w:sdtEndPr/>
        <w:sdtContent>
          <w:r w:rsidRPr="00D441C8">
            <w:rPr>
              <w:rFonts w:ascii="Times" w:eastAsia="Times" w:hAnsi="Times" w:cs="Times"/>
              <w:color w:val="000000" w:themeColor="text1"/>
              <w:sz w:val="20"/>
              <w:szCs w:val="20"/>
              <w:lang w:val="en-CA"/>
            </w:rPr>
            <w:t xml:space="preserve"> and</w:t>
          </w:r>
        </w:sdtContent>
      </w:sdt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 particulate organic nitrogen (PON), </w:t>
      </w:r>
      <w:sdt>
        <w:sdtPr>
          <w:rPr>
            <w:color w:val="000000" w:themeColor="text1"/>
            <w:sz w:val="20"/>
            <w:szCs w:val="20"/>
          </w:rPr>
          <w:tag w:val="goog_rdk_28"/>
          <w:id w:val="-1454162244"/>
        </w:sdtPr>
        <w:sdtEndPr/>
        <w:sdtContent>
          <w:r w:rsidRPr="00D441C8">
            <w:rPr>
              <w:rFonts w:ascii="Times" w:eastAsia="Times" w:hAnsi="Times" w:cs="Times"/>
              <w:color w:val="000000" w:themeColor="text1"/>
              <w:sz w:val="20"/>
              <w:szCs w:val="20"/>
              <w:lang w:val="en-CA"/>
            </w:rPr>
            <w:t>as well as</w:t>
          </w:r>
        </w:sdtContent>
      </w:sdt>
      <w:sdt>
        <w:sdtPr>
          <w:rPr>
            <w:color w:val="000000" w:themeColor="text1"/>
            <w:sz w:val="20"/>
            <w:szCs w:val="20"/>
          </w:rPr>
          <w:tag w:val="goog_rdk_29"/>
          <w:id w:val="46263159"/>
          <w:showingPlcHdr/>
        </w:sdtPr>
        <w:sdtEndPr/>
        <w:sdtContent>
          <w:r w:rsidR="00704F17" w:rsidRPr="00704F17">
            <w:rPr>
              <w:color w:val="000000" w:themeColor="text1"/>
              <w:sz w:val="20"/>
              <w:szCs w:val="20"/>
              <w:lang w:val="en-CA"/>
            </w:rPr>
            <w:t xml:space="preserve">     </w:t>
          </w:r>
        </w:sdtContent>
      </w:sdt>
      <w:r w:rsidRPr="00D441C8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 the atomic POC: PON </w:t>
      </w:r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ratio (C: N) and the POC: </w:t>
      </w:r>
      <w:proofErr w:type="spellStart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>Chl</w:t>
      </w:r>
      <w:proofErr w:type="spellEnd"/>
      <w:r w:rsidRPr="00D16628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a ratio of the exported biomass in the trap cylinder. “Replicates” states the number of replicates used in the filtration</w:t>
      </w:r>
      <w:r w:rsidRPr="00D16628">
        <w:rPr>
          <w:rFonts w:ascii="Times" w:eastAsia="Times" w:hAnsi="Times" w:cs="Times"/>
          <w:sz w:val="20"/>
          <w:szCs w:val="20"/>
          <w:lang w:val="en-CA"/>
        </w:rPr>
        <w:t>.</w:t>
      </w:r>
    </w:p>
    <w:tbl>
      <w:tblPr>
        <w:tblStyle w:val="a1"/>
        <w:tblW w:w="12940" w:type="dxa"/>
        <w:tblLayout w:type="fixed"/>
        <w:tblLook w:val="0400" w:firstRow="0" w:lastRow="0" w:firstColumn="0" w:lastColumn="0" w:noHBand="0" w:noVBand="1"/>
      </w:tblPr>
      <w:tblGrid>
        <w:gridCol w:w="1137"/>
        <w:gridCol w:w="557"/>
        <w:gridCol w:w="993"/>
        <w:gridCol w:w="1138"/>
        <w:gridCol w:w="1275"/>
        <w:gridCol w:w="877"/>
        <w:gridCol w:w="1272"/>
        <w:gridCol w:w="1192"/>
        <w:gridCol w:w="1200"/>
        <w:gridCol w:w="1301"/>
        <w:gridCol w:w="999"/>
        <w:gridCol w:w="999"/>
      </w:tblGrid>
      <w:tr w:rsidR="00A50A60" w14:paraId="37FCB870" w14:textId="77777777" w:rsidTr="00930E6E">
        <w:trPr>
          <w:trHeight w:val="260"/>
        </w:trPr>
        <w:tc>
          <w:tcPr>
            <w:tcW w:w="113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6C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Date</w:t>
            </w:r>
          </w:p>
          <w:p w14:paraId="0000026D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ddmmyyyy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6E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Depth</w:t>
            </w:r>
          </w:p>
          <w:p w14:paraId="0000026F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(m)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70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Replicates</w:t>
            </w:r>
            <w:proofErr w:type="spellEnd"/>
          </w:p>
          <w:p w14:paraId="00000271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Chl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b/>
                <w:i/>
                <w:color w:val="000000"/>
                <w:sz w:val="18"/>
                <w:szCs w:val="18"/>
              </w:rPr>
              <w:t>a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3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72" w14:textId="77777777" w:rsidR="00A50A60" w:rsidRPr="00D16628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en-CA"/>
              </w:rPr>
            </w:pPr>
            <w:r w:rsidRPr="00D16628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en-CA"/>
              </w:rPr>
              <w:t xml:space="preserve">Av </w:t>
            </w:r>
            <w:proofErr w:type="spellStart"/>
            <w:r w:rsidRPr="00D16628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en-CA"/>
              </w:rPr>
              <w:t>Chl</w:t>
            </w:r>
            <w:proofErr w:type="spellEnd"/>
            <w:r w:rsidRPr="00D16628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en-CA"/>
              </w:rPr>
              <w:t xml:space="preserve"> </w:t>
            </w:r>
            <w:r w:rsidRPr="00D16628">
              <w:rPr>
                <w:rFonts w:ascii="Times" w:eastAsia="Times" w:hAnsi="Times" w:cs="Times"/>
                <w:b/>
                <w:i/>
                <w:color w:val="000000"/>
                <w:sz w:val="18"/>
                <w:szCs w:val="18"/>
                <w:lang w:val="en-CA"/>
              </w:rPr>
              <w:t>a</w:t>
            </w:r>
            <w:r w:rsidRPr="00D16628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en-CA"/>
              </w:rPr>
              <w:t xml:space="preserve"> flux</w:t>
            </w:r>
          </w:p>
          <w:p w14:paraId="00000273" w14:textId="77777777" w:rsidR="00A50A60" w:rsidRPr="00D16628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en-CA"/>
              </w:rPr>
            </w:pPr>
            <w:r w:rsidRPr="00D16628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en-CA"/>
              </w:rPr>
              <w:t>(</w:t>
            </w:r>
            <w:proofErr w:type="gramStart"/>
            <w:r w:rsidRPr="00D16628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en-CA"/>
              </w:rPr>
              <w:t>mg</w:t>
            </w:r>
            <w:proofErr w:type="gramEnd"/>
            <w:r w:rsidRPr="00D16628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en-CA"/>
              </w:rPr>
              <w:t xml:space="preserve"> m</w:t>
            </w:r>
            <w:r w:rsidRPr="00D16628">
              <w:rPr>
                <w:rFonts w:ascii="Times" w:eastAsia="Times" w:hAnsi="Times" w:cs="Times"/>
                <w:b/>
                <w:color w:val="000000"/>
                <w:sz w:val="18"/>
                <w:szCs w:val="18"/>
                <w:vertAlign w:val="superscript"/>
                <w:lang w:val="en-CA"/>
              </w:rPr>
              <w:t>-2</w:t>
            </w:r>
            <w:r w:rsidRPr="00D16628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en-CA"/>
              </w:rPr>
              <w:t xml:space="preserve"> d</w:t>
            </w:r>
            <w:r w:rsidRPr="00D16628">
              <w:rPr>
                <w:rFonts w:ascii="Times" w:eastAsia="Times" w:hAnsi="Times" w:cs="Times"/>
                <w:b/>
                <w:color w:val="000000"/>
                <w:sz w:val="18"/>
                <w:szCs w:val="18"/>
                <w:vertAlign w:val="superscript"/>
                <w:lang w:val="en-CA"/>
              </w:rPr>
              <w:t>-1</w:t>
            </w:r>
            <w:r w:rsidRPr="00D16628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en-CA"/>
              </w:rPr>
              <w:t>)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76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Av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Phaeo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flux</w:t>
            </w:r>
            <w:proofErr w:type="spellEnd"/>
          </w:p>
          <w:p w14:paraId="00000277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(mg m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  <w:vertAlign w:val="superscript"/>
              </w:rPr>
              <w:t>-2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d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  <w:vertAlign w:val="superscript"/>
              </w:rPr>
              <w:t>-1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78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Phaeo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flux</w:t>
            </w:r>
            <w:proofErr w:type="spellEnd"/>
          </w:p>
          <w:p w14:paraId="00000279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stand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dev</w:t>
            </w:r>
            <w:proofErr w:type="spellEnd"/>
          </w:p>
        </w:tc>
        <w:tc>
          <w:tcPr>
            <w:tcW w:w="127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7A" w14:textId="77777777" w:rsidR="00A50A60" w:rsidRPr="00D16628" w:rsidRDefault="00A50A60">
            <w:pPr>
              <w:jc w:val="center"/>
              <w:rPr>
                <w:rFonts w:ascii="Times" w:eastAsia="Times" w:hAnsi="Times" w:cs="Times"/>
                <w:b/>
                <w:sz w:val="18"/>
                <w:szCs w:val="18"/>
                <w:lang w:val="en-CA"/>
              </w:rPr>
            </w:pPr>
            <w:r w:rsidRPr="00D16628">
              <w:rPr>
                <w:rFonts w:ascii="Times" w:eastAsia="Times" w:hAnsi="Times" w:cs="Times"/>
                <w:b/>
                <w:sz w:val="18"/>
                <w:szCs w:val="18"/>
                <w:lang w:val="en-CA"/>
              </w:rPr>
              <w:t xml:space="preserve">Ratio </w:t>
            </w:r>
            <w:proofErr w:type="spellStart"/>
            <w:r w:rsidRPr="00D16628">
              <w:rPr>
                <w:rFonts w:ascii="Times" w:eastAsia="Times" w:hAnsi="Times" w:cs="Times"/>
                <w:b/>
                <w:sz w:val="18"/>
                <w:szCs w:val="18"/>
                <w:lang w:val="en-CA"/>
              </w:rPr>
              <w:t>Chl</w:t>
            </w:r>
            <w:proofErr w:type="spellEnd"/>
            <w:r w:rsidRPr="00D16628">
              <w:rPr>
                <w:rFonts w:ascii="Times" w:eastAsia="Times" w:hAnsi="Times" w:cs="Times"/>
                <w:b/>
                <w:sz w:val="18"/>
                <w:szCs w:val="18"/>
                <w:lang w:val="en-CA"/>
              </w:rPr>
              <w:t xml:space="preserve"> </w:t>
            </w:r>
            <w:r w:rsidRPr="00D16628">
              <w:rPr>
                <w:rFonts w:ascii="Times" w:eastAsia="Times" w:hAnsi="Times" w:cs="Times"/>
                <w:b/>
                <w:i/>
                <w:sz w:val="18"/>
                <w:szCs w:val="18"/>
                <w:lang w:val="en-CA"/>
              </w:rPr>
              <w:t>a</w:t>
            </w:r>
            <w:r w:rsidRPr="00D16628">
              <w:rPr>
                <w:rFonts w:ascii="Times" w:eastAsia="Times" w:hAnsi="Times" w:cs="Times"/>
                <w:b/>
                <w:sz w:val="18"/>
                <w:szCs w:val="18"/>
                <w:lang w:val="en-CA"/>
              </w:rPr>
              <w:t>: (</w:t>
            </w:r>
            <w:proofErr w:type="spellStart"/>
            <w:r w:rsidRPr="00D16628">
              <w:rPr>
                <w:rFonts w:ascii="Times" w:eastAsia="Times" w:hAnsi="Times" w:cs="Times"/>
                <w:b/>
                <w:sz w:val="18"/>
                <w:szCs w:val="18"/>
                <w:lang w:val="en-CA"/>
              </w:rPr>
              <w:t>Chl</w:t>
            </w:r>
            <w:proofErr w:type="spellEnd"/>
            <w:r w:rsidRPr="00D16628">
              <w:rPr>
                <w:rFonts w:ascii="Times" w:eastAsia="Times" w:hAnsi="Times" w:cs="Times"/>
                <w:b/>
                <w:sz w:val="18"/>
                <w:szCs w:val="18"/>
                <w:lang w:val="en-CA"/>
              </w:rPr>
              <w:t xml:space="preserve"> </w:t>
            </w:r>
            <w:r w:rsidRPr="00D16628">
              <w:rPr>
                <w:rFonts w:ascii="Times" w:eastAsia="Times" w:hAnsi="Times" w:cs="Times"/>
                <w:b/>
                <w:i/>
                <w:sz w:val="18"/>
                <w:szCs w:val="18"/>
                <w:lang w:val="en-CA"/>
              </w:rPr>
              <w:t>a</w:t>
            </w:r>
            <w:r w:rsidRPr="00D16628">
              <w:rPr>
                <w:rFonts w:ascii="Times" w:eastAsia="Times" w:hAnsi="Times" w:cs="Times"/>
                <w:b/>
                <w:sz w:val="18"/>
                <w:szCs w:val="18"/>
                <w:lang w:val="en-CA"/>
              </w:rPr>
              <w:t xml:space="preserve"> + </w:t>
            </w:r>
            <w:proofErr w:type="spellStart"/>
            <w:r w:rsidRPr="00D16628">
              <w:rPr>
                <w:rFonts w:ascii="Times" w:eastAsia="Times" w:hAnsi="Times" w:cs="Times"/>
                <w:b/>
                <w:sz w:val="18"/>
                <w:szCs w:val="18"/>
                <w:lang w:val="en-CA"/>
              </w:rPr>
              <w:t>Phaeo</w:t>
            </w:r>
            <w:proofErr w:type="spellEnd"/>
            <w:r w:rsidRPr="00D16628">
              <w:rPr>
                <w:rFonts w:ascii="Times" w:eastAsia="Times" w:hAnsi="Times" w:cs="Times"/>
                <w:b/>
                <w:sz w:val="18"/>
                <w:szCs w:val="18"/>
                <w:lang w:val="en-CA"/>
              </w:rPr>
              <w:t>)</w:t>
            </w:r>
          </w:p>
        </w:tc>
        <w:tc>
          <w:tcPr>
            <w:tcW w:w="11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7B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b/>
                <w:sz w:val="18"/>
                <w:szCs w:val="18"/>
              </w:rPr>
              <w:t>Replicates</w:t>
            </w:r>
            <w:proofErr w:type="spellEnd"/>
          </w:p>
          <w:p w14:paraId="0000027C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(POC, PON)</w:t>
            </w: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7D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Av POC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flux</w:t>
            </w:r>
            <w:proofErr w:type="spellEnd"/>
          </w:p>
          <w:p w14:paraId="0000027E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(mg m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  <w:vertAlign w:val="superscript"/>
              </w:rPr>
              <w:t>-2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d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  <w:vertAlign w:val="superscript"/>
              </w:rPr>
              <w:t>-1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7F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Av PON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flux</w:t>
            </w:r>
            <w:proofErr w:type="spellEnd"/>
          </w:p>
          <w:p w14:paraId="00000280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(mg m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  <w:vertAlign w:val="superscript"/>
              </w:rPr>
              <w:t>-2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d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  <w:vertAlign w:val="superscript"/>
              </w:rPr>
              <w:t>-1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81" w14:textId="77777777" w:rsidR="00A50A60" w:rsidRDefault="00A50A60">
            <w:pPr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Av </w:t>
            </w:r>
            <w:proofErr w:type="gramStart"/>
            <w:r>
              <w:rPr>
                <w:rFonts w:ascii="Times" w:eastAsia="Times" w:hAnsi="Times" w:cs="Times"/>
                <w:b/>
                <w:sz w:val="18"/>
                <w:szCs w:val="18"/>
              </w:rPr>
              <w:t>C:N</w:t>
            </w:r>
            <w:proofErr w:type="gramEnd"/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ratio</w:t>
            </w: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282" w14:textId="77777777" w:rsidR="00A50A60" w:rsidRDefault="00244B9A">
            <w:pPr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sdt>
              <w:sdtPr>
                <w:tag w:val="goog_rdk_30"/>
                <w:id w:val="-1385398669"/>
              </w:sdtPr>
              <w:sdtEndPr/>
              <w:sdtContent/>
            </w:sdt>
            <w:r w:rsidR="00A50A60">
              <w:rPr>
                <w:rFonts w:ascii="Times" w:eastAsia="Times" w:hAnsi="Times" w:cs="Times"/>
                <w:b/>
                <w:sz w:val="18"/>
                <w:szCs w:val="18"/>
              </w:rPr>
              <w:t xml:space="preserve">Av POC: </w:t>
            </w:r>
            <w:proofErr w:type="spellStart"/>
            <w:r w:rsidR="00A50A60">
              <w:rPr>
                <w:rFonts w:ascii="Times" w:eastAsia="Times" w:hAnsi="Times" w:cs="Times"/>
                <w:b/>
                <w:sz w:val="18"/>
                <w:szCs w:val="18"/>
              </w:rPr>
              <w:t>Chl</w:t>
            </w:r>
            <w:proofErr w:type="spellEnd"/>
            <w:r w:rsidR="00A50A60">
              <w:rPr>
                <w:rFonts w:ascii="Times" w:eastAsia="Times" w:hAnsi="Times" w:cs="Times"/>
                <w:b/>
                <w:sz w:val="18"/>
                <w:szCs w:val="18"/>
              </w:rPr>
              <w:t xml:space="preserve"> a</w:t>
            </w:r>
          </w:p>
        </w:tc>
      </w:tr>
      <w:tr w:rsidR="00930E6E" w14:paraId="2B88E67A" w14:textId="77777777" w:rsidTr="00930E6E">
        <w:trPr>
          <w:trHeight w:val="260"/>
        </w:trPr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0.47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C" w14:textId="0BB2E82B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136.85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D" w14:textId="27261407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25.48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8F" w14:textId="7290E7BA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</w:tr>
      <w:tr w:rsidR="00930E6E" w14:paraId="3DFE9A95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9" w14:textId="449F8727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160.08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A" w14:textId="1966396F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30.39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C" w14:textId="2A459AC1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215</w:t>
            </w:r>
          </w:p>
        </w:tc>
      </w:tr>
      <w:tr w:rsidR="00930E6E" w14:paraId="6B7D0BCF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9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6" w14:textId="4202528A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140.90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7" w14:textId="2728B8C2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21.09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A9" w14:textId="339519FA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</w:tr>
      <w:tr w:rsidR="00930E6E" w14:paraId="373B018E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A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05.10.2017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A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A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A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A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B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B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B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B3" w14:textId="44B41C92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259.64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B4" w14:textId="6B02A87B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37.47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B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2B6" w14:textId="4795763E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</w:tr>
      <w:tr w:rsidR="00930E6E" w14:paraId="6DB77A14" w14:textId="77777777" w:rsidTr="00930E6E">
        <w:trPr>
          <w:trHeight w:val="260"/>
        </w:trPr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B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06.11.2017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B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B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B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B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B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B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0.42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B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0" w14:textId="6E432B4D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89.42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1" w14:textId="5590D98B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14.89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3" w14:textId="2F4953F8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62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</w:tr>
      <w:tr w:rsidR="00930E6E" w14:paraId="32D334C6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06.11.2017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D" w14:textId="00663A63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46.04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E" w14:textId="18A6F9F2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C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0" w14:textId="014CDB94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</w:tr>
      <w:tr w:rsidR="00930E6E" w14:paraId="6B9C4BCC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06.11.2017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A" w14:textId="27A393D5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47.68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B" w14:textId="2AACAA25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D" w14:textId="583442EA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</w:tr>
      <w:tr w:rsidR="00930E6E" w14:paraId="6614AFF7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06.11.2017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D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7" w14:textId="7A98E0B1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166.60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8" w14:textId="12BF9788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24.66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8.46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A" w14:textId="52FAEEAB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</w:tr>
      <w:tr w:rsidR="00930E6E" w14:paraId="42AF956F" w14:textId="77777777" w:rsidTr="00930E6E">
        <w:trPr>
          <w:trHeight w:val="260"/>
        </w:trPr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01.12.2017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E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0.24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4" w14:textId="34135744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37.18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5" w14:textId="6E1C5D0F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6.34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7" w14:textId="7ACBDD70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76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</w:tr>
      <w:tr w:rsidR="00930E6E" w14:paraId="6504A315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01.12.2017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F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1" w14:textId="77E143E7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33.84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2" w14:textId="7571B73F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4" w14:textId="4206C696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519</w:t>
            </w:r>
          </w:p>
        </w:tc>
      </w:tr>
      <w:tr w:rsidR="00930E6E" w14:paraId="7DF13BB6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01.12.2017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E" w14:textId="7BC29044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39.67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0F" w14:textId="249B2CEC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5.19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1" w14:textId="4DA1B82B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</w:tr>
      <w:tr w:rsidR="00930E6E" w14:paraId="2A8CA237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01.12.2017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B" w14:textId="438FF22E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C" w14:textId="3F5EF8D3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3.79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E" w14:textId="179D3E03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</w:tr>
      <w:tr w:rsidR="00930E6E" w14:paraId="7037DD70" w14:textId="77777777" w:rsidTr="00930E6E">
        <w:trPr>
          <w:trHeight w:val="260"/>
        </w:trPr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1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25.01.2018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0.22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8" w14:textId="7C4CB198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91.36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9" w14:textId="0D7BBA1F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12.98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8.38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B" w14:textId="2C37FE53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</w:tr>
      <w:tr w:rsidR="00930E6E" w14:paraId="2A36FA24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25.01.2018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2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5" w14:textId="38D4BCA2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104.40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6" w14:textId="6BD2F87F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13.53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8.92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8" w14:textId="07AB292D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1171</w:t>
            </w:r>
          </w:p>
        </w:tc>
      </w:tr>
      <w:tr w:rsidR="00930E6E" w14:paraId="1A26F2A6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25.01.2018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3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2" w14:textId="2736AC1D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104.07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3" w14:textId="74233EEC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13.12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5" w14:textId="1A8BD9D4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1594</w:t>
            </w:r>
          </w:p>
        </w:tc>
      </w:tr>
      <w:tr w:rsidR="00930E6E" w14:paraId="63378D4A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25.01.2018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4F" w14:textId="1D1CA14E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107.33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0" w14:textId="2E67C4DE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14.49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8.45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2" w14:textId="2BF8C510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1221</w:t>
            </w:r>
          </w:p>
        </w:tc>
      </w:tr>
      <w:tr w:rsidR="00930E6E" w14:paraId="6534388E" w14:textId="77777777" w:rsidTr="00930E6E">
        <w:trPr>
          <w:trHeight w:val="260"/>
        </w:trPr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15.02.2018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0.33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C" w14:textId="16A48393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91.77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D" w14:textId="16F3BA4B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11.37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9.22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5F" w14:textId="4B0336C8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</w:tr>
      <w:tr w:rsidR="00930E6E" w14:paraId="1F6A9646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15.02.2018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9" w14:textId="3D6036EA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69.77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A" w14:textId="1733271D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9.14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8.63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C" w14:textId="4345457D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984</w:t>
            </w:r>
          </w:p>
        </w:tc>
      </w:tr>
      <w:tr w:rsidR="00930E6E" w14:paraId="5713CA7A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15.02.2018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6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6" w14:textId="101D102C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78.09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7" w14:textId="5C84F146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9.25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9" w14:textId="565CA9D2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921</w:t>
            </w:r>
          </w:p>
        </w:tc>
      </w:tr>
      <w:tr w:rsidR="00930E6E" w14:paraId="2D4B9C5D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15.02.2018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7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3" w14:textId="07AF445B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69.21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4" w14:textId="072CF119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9.45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6" w14:textId="12C7486A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1064</w:t>
            </w:r>
          </w:p>
        </w:tc>
      </w:tr>
      <w:tr w:rsidR="00930E6E" w14:paraId="48BA60CB" w14:textId="77777777" w:rsidTr="00930E6E">
        <w:trPr>
          <w:trHeight w:val="260"/>
        </w:trPr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14.03.2018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0.33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8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0" w14:textId="02828880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28.76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1" w14:textId="01BB3A5C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4.72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7.73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3" w14:textId="6CD6A2C2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938</w:t>
            </w:r>
          </w:p>
        </w:tc>
      </w:tr>
      <w:tr w:rsidR="00930E6E" w14:paraId="312030C0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14.03.2018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D" w14:textId="3C3FD3CB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43.44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E" w14:textId="3E140223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7.64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9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0" w14:textId="40A26BB6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2045</w:t>
            </w:r>
          </w:p>
        </w:tc>
      </w:tr>
      <w:tr w:rsidR="00930E6E" w14:paraId="3AFB09E5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14.03.2018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A" w14:textId="2293D654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51.92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B" w14:textId="2AB39CA7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8.27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D" w14:textId="52A99599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2177</w:t>
            </w:r>
          </w:p>
        </w:tc>
      </w:tr>
      <w:tr w:rsidR="00930E6E" w14:paraId="4BB76F5B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14.03.2018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A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7" w14:textId="192F4D1D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83.08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8" w14:textId="1D64D15E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11.21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A" w14:textId="46FE3F38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226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</w:tr>
      <w:tr w:rsidR="00930E6E" w14:paraId="5737D5BE" w14:textId="77777777" w:rsidTr="00930E6E">
        <w:trPr>
          <w:trHeight w:val="260"/>
        </w:trPr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B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0.60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4" w14:textId="6119538D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135.79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5" w14:textId="60C3AF99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24.30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7" w14:textId="758F8429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</w:t>
            </w:r>
          </w:p>
        </w:tc>
      </w:tr>
      <w:tr w:rsidR="00930E6E" w14:paraId="140FB224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C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1" w14:textId="4E577B09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117.40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2" w14:textId="6BA2B74D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21.12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4" w14:textId="3F4A8A2A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</w:t>
            </w:r>
          </w:p>
        </w:tc>
      </w:tr>
      <w:tr w:rsidR="00930E6E" w14:paraId="3931D9EF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E" w14:textId="4433E2A5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124.57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DF" w14:textId="06DD24F1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22.47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1" w14:textId="6B38E000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</w:tr>
      <w:tr w:rsidR="00930E6E" w14:paraId="48826AE8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0.50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B" w14:textId="3C8C8028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157.74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C" w14:textId="0230020D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28.02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E" w14:textId="48716D7B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</w:tr>
      <w:tr w:rsidR="00930E6E" w14:paraId="4E4C3241" w14:textId="77777777" w:rsidTr="00930E6E">
        <w:trPr>
          <w:trHeight w:val="260"/>
        </w:trPr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E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22.05.2018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5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0.36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8" w14:textId="40A6F3B0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140.93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9" w14:textId="1CD1A2A7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22.54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7.19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B" w14:textId="4C11AFBA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</w:tr>
      <w:tr w:rsidR="00930E6E" w14:paraId="5C30B7A3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22.05.2018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3F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40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402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403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40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405" w14:textId="57A01E11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100.95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406" w14:textId="1CF1EF46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40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408" w14:textId="7CC0B849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</w:tr>
      <w:tr w:rsidR="00930E6E" w14:paraId="5401C1C1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0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22.05.2018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0A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0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0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0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0F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0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0.18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2" w14:textId="107C1AE8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137.34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3" w14:textId="0018CD9B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25.33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4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6.84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5" w14:textId="3BDF7D98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525</w:t>
            </w:r>
          </w:p>
        </w:tc>
      </w:tr>
      <w:tr w:rsidR="00930E6E" w14:paraId="6272E546" w14:textId="77777777" w:rsidTr="00930E6E">
        <w:trPr>
          <w:trHeight w:val="260"/>
        </w:trPr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6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22.05.2018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7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8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9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B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C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D" w14:textId="77777777" w:rsidR="00930E6E" w:rsidRDefault="00930E6E" w:rsidP="00930E6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0.16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E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1F" w14:textId="22D61795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85.12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20" w14:textId="3E7BA924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 w:themeColor="text1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16.60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21" w14:textId="77777777" w:rsidR="00930E6E" w:rsidRDefault="00930E6E" w:rsidP="00930E6E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00422" w14:textId="136D88B1" w:rsidR="00930E6E" w:rsidRPr="00930E6E" w:rsidRDefault="00930E6E" w:rsidP="00930E6E">
            <w:pPr>
              <w:jc w:val="center"/>
              <w:rPr>
                <w:rFonts w:asciiTheme="majorBidi" w:eastAsia="Times" w:hAnsiTheme="majorBidi" w:cstheme="majorBidi"/>
                <w:color w:val="000000"/>
                <w:sz w:val="18"/>
                <w:szCs w:val="18"/>
              </w:rPr>
            </w:pPr>
            <w:r w:rsidRPr="00930E6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396</w:t>
            </w:r>
          </w:p>
        </w:tc>
      </w:tr>
    </w:tbl>
    <w:p w14:paraId="1DD67F47" w14:textId="77777777" w:rsidR="00A67F70" w:rsidRDefault="00A67F70" w:rsidP="00A67F70">
      <w:pPr>
        <w:spacing w:after="200" w:line="360" w:lineRule="auto"/>
        <w:rPr>
          <w:rFonts w:ascii="Times" w:eastAsia="Times" w:hAnsi="Times" w:cs="Times"/>
          <w:b/>
          <w:color w:val="000000"/>
          <w:sz w:val="20"/>
          <w:szCs w:val="20"/>
          <w:lang w:val="en-CA"/>
        </w:rPr>
        <w:sectPr w:rsidR="00A67F70">
          <w:pgSz w:w="16838" w:h="11906" w:orient="landscape"/>
          <w:pgMar w:top="907" w:right="1077" w:bottom="907" w:left="1077" w:header="709" w:footer="709" w:gutter="0"/>
          <w:cols w:space="720"/>
        </w:sectPr>
      </w:pPr>
    </w:p>
    <w:p w14:paraId="59F5F487" w14:textId="78F4AA02" w:rsidR="00A67F70" w:rsidRPr="00A67F70" w:rsidRDefault="00A67F70" w:rsidP="00FB2AC1">
      <w:pPr>
        <w:spacing w:after="200"/>
        <w:rPr>
          <w:rFonts w:ascii="Times" w:eastAsia="Times" w:hAnsi="Times" w:cs="Times"/>
          <w:color w:val="000000"/>
          <w:sz w:val="20"/>
          <w:szCs w:val="20"/>
          <w:highlight w:val="magenta"/>
          <w:lang w:val="en-CA"/>
        </w:rPr>
      </w:pPr>
      <w:r w:rsidRPr="00A67F70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lastRenderedPageBreak/>
        <w:t xml:space="preserve">Table </w:t>
      </w:r>
      <w:r w:rsidR="00B52193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t>S4</w:t>
      </w:r>
      <w:r w:rsidRPr="00A67F70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t>:</w:t>
      </w:r>
      <w:r w:rsidRPr="00A67F70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</w:t>
      </w:r>
      <w:r w:rsidRPr="00A67F70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t xml:space="preserve">Zooplankton abundance at station </w:t>
      </w:r>
      <w:proofErr w:type="spellStart"/>
      <w:r w:rsidRPr="00A67F70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t>KaF</w:t>
      </w:r>
      <w:proofErr w:type="spellEnd"/>
      <w:r w:rsidRPr="00A67F70">
        <w:rPr>
          <w:rFonts w:ascii="Times" w:eastAsia="Times" w:hAnsi="Times" w:cs="Times"/>
          <w:b/>
          <w:color w:val="000000"/>
          <w:sz w:val="20"/>
          <w:szCs w:val="20"/>
          <w:lang w:val="en-CA"/>
        </w:rPr>
        <w:t>.</w:t>
      </w:r>
      <w:r w:rsidRPr="00A67F70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</w:t>
      </w:r>
      <w:r w:rsidRPr="00FB2AC1">
        <w:rPr>
          <w:rFonts w:ascii="Times" w:eastAsia="Times" w:hAnsi="Times" w:cs="Times"/>
          <w:color w:val="000000" w:themeColor="text1"/>
          <w:sz w:val="20"/>
          <w:szCs w:val="20"/>
          <w:lang w:val="en-CA"/>
        </w:rPr>
        <w:t xml:space="preserve">Zooplankton (holoplankton and meroplankton) was </w:t>
      </w:r>
      <w:r w:rsidRPr="00A67F70">
        <w:rPr>
          <w:rFonts w:ascii="Times" w:eastAsia="Times" w:hAnsi="Times" w:cs="Times"/>
          <w:color w:val="000000"/>
          <w:sz w:val="20"/>
          <w:szCs w:val="20"/>
          <w:lang w:val="en-CA"/>
        </w:rPr>
        <w:t>sampled with a WP</w:t>
      </w:r>
      <w:r w:rsidRPr="00A67F70">
        <w:rPr>
          <w:rFonts w:ascii="Cambria Math" w:eastAsia="Times" w:hAnsi="Cambria Math" w:cs="Cambria Math"/>
          <w:color w:val="000000"/>
          <w:sz w:val="20"/>
          <w:szCs w:val="20"/>
          <w:lang w:val="en-CA"/>
        </w:rPr>
        <w:t>‐</w:t>
      </w:r>
      <w:r w:rsidRPr="00A67F70">
        <w:rPr>
          <w:rFonts w:ascii="Times" w:eastAsia="Times" w:hAnsi="Times" w:cs="Times"/>
          <w:color w:val="000000"/>
          <w:sz w:val="20"/>
          <w:szCs w:val="20"/>
          <w:lang w:val="en-CA"/>
        </w:rPr>
        <w:t>2, 180 µm mesh size, and abundances are given as the average number of individuals m</w:t>
      </w:r>
      <w:r w:rsidRPr="00A67F70">
        <w:rPr>
          <w:rFonts w:ascii="Cambria Math" w:eastAsia="Times" w:hAnsi="Cambria Math" w:cs="Cambria Math"/>
          <w:sz w:val="20"/>
          <w:szCs w:val="20"/>
          <w:vertAlign w:val="superscript"/>
          <w:lang w:val="en-CA"/>
        </w:rPr>
        <w:t>‑</w:t>
      </w:r>
      <w:r w:rsidRPr="00A67F70">
        <w:rPr>
          <w:rFonts w:ascii="Times" w:eastAsia="Times" w:hAnsi="Times" w:cs="Times"/>
          <w:color w:val="000000"/>
          <w:sz w:val="20"/>
          <w:szCs w:val="20"/>
          <w:vertAlign w:val="superscript"/>
          <w:lang w:val="en-CA"/>
        </w:rPr>
        <w:t>3</w:t>
      </w:r>
      <w:r w:rsidR="00F55C44" w:rsidRPr="00D9522A">
        <w:rPr>
          <w:lang w:val="en-US"/>
        </w:rPr>
        <w:t xml:space="preserve"> </w:t>
      </w:r>
      <w:r w:rsidRPr="00A67F70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in the given depth interval. Please note that the rather coarse mesh size of the WP-2 may have resulted in some </w:t>
      </w:r>
      <w:proofErr w:type="spellStart"/>
      <w:r w:rsidRPr="00A67F70">
        <w:rPr>
          <w:rFonts w:ascii="Times" w:eastAsia="Times" w:hAnsi="Times" w:cs="Times"/>
          <w:color w:val="000000"/>
          <w:sz w:val="20"/>
          <w:szCs w:val="20"/>
          <w:lang w:val="en-CA"/>
        </w:rPr>
        <w:t>undersampling</w:t>
      </w:r>
      <w:proofErr w:type="spellEnd"/>
      <w:r w:rsidRPr="00A67F70">
        <w:rPr>
          <w:rFonts w:ascii="Times" w:eastAsia="Times" w:hAnsi="Times" w:cs="Times"/>
          <w:color w:val="000000"/>
          <w:sz w:val="20"/>
          <w:szCs w:val="20"/>
          <w:lang w:val="en-CA"/>
        </w:rPr>
        <w:t xml:space="preserve"> of taxa &lt; 200 µm. </w:t>
      </w:r>
      <w:sdt>
        <w:sdtPr>
          <w:tag w:val="goog_rdk_184"/>
          <w:id w:val="202526694"/>
        </w:sdtPr>
        <w:sdtEndPr/>
        <w:sdtContent/>
      </w:sdt>
    </w:p>
    <w:tbl>
      <w:tblPr>
        <w:tblW w:w="10476" w:type="dxa"/>
        <w:tblInd w:w="-562" w:type="dxa"/>
        <w:tblLayout w:type="fixed"/>
        <w:tblLook w:val="0600" w:firstRow="0" w:lastRow="0" w:firstColumn="0" w:lastColumn="0" w:noHBand="1" w:noVBand="1"/>
      </w:tblPr>
      <w:tblGrid>
        <w:gridCol w:w="2122"/>
        <w:gridCol w:w="708"/>
        <w:gridCol w:w="567"/>
        <w:gridCol w:w="851"/>
        <w:gridCol w:w="615"/>
        <w:gridCol w:w="765"/>
        <w:gridCol w:w="630"/>
        <w:gridCol w:w="750"/>
        <w:gridCol w:w="615"/>
        <w:gridCol w:w="765"/>
        <w:gridCol w:w="600"/>
        <w:gridCol w:w="765"/>
        <w:gridCol w:w="723"/>
      </w:tblGrid>
      <w:tr w:rsidR="00A67F70" w14:paraId="1F95CD52" w14:textId="77777777" w:rsidTr="00FB2AC1">
        <w:trPr>
          <w:trHeight w:val="495"/>
        </w:trPr>
        <w:tc>
          <w:tcPr>
            <w:tcW w:w="2122" w:type="dxa"/>
            <w:tcMar>
              <w:left w:w="20" w:type="dxa"/>
              <w:right w:w="20" w:type="dxa"/>
            </w:tcMar>
          </w:tcPr>
          <w:p w14:paraId="4D930E8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Date (</w:t>
            </w:r>
            <w:proofErr w:type="spellStart"/>
            <w:proofErr w:type="gram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dd.mm.yyyy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A0667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06.11.2017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88E4B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01.12.2017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BBEEE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25.01.2018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C87E8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25.01.2018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AC3D2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15.02.2018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B27E6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15.02.2018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A7CD3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14.03.2018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79BAB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14.03.2018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FD97C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B3E90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FFC5F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22.05.2018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5ADB2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22.05.2018</w:t>
            </w:r>
          </w:p>
        </w:tc>
      </w:tr>
      <w:tr w:rsidR="00A67F70" w14:paraId="0BDDCEA8" w14:textId="77777777" w:rsidTr="00FB2AC1">
        <w:trPr>
          <w:trHeight w:val="159"/>
        </w:trPr>
        <w:tc>
          <w:tcPr>
            <w:tcW w:w="2122" w:type="dxa"/>
            <w:tcMar>
              <w:left w:w="20" w:type="dxa"/>
              <w:right w:w="20" w:type="dxa"/>
            </w:tcMar>
          </w:tcPr>
          <w:p w14:paraId="50F2831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 w:rsidRPr="00D441C8">
              <w:rPr>
                <w:rFonts w:ascii="Times" w:eastAsia="Times" w:hAnsi="Times" w:cs="Times"/>
                <w:b/>
                <w:color w:val="000000" w:themeColor="text1"/>
                <w:sz w:val="18"/>
                <w:szCs w:val="18"/>
              </w:rPr>
              <w:t xml:space="preserve">Depth </w:t>
            </w:r>
            <w:sdt>
              <w:sdtPr>
                <w:rPr>
                  <w:color w:val="000000" w:themeColor="text1"/>
                </w:rPr>
                <w:tag w:val="goog_rdk_185"/>
                <w:id w:val="-1537109935"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tag w:val="goog_rdk_186"/>
                    <w:id w:val="-144444446"/>
                  </w:sdtPr>
                  <w:sdtEndPr/>
                  <w:sdtContent/>
                </w:sdt>
                <w:proofErr w:type="spellStart"/>
                <w:r w:rsidRPr="00D441C8">
                  <w:rPr>
                    <w:rFonts w:ascii="Times" w:eastAsia="Times" w:hAnsi="Times" w:cs="Times"/>
                    <w:b/>
                    <w:color w:val="000000" w:themeColor="text1"/>
                    <w:sz w:val="18"/>
                    <w:szCs w:val="18"/>
                  </w:rPr>
                  <w:t>interval</w:t>
                </w:r>
                <w:proofErr w:type="spellEnd"/>
                <w:r w:rsidRPr="00D441C8">
                  <w:rPr>
                    <w:rFonts w:ascii="Times" w:eastAsia="Times" w:hAnsi="Times" w:cs="Times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(m)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9B6A4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0-50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48579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0-100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43D9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100-50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CC2B5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50-0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A68B4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100-50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392BB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50-0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4F8D1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100-50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E44AE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50-0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1A458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100-50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EA1C2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50-0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46719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100-50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805F8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50-0</w:t>
            </w:r>
          </w:p>
        </w:tc>
      </w:tr>
      <w:tr w:rsidR="00A67F70" w14:paraId="5EA10564" w14:textId="77777777" w:rsidTr="00FB2AC1">
        <w:trPr>
          <w:trHeight w:val="122"/>
        </w:trPr>
        <w:tc>
          <w:tcPr>
            <w:tcW w:w="10473" w:type="dxa"/>
            <w:gridSpan w:val="1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4DCC3C" w14:textId="77777777" w:rsidR="00A67F70" w:rsidRDefault="00A67F70" w:rsidP="00CE7592">
            <w:pPr>
              <w:rPr>
                <w:rFonts w:ascii="Times" w:eastAsia="Times" w:hAnsi="Times" w:cs="Times"/>
                <w:b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b/>
                <w:sz w:val="16"/>
                <w:szCs w:val="16"/>
              </w:rPr>
              <w:t>Holoplankton</w:t>
            </w:r>
            <w:proofErr w:type="spellEnd"/>
            <w:r>
              <w:rPr>
                <w:rFonts w:ascii="Times" w:eastAsia="Times" w:hAnsi="Times" w:cs="Times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  <w:b/>
                <w:sz w:val="16"/>
                <w:szCs w:val="16"/>
              </w:rPr>
              <w:t>Copepoda</w:t>
            </w:r>
            <w:proofErr w:type="spellEnd"/>
            <w:r>
              <w:rPr>
                <w:rFonts w:ascii="Times" w:eastAsia="Times" w:hAnsi="Times" w:cs="Times"/>
                <w:b/>
                <w:sz w:val="16"/>
                <w:szCs w:val="16"/>
              </w:rPr>
              <w:t>)</w:t>
            </w:r>
          </w:p>
        </w:tc>
      </w:tr>
      <w:tr w:rsidR="00A67F70" w14:paraId="00C40123" w14:textId="77777777" w:rsidTr="00FB2AC1">
        <w:trPr>
          <w:trHeight w:val="104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8C73C" w14:textId="77777777" w:rsidR="00A67F70" w:rsidRDefault="00A67F70" w:rsidP="00CE7592">
            <w:pP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  <w:t>Calanus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E036F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A895D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892E3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7.92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BF3ED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16.24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D97FF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0DF3E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16.32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1C27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16.20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9E7D9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12.80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44D75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05AAA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717DA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7752.00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EF0C9F" w14:textId="77777777" w:rsidR="00A67F70" w:rsidRDefault="00A67F70" w:rsidP="00CE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6480.00</w:t>
            </w:r>
          </w:p>
        </w:tc>
      </w:tr>
      <w:tr w:rsidR="00A67F70" w14:paraId="55C982A0" w14:textId="77777777" w:rsidTr="00FB2AC1">
        <w:trPr>
          <w:trHeight w:val="158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6C593A" w14:textId="77777777" w:rsidR="00A67F70" w:rsidRDefault="00A67F70" w:rsidP="00CE7592">
            <w:pP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  <w:t>Metridia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A80B2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26.67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C0603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38B6D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CA1B5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86860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D1B78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7B8EB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1ECAF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5C257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161CA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54EA2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1512.00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A7FE0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1253.33</w:t>
            </w:r>
          </w:p>
        </w:tc>
      </w:tr>
      <w:tr w:rsidR="00A67F70" w14:paraId="1EAD688E" w14:textId="77777777" w:rsidTr="00FB2AC1">
        <w:trPr>
          <w:trHeight w:val="212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A5086C" w14:textId="77777777" w:rsidR="00A67F70" w:rsidRDefault="00A67F70" w:rsidP="00CE7592">
            <w:pP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  <w:t>Acartia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40D7F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366.67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AA42E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40.53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D54A6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94D50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BDEF9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9D89F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C18F5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A587B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54B32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1143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6A9F9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78257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420B0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13.33</w:t>
            </w:r>
          </w:p>
        </w:tc>
      </w:tr>
      <w:tr w:rsidR="00A67F70" w14:paraId="08B38963" w14:textId="77777777" w:rsidTr="00FB2AC1">
        <w:trPr>
          <w:trHeight w:val="9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90C9BA" w14:textId="77777777" w:rsidR="00A67F70" w:rsidRDefault="00A67F70" w:rsidP="00CE7592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Harpacticoida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97E2F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677F5F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EB54C7" w14:textId="77777777" w:rsidR="00A67F70" w:rsidRPr="000765B6" w:rsidRDefault="00A67F70" w:rsidP="00CE7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01143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204CD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01143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3048A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1143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5F9D6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278DB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741F3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541AA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DD446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541AA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955C8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541AA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0BD40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541AA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D2E03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541AA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F0D1F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541AA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</w:tr>
      <w:tr w:rsidR="00A67F70" w14:paraId="23F0EB60" w14:textId="77777777" w:rsidTr="00FB2AC1">
        <w:trPr>
          <w:trHeight w:val="129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AA4539" w14:textId="77777777" w:rsidR="00A67F70" w:rsidRDefault="00A67F70" w:rsidP="00CE7592">
            <w:pP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  <w:t>Microcalanous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2E86A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677F5F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EFB00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182D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10.16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46559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4D6A2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25.36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ED2E4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19.60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15662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FC085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62.13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D97B6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379.60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5EF68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125.20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238A8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108.00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864AC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26.67</w:t>
            </w:r>
          </w:p>
        </w:tc>
      </w:tr>
      <w:tr w:rsidR="00A67F70" w14:paraId="7EA3B53E" w14:textId="77777777" w:rsidTr="00FB2AC1">
        <w:trPr>
          <w:trHeight w:val="183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82853C" w14:textId="77777777" w:rsidR="00A67F70" w:rsidRDefault="00A67F70" w:rsidP="00CE7592">
            <w:pP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  <w:t>Oithona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3E33F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1133.33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BD38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115.20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CE011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0C815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68.24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CA79A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34.88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A9414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45.84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3AEDB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28.20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BDFE3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30.40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CE461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32.40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62DBF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9D216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468.00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17D06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360.00</w:t>
            </w:r>
          </w:p>
        </w:tc>
      </w:tr>
      <w:tr w:rsidR="00A67F70" w14:paraId="4CF41F57" w14:textId="77777777" w:rsidTr="00FB2AC1">
        <w:trPr>
          <w:trHeight w:val="237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6D0F05" w14:textId="77777777" w:rsidR="00A67F70" w:rsidRDefault="00A67F70" w:rsidP="00CE7592">
            <w:pP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16"/>
                <w:szCs w:val="16"/>
              </w:rPr>
              <w:t>Pseudocalanus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E62AA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3013.33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FE26F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181.60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29F90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10.64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440C0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35.52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8F9F6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E2E0F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DC9C6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68D1E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48F3B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9.60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B99B4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87B62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396.00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65016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586.67</w:t>
            </w:r>
          </w:p>
        </w:tc>
      </w:tr>
      <w:tr w:rsidR="00A67F70" w14:paraId="53519531" w14:textId="77777777" w:rsidTr="00FB2AC1">
        <w:trPr>
          <w:trHeight w:val="366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6332A8" w14:textId="77777777" w:rsidR="00A67F70" w:rsidRDefault="00A67F70" w:rsidP="00CE7592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Unidentified</w:t>
            </w:r>
            <w:proofErr w:type="spellEnd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copepod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9B400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106.67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F3529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B31CE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67B0E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ADE7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34824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77710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37139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F6AA9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FA776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C3BED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132.00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7D848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186.67</w:t>
            </w:r>
          </w:p>
        </w:tc>
      </w:tr>
      <w:tr w:rsidR="00A67F70" w14:paraId="43BE9902" w14:textId="77777777" w:rsidTr="00FB2AC1">
        <w:trPr>
          <w:trHeight w:val="106"/>
        </w:trPr>
        <w:tc>
          <w:tcPr>
            <w:tcW w:w="10473" w:type="dxa"/>
            <w:gridSpan w:val="1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D55F86" w14:textId="77777777" w:rsidR="00A67F70" w:rsidRDefault="00A67F70" w:rsidP="00CE7592">
            <w:pPr>
              <w:rPr>
                <w:rFonts w:ascii="Times" w:eastAsia="Times" w:hAnsi="Times" w:cs="Times"/>
                <w:b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b/>
                <w:sz w:val="16"/>
                <w:szCs w:val="16"/>
              </w:rPr>
              <w:t>Holoplankton</w:t>
            </w:r>
            <w:proofErr w:type="spellEnd"/>
            <w:r>
              <w:rPr>
                <w:rFonts w:ascii="Times" w:eastAsia="Times" w:hAnsi="Times" w:cs="Times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  <w:b/>
                <w:sz w:val="16"/>
                <w:szCs w:val="16"/>
              </w:rPr>
              <w:t>Others</w:t>
            </w:r>
            <w:proofErr w:type="spellEnd"/>
            <w:r>
              <w:rPr>
                <w:rFonts w:ascii="Times" w:eastAsia="Times" w:hAnsi="Times" w:cs="Times"/>
                <w:b/>
                <w:sz w:val="16"/>
                <w:szCs w:val="16"/>
              </w:rPr>
              <w:t>)</w:t>
            </w:r>
          </w:p>
        </w:tc>
      </w:tr>
      <w:tr w:rsidR="00A67F70" w14:paraId="35A9E1B9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00A8FD" w14:textId="77777777" w:rsidR="00A67F70" w:rsidRDefault="00A67F70" w:rsidP="00CE7592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Amphipoda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5F9B6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23.75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DA49D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4F922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A69BD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B641E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5390E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0A316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1143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16F08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161AE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13AC4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4B96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D95944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0A1C8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D95944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F46A9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D95944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</w:tr>
      <w:tr w:rsidR="00A67F70" w14:paraId="67C0B654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4538E4" w14:textId="77777777" w:rsidR="00A67F70" w:rsidRDefault="00A67F70" w:rsidP="00CE7592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sz w:val="16"/>
                <w:szCs w:val="16"/>
              </w:rPr>
              <w:t>Appendicularian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A475F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4F721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2724F6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85D2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2724F6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7B877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091E0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5390E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D1A9B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67B92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514B86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36DC7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B919D8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B3D2A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B919D8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A48D2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C81E7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1143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46448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0.16</w:t>
            </w:r>
          </w:p>
        </w:tc>
      </w:tr>
      <w:tr w:rsidR="00A67F70" w14:paraId="78AF2BC6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F9DF0" w14:textId="77777777" w:rsidR="00A67F70" w:rsidRDefault="00A67F70" w:rsidP="00CE7592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Chaetognatha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FAEFD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CF8A9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2724F6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04458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2724F6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ED20B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DEFC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5390E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B4FF4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B16FE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514B86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1DC99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CC020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172C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75607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172C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01897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049AB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0.00</w:t>
            </w:r>
          </w:p>
        </w:tc>
      </w:tr>
      <w:tr w:rsidR="00A67F70" w14:paraId="5569DFD5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2F42F6" w14:textId="77777777" w:rsidR="00A67F70" w:rsidRDefault="00A67F70" w:rsidP="00CE7592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Cnidaria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28D74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39.58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D74E4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90348C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E3D0E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D18A7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BA476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5390E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515C1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46778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514B86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64777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C46D9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471E7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172C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69859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172C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36C61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E021E2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59A70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13.33</w:t>
            </w:r>
          </w:p>
        </w:tc>
      </w:tr>
      <w:tr w:rsidR="00A67F70" w14:paraId="251BFC61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BCC6DE" w14:textId="77777777" w:rsidR="00A67F70" w:rsidRDefault="00A67F70" w:rsidP="00CE7592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Ctenophora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26205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46.67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B3A6C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90348C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13410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774332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B327C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09BC9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9572C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1143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62234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F0177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C46D9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C1CED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28929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8CF3E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E021E2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5326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0.24</w:t>
            </w:r>
          </w:p>
        </w:tc>
      </w:tr>
      <w:tr w:rsidR="00A67F70" w14:paraId="6939BAD1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ADCFFC" w14:textId="77777777" w:rsidR="00A67F70" w:rsidRDefault="00A67F70" w:rsidP="00CE7592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Ichthyoplankton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10B99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750CE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AD5EF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90348C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2082D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774332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4867E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C335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C6845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C335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D0211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C335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2A2F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1143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8279E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C46D9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8B782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803CD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8D0C7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803CD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250AB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E021E2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194A0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1.28</w:t>
            </w:r>
          </w:p>
        </w:tc>
      </w:tr>
      <w:tr w:rsidR="00A67F70" w14:paraId="3C0707D0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C0E0AE" w14:textId="77777777" w:rsidR="00A67F70" w:rsidRDefault="00A67F70" w:rsidP="00CE7592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 xml:space="preserve">Krill </w:t>
            </w: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Nauplii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785D9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750CE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AC00D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90348C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A80EE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774332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5121D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C335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8B1D9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C335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FB6C2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1C3353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70A10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F793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3A18B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D3B16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496C5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E021E2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CF5BF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1143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</w:tr>
      <w:tr w:rsidR="00A67F70" w14:paraId="5210F971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C3998A" w14:textId="77777777" w:rsidR="00A67F70" w:rsidRDefault="00A67F70" w:rsidP="00CE7592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Krill Juvenile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E6415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039E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646F6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039E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2BE5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039E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1D46C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039E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322AF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039E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A6652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039E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83377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039E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F4008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039E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C570F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039E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8BB4D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0039E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A527F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FA3D5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126.67</w:t>
            </w:r>
          </w:p>
        </w:tc>
      </w:tr>
      <w:tr w:rsidR="00A67F70" w14:paraId="6079BA51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3E4A07" w14:textId="77777777" w:rsidR="00A67F70" w:rsidRDefault="00A67F70" w:rsidP="00CE7592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Limacina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AAD08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510.00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0F7B2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37.07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F551E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F10FB8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53DB9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F10FB8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1D080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F10FB8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C8CC6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F10FB8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56748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F10FB8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C1CC5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F10FB8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C9094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F10FB8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75192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F10FB8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52771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F10FB8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AE5ED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F10FB8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</w:tr>
      <w:tr w:rsidR="00A67F70" w14:paraId="2C3544FD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EDAFA2" w14:textId="680BF950" w:rsidR="00A67F70" w:rsidRDefault="00244B9A" w:rsidP="00CE7592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sdt>
              <w:sdtPr>
                <w:tag w:val="goog_rdk_188"/>
                <w:id w:val="212240770"/>
              </w:sdtPr>
              <w:sdtEndPr/>
              <w:sdtContent>
                <w:proofErr w:type="spellStart"/>
                <w:r w:rsidR="00A67F70">
                  <w:rPr>
                    <w:rFonts w:ascii="Times" w:eastAsia="Times" w:hAnsi="Times" w:cs="Times"/>
                    <w:color w:val="000000"/>
                    <w:sz w:val="18"/>
                    <w:szCs w:val="18"/>
                  </w:rPr>
                  <w:t>Pelagic</w:t>
                </w:r>
                <w:proofErr w:type="spellEnd"/>
                <w:r w:rsidR="00A67F70">
                  <w:rPr>
                    <w:rFonts w:ascii="Times" w:eastAsia="Times" w:hAnsi="Times" w:cs="Times"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  <w:sdt>
              <w:sdtPr>
                <w:tag w:val="goog_rdk_189"/>
                <w:id w:val="-1812316589"/>
                <w:showingPlcHdr/>
              </w:sdtPr>
              <w:sdtEndPr/>
              <w:sdtContent>
                <w:r w:rsidR="00704F17">
                  <w:t xml:space="preserve">     </w:t>
                </w:r>
              </w:sdtContent>
            </w:sdt>
            <w:sdt>
              <w:sdtPr>
                <w:tag w:val="goog_rdk_190"/>
                <w:id w:val="1394702149"/>
              </w:sdtPr>
              <w:sdtEndPr/>
              <w:sdtContent>
                <w:proofErr w:type="spellStart"/>
                <w:r w:rsidR="00A67F70">
                  <w:rPr>
                    <w:rFonts w:ascii="Times" w:eastAsia="Times" w:hAnsi="Times" w:cs="Times"/>
                    <w:color w:val="000000"/>
                    <w:sz w:val="16"/>
                    <w:szCs w:val="16"/>
                  </w:rPr>
                  <w:t>p</w:t>
                </w:r>
              </w:sdtContent>
            </w:sdt>
            <w:r w:rsidR="00A67F70">
              <w:rPr>
                <w:rFonts w:ascii="Times" w:eastAsia="Times" w:hAnsi="Times" w:cs="Times"/>
                <w:color w:val="000000"/>
                <w:sz w:val="16"/>
                <w:szCs w:val="16"/>
              </w:rPr>
              <w:t>olychaeta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77BD8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96.67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ADEE0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D7799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917F8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D7799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6109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D7799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486E8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C5889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69505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16B8C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69505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BB06D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69505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02B64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69505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16CC6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AB8D3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563B7E" w14:textId="525EE71A" w:rsidR="00A67F70" w:rsidRDefault="00A67F70" w:rsidP="00CE7592">
            <w:pP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803CD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</w:tr>
      <w:tr w:rsidR="00A67F70" w14:paraId="48FD84A8" w14:textId="77777777" w:rsidTr="00FB2AC1">
        <w:trPr>
          <w:trHeight w:val="144"/>
        </w:trPr>
        <w:tc>
          <w:tcPr>
            <w:tcW w:w="10473" w:type="dxa"/>
            <w:gridSpan w:val="1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A46D30" w14:textId="77777777" w:rsidR="00A67F70" w:rsidRDefault="00A67F70" w:rsidP="00CE7592">
            <w:pPr>
              <w:rPr>
                <w:rFonts w:ascii="Times" w:eastAsia="Times" w:hAnsi="Times" w:cs="Times"/>
                <w:b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b/>
                <w:sz w:val="16"/>
                <w:szCs w:val="16"/>
              </w:rPr>
              <w:t>Meroplankton</w:t>
            </w:r>
            <w:proofErr w:type="spellEnd"/>
            <w:r>
              <w:rPr>
                <w:rFonts w:ascii="Times" w:eastAsia="Times" w:hAnsi="Times" w:cs="Time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16"/>
                <w:szCs w:val="16"/>
              </w:rPr>
              <w:t>larvae</w:t>
            </w:r>
            <w:proofErr w:type="spellEnd"/>
            <w:r>
              <w:rPr>
                <w:rFonts w:ascii="Times" w:eastAsia="Times" w:hAnsi="Times" w:cs="Times"/>
                <w:b/>
                <w:sz w:val="16"/>
                <w:szCs w:val="16"/>
              </w:rPr>
              <w:t xml:space="preserve"> </w:t>
            </w:r>
          </w:p>
        </w:tc>
      </w:tr>
      <w:tr w:rsidR="00A67F70" w14:paraId="1525D787" w14:textId="77777777" w:rsidTr="00D441C8">
        <w:trPr>
          <w:trHeight w:val="125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D7000A" w14:textId="77777777" w:rsidR="00A67F70" w:rsidRDefault="00A67F70" w:rsidP="00CE7592">
            <w:pPr>
              <w:rPr>
                <w:rFonts w:ascii="Times" w:eastAsia="Times" w:hAnsi="Times" w:cs="Times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sz w:val="16"/>
                <w:szCs w:val="16"/>
              </w:rPr>
              <w:t>Bivalvia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2965C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7D752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31B36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7D752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BCF7F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7D752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80E43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0.08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C001F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0.08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1982A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CA42D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B72E6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CA42D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7BA2B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0.08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1E585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6231A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30DAB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6231A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43DD7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6231A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9444F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6231AD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</w:tr>
      <w:tr w:rsidR="00A67F70" w14:paraId="29A1D013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CA00D3" w14:textId="77777777" w:rsidR="00A67F70" w:rsidRDefault="00A67F70" w:rsidP="00CE7592">
            <w:pPr>
              <w:rPr>
                <w:rFonts w:ascii="Times" w:eastAsia="Times" w:hAnsi="Times" w:cs="Times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sz w:val="16"/>
                <w:szCs w:val="16"/>
              </w:rPr>
              <w:t>Bryozoa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8E93F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F2267B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D03BF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F2267B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99FBA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F2267B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59007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0.08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741FF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0.08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FBF45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0.88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D8A53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CF2406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47D88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CF2406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4A4B7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CF2406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3E1CA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CF2406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DEE9C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CF2406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BB0B00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13.33</w:t>
            </w:r>
          </w:p>
        </w:tc>
      </w:tr>
      <w:tr w:rsidR="00A67F70" w14:paraId="314593B4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B830E9" w14:textId="77777777" w:rsidR="00A67F70" w:rsidRDefault="00A67F70" w:rsidP="00CE7592">
            <w:pPr>
              <w:rPr>
                <w:rFonts w:ascii="Times" w:eastAsia="Times" w:hAnsi="Times" w:cs="Times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sz w:val="16"/>
                <w:szCs w:val="16"/>
              </w:rPr>
              <w:t>Cirripedia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39237A" w14:textId="1DD4AE2F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803CD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12C81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0.53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92690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0.32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D503F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0.08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07132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A8317B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7480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A8317B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13855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A8317B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F049E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500C5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4.88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F6553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286.80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31447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6.00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1BE5A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166.67</w:t>
            </w:r>
          </w:p>
        </w:tc>
      </w:tr>
      <w:tr w:rsidR="00A67F70" w14:paraId="74DDD88F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403309" w14:textId="77777777" w:rsidR="00A67F70" w:rsidRDefault="00A67F70" w:rsidP="00CE7592">
            <w:pPr>
              <w:rPr>
                <w:rFonts w:ascii="Times" w:eastAsia="Times" w:hAnsi="Times" w:cs="Times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sz w:val="16"/>
                <w:szCs w:val="16"/>
              </w:rPr>
              <w:t>Decapoda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F2C78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532B2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DD1EB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532B2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EF634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532B2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C0D27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532B2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561A9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532B2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47992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532B2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CC67A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532B2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B0773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532B2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DB1A4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532B2A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8BFBB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803CD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43C23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0.08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7E21A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40.00</w:t>
            </w:r>
          </w:p>
        </w:tc>
      </w:tr>
      <w:tr w:rsidR="00A67F70" w14:paraId="3220D226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C9DE6E" w14:textId="77777777" w:rsidR="00A67F70" w:rsidRDefault="00A67F70" w:rsidP="00CE7592">
            <w:pPr>
              <w:rPr>
                <w:rFonts w:ascii="Times" w:eastAsia="Times" w:hAnsi="Times" w:cs="Times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sz w:val="16"/>
                <w:szCs w:val="16"/>
              </w:rPr>
              <w:t>Echinodermata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67252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976.67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0971D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A33D1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60CD5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A33D1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2A86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A33D1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F40FF3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A33D1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14B98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A33D17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1DC76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0.08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78B5E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803CD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845A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0.32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C5CBFF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2.80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2FE0C8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0.32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CF4F45" w14:textId="032AFD78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803CD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</w:tr>
      <w:tr w:rsidR="00A67F70" w14:paraId="72671510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2ACB9B" w14:textId="77777777" w:rsidR="00A67F70" w:rsidRDefault="00A67F70" w:rsidP="00CE7592">
            <w:pPr>
              <w:rPr>
                <w:rFonts w:ascii="Times" w:eastAsia="Times" w:hAnsi="Times" w:cs="Times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sz w:val="16"/>
                <w:szCs w:val="16"/>
              </w:rPr>
              <w:t>Gastropoda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D1BDF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300.00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70AF1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2.40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F954BA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C56E25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3441D5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0.48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CE4F3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0.64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C0B0D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8432DB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4DF29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61533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0.08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C156B0" w14:textId="234AA782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803CD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27AC1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0.88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02B4A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0.16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D9DFAE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46.67</w:t>
            </w:r>
          </w:p>
        </w:tc>
      </w:tr>
      <w:tr w:rsidR="00A67F70" w14:paraId="6E8E9EEA" w14:textId="77777777" w:rsidTr="00FB2AC1">
        <w:trPr>
          <w:trHeight w:val="61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9FF481" w14:textId="77777777" w:rsidR="00A67F70" w:rsidRDefault="00A67F70" w:rsidP="00CE7592">
            <w:pPr>
              <w:rPr>
                <w:rFonts w:ascii="Times" w:eastAsia="Times" w:hAnsi="Times" w:cs="Times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sz w:val="16"/>
                <w:szCs w:val="16"/>
              </w:rPr>
              <w:t>Polychaeta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73F61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3.33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3D818" w14:textId="0208E194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803CD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75FC7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C56E25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6342B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0.16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032619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0.24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D948C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8432DB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CAB164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0.72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045021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0.80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82ACC6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0.88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2AF6E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246.80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4EE6F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12.00</w:t>
            </w:r>
          </w:p>
        </w:tc>
        <w:tc>
          <w:tcPr>
            <w:tcW w:w="723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00677B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 w:rsidRPr="00803CD9">
              <w:rPr>
                <w:rFonts w:ascii="Times" w:eastAsia="Times" w:hAnsi="Times" w:cs="Times"/>
                <w:sz w:val="18"/>
                <w:szCs w:val="18"/>
              </w:rPr>
              <w:t>0.00</w:t>
            </w:r>
          </w:p>
        </w:tc>
      </w:tr>
      <w:tr w:rsidR="00A67F70" w14:paraId="526714D4" w14:textId="77777777" w:rsidTr="00FB2AC1">
        <w:trPr>
          <w:trHeight w:val="380"/>
        </w:trPr>
        <w:tc>
          <w:tcPr>
            <w:tcW w:w="212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BFAF3B" w14:textId="29C2897D" w:rsidR="00A67F70" w:rsidRPr="00F55C44" w:rsidRDefault="00A67F70" w:rsidP="00F55C44">
            <w:pPr>
              <w:rPr>
                <w:rFonts w:ascii="Times" w:eastAsia="Times" w:hAnsi="Times" w:cs="Times"/>
                <w:b/>
                <w:sz w:val="16"/>
                <w:szCs w:val="16"/>
                <w:lang w:val="en-US"/>
              </w:rPr>
            </w:pPr>
            <w:r w:rsidRPr="00A67F70">
              <w:rPr>
                <w:rFonts w:ascii="Times" w:eastAsia="Times" w:hAnsi="Times" w:cs="Times"/>
                <w:b/>
                <w:sz w:val="16"/>
                <w:szCs w:val="16"/>
                <w:lang w:val="en-CA"/>
              </w:rPr>
              <w:t>Total zooplankton abundance (ind</w:t>
            </w:r>
            <w:r w:rsidR="00F55C44">
              <w:rPr>
                <w:rFonts w:ascii="Times" w:eastAsia="Times" w:hAnsi="Times" w:cs="Times"/>
                <w:b/>
                <w:sz w:val="16"/>
                <w:szCs w:val="16"/>
                <w:lang w:val="en-CA"/>
              </w:rPr>
              <w:t>.</w:t>
            </w:r>
            <w:r w:rsidRPr="00A67F70">
              <w:rPr>
                <w:rFonts w:ascii="Times" w:eastAsia="Times" w:hAnsi="Times" w:cs="Times"/>
                <w:b/>
                <w:sz w:val="16"/>
                <w:szCs w:val="16"/>
                <w:lang w:val="en-CA"/>
              </w:rPr>
              <w:t xml:space="preserve"> m</w:t>
            </w:r>
            <w:r w:rsidRPr="00A67F70">
              <w:rPr>
                <w:rFonts w:ascii="Cambria Math" w:eastAsia="Times" w:hAnsi="Cambria Math" w:cs="Cambria Math"/>
                <w:b/>
                <w:sz w:val="16"/>
                <w:szCs w:val="16"/>
                <w:vertAlign w:val="superscript"/>
                <w:lang w:val="en-CA"/>
              </w:rPr>
              <w:t>‑</w:t>
            </w:r>
            <w:r w:rsidRPr="00A67F70">
              <w:rPr>
                <w:rFonts w:ascii="Times" w:eastAsia="Times" w:hAnsi="Times" w:cs="Times"/>
                <w:b/>
                <w:sz w:val="16"/>
                <w:szCs w:val="16"/>
                <w:vertAlign w:val="superscript"/>
                <w:lang w:val="en-CA"/>
              </w:rPr>
              <w:t>3</w:t>
            </w:r>
            <w:r w:rsidRPr="00A67F70">
              <w:rPr>
                <w:rFonts w:ascii="Times" w:eastAsia="Times" w:hAnsi="Times" w:cs="Times"/>
                <w:b/>
                <w:sz w:val="16"/>
                <w:szCs w:val="16"/>
                <w:lang w:val="en-CA"/>
              </w:rPr>
              <w:t>) per</w:t>
            </w:r>
            <w:r w:rsidR="00F55C44">
              <w:rPr>
                <w:rFonts w:ascii="Times" w:eastAsia="Times" w:hAnsi="Times" w:cs="Times"/>
                <w:b/>
                <w:sz w:val="16"/>
                <w:szCs w:val="16"/>
                <w:lang w:val="en-CA"/>
              </w:rPr>
              <w:t xml:space="preserve"> </w:t>
            </w:r>
            <w:r w:rsidRPr="00F55C44">
              <w:rPr>
                <w:rFonts w:ascii="Times" w:eastAsia="Times" w:hAnsi="Times" w:cs="Times"/>
                <w:b/>
                <w:sz w:val="16"/>
                <w:szCs w:val="16"/>
                <w:lang w:val="en-US"/>
              </w:rPr>
              <w:t>month</w:t>
            </w:r>
            <w:r w:rsidR="00F55C44">
              <w:rPr>
                <w:rFonts w:ascii="Times" w:eastAsia="Times" w:hAnsi="Times" w:cs="Times"/>
                <w:b/>
                <w:sz w:val="16"/>
                <w:szCs w:val="16"/>
                <w:lang w:val="en-US"/>
              </w:rPr>
              <w:t xml:space="preserve"> in the whole sampling interval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B22567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6745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51B86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412</w:t>
            </w:r>
          </w:p>
        </w:tc>
        <w:tc>
          <w:tcPr>
            <w:tcW w:w="1466" w:type="dxa"/>
            <w:gridSpan w:val="2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1B6AE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97</w:t>
            </w:r>
          </w:p>
        </w:tc>
        <w:tc>
          <w:tcPr>
            <w:tcW w:w="1395" w:type="dxa"/>
            <w:gridSpan w:val="2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E02D6D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87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3B99D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116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88E45C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598</w:t>
            </w:r>
          </w:p>
        </w:tc>
        <w:tc>
          <w:tcPr>
            <w:tcW w:w="1488" w:type="dxa"/>
            <w:gridSpan w:val="2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AD5372" w14:textId="77777777" w:rsidR="00A67F70" w:rsidRDefault="00A67F70" w:rsidP="00CE7592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9931</w:t>
            </w:r>
          </w:p>
        </w:tc>
      </w:tr>
    </w:tbl>
    <w:p w14:paraId="2435D3ED" w14:textId="77777777" w:rsidR="00D16628" w:rsidRPr="00A67F70" w:rsidRDefault="00D16628" w:rsidP="00D16628">
      <w:pPr>
        <w:rPr>
          <w:rFonts w:ascii="Times" w:eastAsia="Times" w:hAnsi="Times" w:cs="Times"/>
          <w:sz w:val="22"/>
          <w:szCs w:val="22"/>
          <w:lang w:val="en-CA"/>
        </w:rPr>
      </w:pPr>
    </w:p>
    <w:sectPr w:rsidR="00D16628" w:rsidRPr="00A67F70" w:rsidSect="00A67F70">
      <w:pgSz w:w="11906" w:h="16838"/>
      <w:pgMar w:top="1077" w:right="907" w:bottom="1077" w:left="90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61"/>
    <w:rsid w:val="00244B9A"/>
    <w:rsid w:val="003F68F3"/>
    <w:rsid w:val="004752BE"/>
    <w:rsid w:val="00704F17"/>
    <w:rsid w:val="00776A61"/>
    <w:rsid w:val="00854709"/>
    <w:rsid w:val="009205BC"/>
    <w:rsid w:val="00930E6E"/>
    <w:rsid w:val="00A50A60"/>
    <w:rsid w:val="00A67F70"/>
    <w:rsid w:val="00AD052A"/>
    <w:rsid w:val="00B52193"/>
    <w:rsid w:val="00B714AE"/>
    <w:rsid w:val="00BD195B"/>
    <w:rsid w:val="00C2177F"/>
    <w:rsid w:val="00CE179C"/>
    <w:rsid w:val="00D16628"/>
    <w:rsid w:val="00D2288E"/>
    <w:rsid w:val="00D441C8"/>
    <w:rsid w:val="00D9522A"/>
    <w:rsid w:val="00F55C44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F58C"/>
  <w15:docId w15:val="{6AD7BD41-5EF8-0B4F-935E-D1023D5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5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68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rsid w:val="00744768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701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015F0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A5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Revision">
    <w:name w:val="Revision"/>
    <w:hidden/>
    <w:uiPriority w:val="99"/>
    <w:semiHidden/>
    <w:rsid w:val="0093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zwyuko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YuNITuFPx9uoThuL5ZfPUDmPQ==">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Renner</dc:creator>
  <cp:lastModifiedBy>zwyukon@gmail.com</cp:lastModifiedBy>
  <cp:revision>4</cp:revision>
  <dcterms:created xsi:type="dcterms:W3CDTF">2022-02-08T13:10:00Z</dcterms:created>
  <dcterms:modified xsi:type="dcterms:W3CDTF">2022-02-08T22:44:00Z</dcterms:modified>
</cp:coreProperties>
</file>