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458" w:rsidRDefault="009F03FC">
      <w:r w:rsidRPr="009F03FC">
        <w:rPr>
          <w:noProof/>
        </w:rPr>
        <w:drawing>
          <wp:inline distT="0" distB="0" distL="0" distR="0">
            <wp:extent cx="5734050" cy="6772275"/>
            <wp:effectExtent l="0" t="0" r="0" b="9525"/>
            <wp:docPr id="1" name="Picture 1" descr="E:\UCPress\2022\November\01\2200053 updated supplemental figures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CPress\2022\November\01\2200053 updated supplemental figures\Figure S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3FC" w:rsidRPr="009F03FC" w:rsidRDefault="009F03FC" w:rsidP="009F03FC">
      <w:pPr>
        <w:autoSpaceDE w:val="0"/>
        <w:autoSpaceDN w:val="0"/>
        <w:adjustRightInd w:val="0"/>
        <w:spacing w:after="0" w:line="240" w:lineRule="auto"/>
        <w:rPr>
          <w:b/>
        </w:rPr>
      </w:pPr>
      <w:bookmarkStart w:id="0" w:name="_GoBack"/>
      <w:bookmarkEnd w:id="0"/>
      <w:r w:rsidRPr="009F03FC">
        <w:rPr>
          <w:rFonts w:ascii="AdvTT7f85843a.B" w:hAnsi="AdvTT7f85843a.B" w:cs="AdvTT7f85843a.B"/>
          <w:b/>
          <w:sz w:val="20"/>
          <w:szCs w:val="20"/>
        </w:rPr>
        <w:t>Figure S2</w:t>
      </w:r>
      <w:r w:rsidRPr="009F03FC">
        <w:rPr>
          <w:rFonts w:ascii="AdvTTa6066734" w:hAnsi="AdvTTa6066734" w:cs="AdvTTa6066734"/>
          <w:b/>
          <w:sz w:val="20"/>
          <w:szCs w:val="20"/>
        </w:rPr>
        <w:t>. Zooplankton sampling sites along the</w:t>
      </w:r>
      <w:r w:rsidRPr="009F03FC">
        <w:rPr>
          <w:rFonts w:ascii="AdvTTa6066734" w:hAnsi="AdvTTa6066734" w:cs="AdvTTa6066734"/>
          <w:b/>
          <w:sz w:val="20"/>
          <w:szCs w:val="20"/>
        </w:rPr>
        <w:t xml:space="preserve"> </w:t>
      </w:r>
      <w:r w:rsidRPr="009F03FC">
        <w:rPr>
          <w:rFonts w:ascii="AdvTTa6066734" w:hAnsi="AdvTTa6066734" w:cs="AdvTTa6066734"/>
          <w:b/>
          <w:sz w:val="20"/>
          <w:szCs w:val="20"/>
        </w:rPr>
        <w:t>annual west-east tracks of the ship from 2005 to 2018.</w:t>
      </w:r>
    </w:p>
    <w:sectPr w:rsidR="009F03FC" w:rsidRPr="009F0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TT7f85843a.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a6066734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865"/>
    <w:rsid w:val="002A6F22"/>
    <w:rsid w:val="002E6865"/>
    <w:rsid w:val="00315C7D"/>
    <w:rsid w:val="00333125"/>
    <w:rsid w:val="004F3CED"/>
    <w:rsid w:val="00730C73"/>
    <w:rsid w:val="008C5458"/>
    <w:rsid w:val="00987EFC"/>
    <w:rsid w:val="009E4E87"/>
    <w:rsid w:val="009F03FC"/>
    <w:rsid w:val="00C02C11"/>
    <w:rsid w:val="00E0135C"/>
    <w:rsid w:val="00E9133C"/>
    <w:rsid w:val="00EA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69E76F-4F54-4165-88AF-B0B15904B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81</Characters>
  <Application>Microsoft Office Word</Application>
  <DocSecurity>0</DocSecurity>
  <Lines>20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2022-11-03T15:16:00Z</dcterms:created>
  <dcterms:modified xsi:type="dcterms:W3CDTF">2022-11-03T15:18:00Z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526163fd-54a8-4024-b781-99bc6e4c4ea2</vt:lpwstr>
  </property>
</Properties>
</file>