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29" w:rsidRDefault="00C45629" w:rsidP="00C45629">
      <w:r>
        <w:t>Table S2.  NMHC quantified according to compound class from whole air samples collected by the Colorado Department of Public Health and Environment in Denver and Platteville, 2013.</w:t>
      </w:r>
    </w:p>
    <w:p w:rsidR="00C45629" w:rsidRDefault="00C45629" w:rsidP="00C4562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45629" w:rsidTr="00553807">
        <w:trPr>
          <w:jc w:val="center"/>
        </w:trPr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i/>
                <w:sz w:val="20"/>
                <w:szCs w:val="20"/>
              </w:rPr>
            </w:pPr>
            <w:r w:rsidRPr="001B2FC2">
              <w:rPr>
                <w:i/>
                <w:sz w:val="20"/>
                <w:szCs w:val="20"/>
              </w:rPr>
              <w:t>Alkanes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i/>
                <w:sz w:val="20"/>
                <w:szCs w:val="20"/>
              </w:rPr>
            </w:pPr>
            <w:r w:rsidRPr="001B2FC2">
              <w:rPr>
                <w:i/>
                <w:sz w:val="20"/>
                <w:szCs w:val="20"/>
              </w:rPr>
              <w:t>Alkenes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i/>
                <w:sz w:val="20"/>
                <w:szCs w:val="20"/>
              </w:rPr>
            </w:pPr>
            <w:r w:rsidRPr="001B2FC2">
              <w:rPr>
                <w:i/>
                <w:sz w:val="20"/>
                <w:szCs w:val="20"/>
              </w:rPr>
              <w:t>Aromatics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i/>
                <w:sz w:val="20"/>
                <w:szCs w:val="20"/>
              </w:rPr>
            </w:pPr>
            <w:r w:rsidRPr="001B2FC2">
              <w:rPr>
                <w:i/>
                <w:sz w:val="20"/>
                <w:szCs w:val="20"/>
              </w:rPr>
              <w:t>Other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Ethane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1,3-Butadiene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1,2,3-Trimethylbenzene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2,2,3-Trimethylpentane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sz w:val="20"/>
                <w:szCs w:val="20"/>
              </w:rPr>
              <w:t>Isobutane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1-Decene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1,2,4-Trimethylbenzene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2,2,4-Trimethylpentane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sz w:val="20"/>
                <w:szCs w:val="20"/>
              </w:rPr>
              <w:t>Isopentane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1-Dodecene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1,3,5-Trimethylbenzene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2,2-Dimethylbutane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-Butane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1-Heptene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Benzene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2,3,4-Trimethylpentane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1-Hexene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2,3-Dimethylbutane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Dodecane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1-Nonene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sz w:val="20"/>
                <w:szCs w:val="20"/>
              </w:rPr>
              <w:t>Isopropylbenzene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2,3-Dimethylpentane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-Heptane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1-Octene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m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Diethylbenzene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2,4-Dimethylpentane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-Hexane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1-Pentene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m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Ethyltoluene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2-Methylheptane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Nonane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1-Tridecene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m</w:t>
            </w:r>
            <w:proofErr w:type="gramEnd"/>
            <w:r w:rsidRPr="001B2FC2">
              <w:rPr>
                <w:sz w:val="20"/>
                <w:szCs w:val="20"/>
              </w:rPr>
              <w:t>-Xylene/p-Xylene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2-Methylhexane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-Octane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1-Undecene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Propylbenzene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-Pentane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2-Ethyl-1-butene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o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Ethyltoluene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3-Methylheptane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Tridecane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2-Methyl-1-butene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o</w:t>
            </w:r>
            <w:proofErr w:type="gramEnd"/>
            <w:r w:rsidRPr="001B2FC2">
              <w:rPr>
                <w:sz w:val="20"/>
                <w:szCs w:val="20"/>
              </w:rPr>
              <w:t>-Xylene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3-Methylhexane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n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Undecane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2-Methyl-1-pentene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p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Diethylbenzene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3-Methylpentane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Propane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2-Methyl-2-butene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sz w:val="20"/>
                <w:szCs w:val="20"/>
              </w:rPr>
              <w:t>p</w:t>
            </w:r>
            <w:proofErr w:type="gramEnd"/>
            <w:r w:rsidRPr="001B2FC2">
              <w:rPr>
                <w:sz w:val="20"/>
                <w:szCs w:val="20"/>
              </w:rPr>
              <w:t>-</w:t>
            </w:r>
            <w:proofErr w:type="spellStart"/>
            <w:r w:rsidRPr="001B2FC2">
              <w:rPr>
                <w:sz w:val="20"/>
                <w:szCs w:val="20"/>
              </w:rPr>
              <w:t>Ethyltoluene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Acetylene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3-Methyl-1-butene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Styrene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B2FC2">
              <w:rPr>
                <w:color w:val="000000"/>
                <w:sz w:val="20"/>
                <w:szCs w:val="20"/>
              </w:rPr>
              <w:t>Pinene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4-Methyl-1-pentene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sz w:val="20"/>
                <w:szCs w:val="20"/>
              </w:rPr>
              <w:t>Toluene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b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B2FC2">
              <w:rPr>
                <w:color w:val="000000"/>
                <w:sz w:val="20"/>
                <w:szCs w:val="20"/>
              </w:rPr>
              <w:t>Pinene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cis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Cyclohexane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cis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-2-Hexene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color w:val="000000"/>
                <w:sz w:val="20"/>
                <w:szCs w:val="20"/>
              </w:rPr>
              <w:t>Cyclopentane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cis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-2-Pentene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Isoprene</w:t>
            </w: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2FC2">
              <w:rPr>
                <w:color w:val="000000"/>
                <w:sz w:val="20"/>
                <w:szCs w:val="20"/>
              </w:rPr>
              <w:t>Cyclopentene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color w:val="000000"/>
                <w:sz w:val="20"/>
                <w:szCs w:val="20"/>
              </w:rPr>
              <w:t>Methylcyclohexane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Ethylene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color w:val="000000"/>
                <w:sz w:val="20"/>
                <w:szCs w:val="20"/>
              </w:rPr>
              <w:t>Methylcyclopentane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Isobutene/1-Butene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  <w:proofErr w:type="spellStart"/>
            <w:r w:rsidRPr="001B2FC2">
              <w:rPr>
                <w:color w:val="000000"/>
                <w:sz w:val="20"/>
                <w:szCs w:val="20"/>
              </w:rPr>
              <w:t>Propyne</w:t>
            </w:r>
            <w:proofErr w:type="spellEnd"/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r w:rsidRPr="001B2FC2">
              <w:rPr>
                <w:color w:val="000000"/>
                <w:sz w:val="20"/>
                <w:szCs w:val="20"/>
              </w:rPr>
              <w:t>Propylene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trans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-2-Butene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trans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-2-Hexene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</w:tr>
      <w:tr w:rsidR="00C45629" w:rsidTr="00553807">
        <w:trPr>
          <w:jc w:val="center"/>
        </w:trPr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2FC2">
              <w:rPr>
                <w:color w:val="000000"/>
                <w:sz w:val="20"/>
                <w:szCs w:val="20"/>
              </w:rPr>
              <w:t>trans</w:t>
            </w:r>
            <w:proofErr w:type="gramEnd"/>
            <w:r w:rsidRPr="001B2FC2">
              <w:rPr>
                <w:color w:val="000000"/>
                <w:sz w:val="20"/>
                <w:szCs w:val="20"/>
              </w:rPr>
              <w:t>-2-Pentene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C45629" w:rsidRPr="001B2FC2" w:rsidRDefault="00C45629" w:rsidP="005538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629" w:rsidRDefault="00C45629" w:rsidP="00C45629"/>
    <w:p w:rsidR="00C45629" w:rsidRDefault="00C45629" w:rsidP="00C45629"/>
    <w:p w:rsidR="00604718" w:rsidRDefault="00604718">
      <w:bookmarkStart w:id="0" w:name="_GoBack"/>
      <w:bookmarkEnd w:id="0"/>
    </w:p>
    <w:sectPr w:rsidR="00604718" w:rsidSect="00E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B"/>
    <w:rsid w:val="005C2F33"/>
    <w:rsid w:val="00604718"/>
    <w:rsid w:val="009B014B"/>
    <w:rsid w:val="00C45629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C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Chelsea Thompson</cp:lastModifiedBy>
  <cp:revision>2</cp:revision>
  <dcterms:created xsi:type="dcterms:W3CDTF">2014-10-21T20:07:00Z</dcterms:created>
  <dcterms:modified xsi:type="dcterms:W3CDTF">2014-10-21T20:07:00Z</dcterms:modified>
</cp:coreProperties>
</file>