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2C" w:rsidRDefault="007E10A0" w:rsidP="00BD662C">
      <w:pPr>
        <w:jc w:val="center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310452</wp:posOffset>
            </wp:positionH>
            <wp:positionV relativeFrom="paragraph">
              <wp:posOffset>3732963</wp:posOffset>
            </wp:positionV>
            <wp:extent cx="1937204" cy="628022"/>
            <wp:effectExtent l="19050" t="0" r="5896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950" t="85448" r="4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04" cy="62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62C" w:rsidRPr="00D45ABD">
        <w:rPr>
          <w:rFonts w:cs="Times New Roman"/>
          <w:noProof/>
        </w:rPr>
        <w:drawing>
          <wp:inline distT="0" distB="0" distL="0" distR="0">
            <wp:extent cx="4105275" cy="4708147"/>
            <wp:effectExtent l="19050" t="0" r="9525" b="0"/>
            <wp:docPr id="29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15770" cy="4720183"/>
                    </a:xfrm>
                    <a:prstGeom prst="rect">
                      <a:avLst/>
                    </a:prstGeom>
                    <a:noFill/>
                    <a:ln w="15875"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662C" w:rsidRDefault="00BD662C" w:rsidP="00BD662C">
      <w:pPr>
        <w:spacing w:line="276" w:lineRule="auto"/>
      </w:pPr>
      <w:r w:rsidRPr="00E47647">
        <w:rPr>
          <w:b/>
        </w:rPr>
        <w:t>Figure S</w:t>
      </w:r>
      <w:r>
        <w:rPr>
          <w:b/>
        </w:rPr>
        <w:t>6</w:t>
      </w:r>
      <w:r>
        <w:t xml:space="preserve">. </w:t>
      </w:r>
      <w:r w:rsidRPr="004F6705">
        <w:t>Estimated</w:t>
      </w:r>
      <w:r>
        <w:t xml:space="preserve"> annual </w:t>
      </w:r>
      <w:r w:rsidRPr="004F6705">
        <w:t xml:space="preserve">area normalized intermediate cover emissions for </w:t>
      </w:r>
      <w:r>
        <w:t xml:space="preserve">all </w:t>
      </w:r>
      <w:r w:rsidRPr="004F6705">
        <w:t>California landfills</w:t>
      </w:r>
      <w:r>
        <w:t xml:space="preserve"> (g m</w:t>
      </w:r>
      <w:r w:rsidRPr="00990B29">
        <w:rPr>
          <w:vertAlign w:val="superscript"/>
        </w:rPr>
        <w:t>-2</w:t>
      </w:r>
      <w:r>
        <w:t xml:space="preserve"> d</w:t>
      </w:r>
      <w:r w:rsidRPr="00990B29">
        <w:rPr>
          <w:vertAlign w:val="superscript"/>
        </w:rPr>
        <w:t>-1</w:t>
      </w:r>
      <w:r>
        <w:t>)</w:t>
      </w:r>
      <w:r w:rsidRPr="004F6705">
        <w:t xml:space="preserve">. </w:t>
      </w:r>
      <w:r>
        <w:t xml:space="preserve">Note the geographical clustering of the results, which is similar to the trends in the annual climate variability in California (see </w:t>
      </w:r>
      <w:r w:rsidRPr="00990B29">
        <w:rPr>
          <w:b/>
        </w:rPr>
        <w:t>Figure S</w:t>
      </w:r>
      <w:r>
        <w:rPr>
          <w:b/>
        </w:rPr>
        <w:t>7</w:t>
      </w:r>
      <w:r>
        <w:t>).</w:t>
      </w:r>
      <w:r w:rsidR="007E10A0" w:rsidRPr="007E10A0">
        <w:t xml:space="preserve"> </w:t>
      </w:r>
    </w:p>
    <w:p w:rsidR="003E05CE" w:rsidRPr="00386AD0" w:rsidRDefault="003E05CE" w:rsidP="00BD662C">
      <w:pPr>
        <w:rPr>
          <w:rFonts w:cs="Times New Roman"/>
          <w:bCs/>
        </w:rPr>
      </w:pPr>
    </w:p>
    <w:sectPr w:rsidR="003E05CE" w:rsidRPr="00386AD0" w:rsidSect="008A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286BE2"/>
    <w:rsid w:val="000D7396"/>
    <w:rsid w:val="001C37A5"/>
    <w:rsid w:val="00286BE2"/>
    <w:rsid w:val="003E05CE"/>
    <w:rsid w:val="00407968"/>
    <w:rsid w:val="00452813"/>
    <w:rsid w:val="004A1A7F"/>
    <w:rsid w:val="00565F6D"/>
    <w:rsid w:val="005708D1"/>
    <w:rsid w:val="00720612"/>
    <w:rsid w:val="007E10A0"/>
    <w:rsid w:val="008A40CA"/>
    <w:rsid w:val="008F71BC"/>
    <w:rsid w:val="00974543"/>
    <w:rsid w:val="00B75C11"/>
    <w:rsid w:val="00BA2E82"/>
    <w:rsid w:val="00BD662C"/>
    <w:rsid w:val="00DE63FF"/>
    <w:rsid w:val="00E15309"/>
    <w:rsid w:val="00E4296F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E2"/>
    <w:pPr>
      <w:spacing w:line="360" w:lineRule="auto"/>
    </w:pPr>
    <w:rPr>
      <w:rFonts w:ascii="Times" w:hAnsi="Times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5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4543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2</cp:revision>
  <dcterms:created xsi:type="dcterms:W3CDTF">2015-05-04T15:51:00Z</dcterms:created>
  <dcterms:modified xsi:type="dcterms:W3CDTF">2015-05-04T15:51:00Z</dcterms:modified>
</cp:coreProperties>
</file>