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36" w:rsidRPr="00013460" w:rsidRDefault="002F6A36" w:rsidP="002F6A36">
      <w:pPr>
        <w:pStyle w:val="Heading1"/>
        <w:rPr>
          <w:b/>
        </w:rPr>
      </w:pPr>
      <w:bookmarkStart w:id="0" w:name="_Toc421011380"/>
      <w:r w:rsidRPr="00013460">
        <w:rPr>
          <w:b/>
        </w:rPr>
        <w:t>Text S2: Explanation and description of results of the cleanup operations within land boundary datasets</w:t>
      </w:r>
      <w:bookmarkEnd w:id="0"/>
      <w:r w:rsidRPr="00013460">
        <w:rPr>
          <w:b/>
        </w:rPr>
        <w:t>.</w:t>
      </w:r>
    </w:p>
    <w:p w:rsidR="002F6A36" w:rsidRPr="00EE1519" w:rsidRDefault="002F6A36" w:rsidP="002F6A36">
      <w:pPr>
        <w:spacing w:line="360" w:lineRule="auto"/>
        <w:jc w:val="both"/>
        <w:rPr>
          <w:rFonts w:ascii="Times" w:eastAsia="Cambria" w:hAnsi="Times" w:cs="Times New Roman"/>
          <w:lang w:val="en-US"/>
        </w:rPr>
      </w:pPr>
      <w:r>
        <w:rPr>
          <w:rFonts w:ascii="Times" w:eastAsia="Cambria" w:hAnsi="Times" w:cs="Times New Roman"/>
          <w:lang w:val="en-US"/>
        </w:rPr>
        <w:t>After these cleanup</w:t>
      </w:r>
      <w:r w:rsidRPr="00EE1519">
        <w:rPr>
          <w:rFonts w:ascii="Times" w:eastAsia="Cambria" w:hAnsi="Times" w:cs="Times New Roman"/>
          <w:lang w:val="en-US"/>
        </w:rPr>
        <w:t xml:space="preserve"> </w:t>
      </w:r>
      <w:r>
        <w:rPr>
          <w:rFonts w:ascii="Times" w:eastAsia="Cambria" w:hAnsi="Times" w:cs="Times New Roman"/>
          <w:lang w:val="en-US"/>
        </w:rPr>
        <w:t>operations, a total area of 865,766 hectares</w:t>
      </w:r>
      <w:r w:rsidRPr="00EE1519">
        <w:rPr>
          <w:rFonts w:ascii="Times" w:eastAsia="Cambria" w:hAnsi="Times" w:cs="Times New Roman"/>
          <w:lang w:val="en-US"/>
        </w:rPr>
        <w:t xml:space="preserve"> in overlapping polygons was de</w:t>
      </w:r>
      <w:r>
        <w:rPr>
          <w:rFonts w:ascii="Times" w:eastAsia="Cambria" w:hAnsi="Times" w:cs="Times New Roman"/>
          <w:lang w:val="en-US"/>
        </w:rPr>
        <w:t>leted. This represents 2.8% of the original area. The cleanup</w:t>
      </w:r>
      <w:r w:rsidRPr="00EE1519">
        <w:rPr>
          <w:rFonts w:ascii="Times" w:eastAsia="Cambria" w:hAnsi="Times" w:cs="Times New Roman"/>
          <w:lang w:val="en-US"/>
        </w:rPr>
        <w:t xml:space="preserve"> operations with</w:t>
      </w:r>
      <w:r>
        <w:rPr>
          <w:rFonts w:ascii="Times" w:eastAsia="Cambria" w:hAnsi="Times" w:cs="Times New Roman"/>
          <w:lang w:val="en-US"/>
        </w:rPr>
        <w:t xml:space="preserve"> the LAU dataset were exactly the same. The outcome was the </w:t>
      </w:r>
      <w:r w:rsidRPr="00EE1519">
        <w:rPr>
          <w:rFonts w:ascii="Times" w:eastAsia="Cambria" w:hAnsi="Times" w:cs="Times New Roman"/>
          <w:lang w:val="en-US"/>
        </w:rPr>
        <w:t>exclusi</w:t>
      </w:r>
      <w:r>
        <w:rPr>
          <w:rFonts w:ascii="Times" w:eastAsia="Cambria" w:hAnsi="Times" w:cs="Times New Roman"/>
          <w:lang w:val="en-US"/>
        </w:rPr>
        <w:t xml:space="preserve">on of 315,229 hectares representing 2.3% of the original area, </w:t>
      </w:r>
      <w:r w:rsidRPr="00EE1519">
        <w:rPr>
          <w:rFonts w:ascii="Times" w:eastAsia="Cambria" w:hAnsi="Times" w:cs="Times New Roman"/>
          <w:lang w:val="en-US"/>
        </w:rPr>
        <w:t xml:space="preserve">resulting in a dataset without overlaps. These operations were carried out also on INCRA and Terra Legal datasets, but no significant overlaps were found so there was no </w:t>
      </w:r>
      <w:r>
        <w:rPr>
          <w:rFonts w:ascii="Times" w:eastAsia="Cambria" w:hAnsi="Times" w:cs="Times New Roman"/>
          <w:lang w:val="en-US"/>
        </w:rPr>
        <w:t>cleanup</w:t>
      </w:r>
      <w:r w:rsidRPr="00EE1519">
        <w:rPr>
          <w:rFonts w:ascii="Times" w:eastAsia="Cambria" w:hAnsi="Times" w:cs="Times New Roman"/>
          <w:lang w:val="en-US"/>
        </w:rPr>
        <w:t xml:space="preserve"> operation. As there were no overlaps, INCRA and Terra Legal were merged and again no overlaps were found, as INCRA accounted for private properties certified in the geo-referencing system and Terra Legal accounted for land possessions that actually are not yet properties as they do not have a </w:t>
      </w:r>
      <w:r>
        <w:rPr>
          <w:rFonts w:ascii="Times" w:eastAsia="Cambria" w:hAnsi="Times" w:cs="Times New Roman"/>
          <w:lang w:val="en-US"/>
        </w:rPr>
        <w:t>land title. Thus INCRA as referenced</w:t>
      </w:r>
      <w:r w:rsidRPr="00EE1519">
        <w:rPr>
          <w:rFonts w:ascii="Times" w:eastAsia="Cambria" w:hAnsi="Times" w:cs="Times New Roman"/>
          <w:lang w:val="en-US"/>
        </w:rPr>
        <w:t xml:space="preserve"> here means private properties certified by INCRA and land possessions registered in the Terra Legal program (Table S1).</w:t>
      </w:r>
    </w:p>
    <w:p w:rsidR="002F6A36" w:rsidRPr="00EE1519" w:rsidRDefault="002F6A36" w:rsidP="002F6A36">
      <w:pPr>
        <w:spacing w:line="360" w:lineRule="auto"/>
        <w:jc w:val="both"/>
        <w:rPr>
          <w:rFonts w:ascii="Times" w:eastAsia="Cambria" w:hAnsi="Times" w:cs="Times New Roman"/>
          <w:lang w:val="en-US"/>
        </w:rPr>
      </w:pPr>
      <w:r>
        <w:rPr>
          <w:rFonts w:ascii="Times" w:eastAsia="Cambria" w:hAnsi="Times" w:cs="Times New Roman"/>
          <w:lang w:val="en-US"/>
        </w:rPr>
        <w:t>The r</w:t>
      </w:r>
      <w:r w:rsidRPr="00EE1519">
        <w:rPr>
          <w:rFonts w:ascii="Times" w:eastAsia="Cambria" w:hAnsi="Times" w:cs="Times New Roman"/>
          <w:lang w:val="en-US"/>
        </w:rPr>
        <w:t xml:space="preserve">esulting figures after </w:t>
      </w:r>
      <w:r>
        <w:rPr>
          <w:rFonts w:ascii="Times" w:eastAsia="Cambria" w:hAnsi="Times" w:cs="Times New Roman"/>
          <w:lang w:val="en-US"/>
        </w:rPr>
        <w:t>erasing and merging datasets are</w:t>
      </w:r>
      <w:r w:rsidRPr="00EE1519">
        <w:rPr>
          <w:rFonts w:ascii="Times" w:eastAsia="Cambria" w:hAnsi="Times" w:cs="Times New Roman"/>
          <w:lang w:val="en-US"/>
        </w:rPr>
        <w:t>: CAR maintained the same area as it was not erased, but it wa</w:t>
      </w:r>
      <w:r>
        <w:rPr>
          <w:rFonts w:ascii="Times" w:eastAsia="Cambria" w:hAnsi="Times" w:cs="Times New Roman"/>
          <w:lang w:val="en-US"/>
        </w:rPr>
        <w:t>s used to erase LAU. LAU lost 7,768,221 hectares (58% of the</w:t>
      </w:r>
      <w:r w:rsidRPr="00EE1519">
        <w:rPr>
          <w:rFonts w:ascii="Times" w:eastAsia="Cambria" w:hAnsi="Times" w:cs="Times New Roman"/>
          <w:lang w:val="en-US"/>
        </w:rPr>
        <w:t xml:space="preserve"> original area) because this area was already in CAR, so CAR was favored. Then CAR-LAU erased INCRA and was merged with the remaining area. INCRA los</w:t>
      </w:r>
      <w:r>
        <w:rPr>
          <w:rFonts w:ascii="Times" w:eastAsia="Cambria" w:hAnsi="Times" w:cs="Times New Roman"/>
          <w:lang w:val="en-US"/>
        </w:rPr>
        <w:t>t 17,458,414 hectares (62% of the</w:t>
      </w:r>
      <w:r w:rsidRPr="00EE1519">
        <w:rPr>
          <w:rFonts w:ascii="Times" w:eastAsia="Cambria" w:hAnsi="Times" w:cs="Times New Roman"/>
          <w:lang w:val="en-US"/>
        </w:rPr>
        <w:t xml:space="preserve"> original</w:t>
      </w:r>
      <w:r>
        <w:rPr>
          <w:rFonts w:ascii="Times" w:eastAsia="Cambria" w:hAnsi="Times" w:cs="Times New Roman"/>
          <w:lang w:val="en-US"/>
        </w:rPr>
        <w:t xml:space="preserve"> area</w:t>
      </w:r>
      <w:r w:rsidRPr="00EE1519">
        <w:rPr>
          <w:rFonts w:ascii="Times" w:eastAsia="Cambria" w:hAnsi="Times" w:cs="Times New Roman"/>
          <w:lang w:val="en-US"/>
        </w:rPr>
        <w:t xml:space="preserve">) because this area was already </w:t>
      </w:r>
      <w:r>
        <w:rPr>
          <w:rFonts w:ascii="Times" w:eastAsia="Cambria" w:hAnsi="Times" w:cs="Times New Roman"/>
          <w:lang w:val="en-US"/>
        </w:rPr>
        <w:t>identified in CAR-LAU. All</w:t>
      </w:r>
      <w:r w:rsidRPr="00EE1519">
        <w:rPr>
          <w:rFonts w:ascii="Times" w:eastAsia="Cambria" w:hAnsi="Times" w:cs="Times New Roman"/>
          <w:lang w:val="en-US"/>
        </w:rPr>
        <w:t xml:space="preserve"> datasets refer only to the state of </w:t>
      </w:r>
      <w:proofErr w:type="spellStart"/>
      <w:r w:rsidRPr="00EE1519">
        <w:rPr>
          <w:rFonts w:ascii="Times" w:eastAsia="Cambria" w:hAnsi="Times" w:cs="Times New Roman"/>
          <w:lang w:val="en-US"/>
        </w:rPr>
        <w:t>Mato</w:t>
      </w:r>
      <w:proofErr w:type="spellEnd"/>
      <w:r w:rsidRPr="00EE1519">
        <w:rPr>
          <w:rFonts w:ascii="Times" w:eastAsia="Cambria" w:hAnsi="Times" w:cs="Times New Roman"/>
          <w:lang w:val="en-US"/>
        </w:rPr>
        <w:t xml:space="preserve"> </w:t>
      </w:r>
      <w:proofErr w:type="spellStart"/>
      <w:r w:rsidRPr="00EE1519">
        <w:rPr>
          <w:rFonts w:ascii="Times" w:eastAsia="Cambria" w:hAnsi="Times" w:cs="Times New Roman"/>
          <w:lang w:val="en-US"/>
        </w:rPr>
        <w:t>Grosso</w:t>
      </w:r>
      <w:proofErr w:type="spellEnd"/>
      <w:r w:rsidRPr="00EE1519">
        <w:rPr>
          <w:rFonts w:ascii="Times" w:eastAsia="Cambria" w:hAnsi="Times" w:cs="Times New Roman"/>
          <w:lang w:val="en-US"/>
        </w:rPr>
        <w:t>. Only INCRA is a national dataset and Terra Legal encompasses all states in the Brazilian Legal Am</w:t>
      </w:r>
      <w:r>
        <w:rPr>
          <w:rFonts w:ascii="Times" w:eastAsia="Cambria" w:hAnsi="Times" w:cs="Times New Roman"/>
          <w:lang w:val="en-US"/>
        </w:rPr>
        <w:t>azon (nine</w:t>
      </w:r>
      <w:r w:rsidRPr="00EE1519">
        <w:rPr>
          <w:rFonts w:ascii="Times" w:eastAsia="Cambria" w:hAnsi="Times" w:cs="Times New Roman"/>
          <w:lang w:val="en-US"/>
        </w:rPr>
        <w:t xml:space="preserve"> sta</w:t>
      </w:r>
      <w:r>
        <w:rPr>
          <w:rFonts w:ascii="Times" w:eastAsia="Cambria" w:hAnsi="Times" w:cs="Times New Roman"/>
          <w:lang w:val="en-US"/>
        </w:rPr>
        <w:t>tes); however, both were limited to cover only</w:t>
      </w:r>
      <w:r w:rsidRPr="00EE1519">
        <w:rPr>
          <w:rFonts w:ascii="Times" w:eastAsia="Cambria" w:hAnsi="Times" w:cs="Times New Roman"/>
          <w:lang w:val="en-US"/>
        </w:rPr>
        <w:t xml:space="preserve"> </w:t>
      </w:r>
      <w:proofErr w:type="spellStart"/>
      <w:r w:rsidRPr="00EE1519">
        <w:rPr>
          <w:rFonts w:ascii="Times" w:eastAsia="Cambria" w:hAnsi="Times" w:cs="Times New Roman"/>
          <w:lang w:val="en-US"/>
        </w:rPr>
        <w:t>Mato</w:t>
      </w:r>
      <w:proofErr w:type="spellEnd"/>
      <w:r w:rsidRPr="00EE1519">
        <w:rPr>
          <w:rFonts w:ascii="Times" w:eastAsia="Cambria" w:hAnsi="Times" w:cs="Times New Roman"/>
          <w:lang w:val="en-US"/>
        </w:rPr>
        <w:t xml:space="preserve"> </w:t>
      </w:r>
      <w:proofErr w:type="spellStart"/>
      <w:r w:rsidRPr="00EE1519">
        <w:rPr>
          <w:rFonts w:ascii="Times" w:eastAsia="Cambria" w:hAnsi="Times" w:cs="Times New Roman"/>
          <w:lang w:val="en-US"/>
        </w:rPr>
        <w:t>Grosso</w:t>
      </w:r>
      <w:proofErr w:type="spellEnd"/>
      <w:r w:rsidRPr="00EE1519">
        <w:rPr>
          <w:rFonts w:ascii="Times" w:eastAsia="Cambria" w:hAnsi="Times" w:cs="Times New Roman"/>
          <w:lang w:val="en-US"/>
        </w:rPr>
        <w:t>. Terra Legal found no overlaps because the boundaries iden</w:t>
      </w:r>
      <w:r>
        <w:rPr>
          <w:rFonts w:ascii="Times" w:eastAsia="Cambria" w:hAnsi="Times" w:cs="Times New Roman"/>
          <w:lang w:val="en-US"/>
        </w:rPr>
        <w:t>tified by this program are not yet private properties, but they are in the process of being registered as such.</w:t>
      </w:r>
    </w:p>
    <w:p w:rsidR="00430FA0" w:rsidRDefault="00430FA0">
      <w:bookmarkStart w:id="1" w:name="_GoBack"/>
      <w:bookmarkEnd w:id="1"/>
    </w:p>
    <w:sectPr w:rsidR="00430FA0" w:rsidSect="00430F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36"/>
    <w:rsid w:val="002F6A36"/>
    <w:rsid w:val="0043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D6A5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36"/>
    <w:pPr>
      <w:spacing w:after="200" w:line="276" w:lineRule="auto"/>
    </w:pPr>
    <w:rPr>
      <w:rFonts w:eastAsiaTheme="minorHAnsi"/>
      <w:sz w:val="22"/>
      <w:szCs w:val="22"/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A36"/>
    <w:pPr>
      <w:spacing w:before="240" w:after="0" w:line="360" w:lineRule="auto"/>
      <w:outlineLvl w:val="0"/>
    </w:pPr>
    <w:rPr>
      <w:rFonts w:ascii="Times" w:eastAsia="Cambria" w:hAnsi="Times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A36"/>
    <w:rPr>
      <w:rFonts w:ascii="Times" w:eastAsia="Cambria" w:hAnsi="Times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A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36"/>
    <w:rPr>
      <w:rFonts w:ascii="Lucida Grande" w:eastAsiaTheme="minorHAnsi" w:hAnsi="Lucida Grande" w:cs="Lucida Grande"/>
      <w:sz w:val="18"/>
      <w:szCs w:val="18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36"/>
    <w:pPr>
      <w:spacing w:after="200" w:line="276" w:lineRule="auto"/>
    </w:pPr>
    <w:rPr>
      <w:rFonts w:eastAsiaTheme="minorHAnsi"/>
      <w:sz w:val="22"/>
      <w:szCs w:val="22"/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A36"/>
    <w:pPr>
      <w:spacing w:before="240" w:after="0" w:line="360" w:lineRule="auto"/>
      <w:outlineLvl w:val="0"/>
    </w:pPr>
    <w:rPr>
      <w:rFonts w:ascii="Times" w:eastAsia="Cambria" w:hAnsi="Times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A36"/>
    <w:rPr>
      <w:rFonts w:ascii="Times" w:eastAsia="Cambria" w:hAnsi="Times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A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36"/>
    <w:rPr>
      <w:rFonts w:ascii="Lucida Grande" w:eastAsiaTheme="minorHAnsi" w:hAnsi="Lucida Grande" w:cs="Lucida Grande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Macintosh Word</Application>
  <DocSecurity>0</DocSecurity>
  <Lines>13</Lines>
  <Paragraphs>3</Paragraphs>
  <ScaleCrop>false</ScaleCrop>
  <Company>Dartmouth College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 Hladik</dc:creator>
  <cp:keywords/>
  <dc:description/>
  <cp:lastModifiedBy>Liba Hladik</cp:lastModifiedBy>
  <cp:revision>1</cp:revision>
  <dcterms:created xsi:type="dcterms:W3CDTF">2015-10-30T17:43:00Z</dcterms:created>
  <dcterms:modified xsi:type="dcterms:W3CDTF">2015-10-30T17:44:00Z</dcterms:modified>
</cp:coreProperties>
</file>