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A4" w:rsidRPr="00B83309" w:rsidRDefault="005302A4" w:rsidP="005302A4">
      <w:pPr>
        <w:pStyle w:val="Heading1"/>
        <w:rPr>
          <w:b/>
        </w:rPr>
      </w:pPr>
      <w:r w:rsidRPr="00B83309">
        <w:rPr>
          <w:b/>
        </w:rPr>
        <w:t>Table S1</w:t>
      </w:r>
      <w:r>
        <w:rPr>
          <w:b/>
        </w:rPr>
        <w:t>.</w:t>
      </w:r>
      <w:r w:rsidRPr="00B83309">
        <w:rPr>
          <w:b/>
        </w:rPr>
        <w:t xml:space="preserve"> </w:t>
      </w:r>
      <w:r>
        <w:rPr>
          <w:b/>
        </w:rPr>
        <w:t>Reductions</w:t>
      </w:r>
      <w:r w:rsidRPr="00B83309">
        <w:rPr>
          <w:b/>
        </w:rPr>
        <w:t xml:space="preserve"> in </w:t>
      </w:r>
      <w:r>
        <w:rPr>
          <w:b/>
        </w:rPr>
        <w:t xml:space="preserve">total </w:t>
      </w:r>
      <w:r w:rsidRPr="00B83309">
        <w:rPr>
          <w:b/>
        </w:rPr>
        <w:t>area</w:t>
      </w:r>
      <w:r>
        <w:rPr>
          <w:b/>
        </w:rPr>
        <w:t xml:space="preserve"> analyzed after cleanup</w:t>
      </w:r>
      <w:r w:rsidRPr="00B83309">
        <w:rPr>
          <w:b/>
        </w:rPr>
        <w:t xml:space="preserve"> operations within the same dataset</w:t>
      </w:r>
      <w:r>
        <w:rPr>
          <w:b/>
        </w:rPr>
        <w:t xml:space="preserve"> to remove overlaps between polygons, as referenced in the ‘Methodology’ section and ‘Data’ subsection of the main text, also described in Supplemental texts S1 and S2</w:t>
      </w:r>
    </w:p>
    <w:tbl>
      <w:tblPr>
        <w:tblStyle w:val="LightShading"/>
        <w:tblW w:w="4324" w:type="dxa"/>
        <w:jc w:val="center"/>
        <w:tblLook w:val="04A0" w:firstRow="1" w:lastRow="0" w:firstColumn="1" w:lastColumn="0" w:noHBand="0" w:noVBand="1"/>
      </w:tblPr>
      <w:tblGrid>
        <w:gridCol w:w="923"/>
        <w:gridCol w:w="1523"/>
        <w:gridCol w:w="1878"/>
      </w:tblGrid>
      <w:tr w:rsidR="005302A4" w:rsidRPr="00B26B08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noWrap/>
            <w:vAlign w:val="center"/>
          </w:tcPr>
          <w:p w:rsidR="005302A4" w:rsidRPr="007F1351" w:rsidRDefault="005302A4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Dataset</w:t>
            </w:r>
          </w:p>
        </w:tc>
        <w:tc>
          <w:tcPr>
            <w:tcW w:w="1523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Area deleted (ha)</w:t>
            </w:r>
          </w:p>
        </w:tc>
        <w:tc>
          <w:tcPr>
            <w:tcW w:w="1878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reduction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of</w:t>
            </w: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original area</w:t>
            </w:r>
          </w:p>
        </w:tc>
      </w:tr>
      <w:tr w:rsidR="005302A4" w:rsidRPr="00B26B08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noWrap/>
            <w:vAlign w:val="center"/>
          </w:tcPr>
          <w:p w:rsidR="005302A4" w:rsidRPr="004F0A5F" w:rsidRDefault="005302A4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CAR</w:t>
            </w:r>
          </w:p>
        </w:tc>
        <w:tc>
          <w:tcPr>
            <w:tcW w:w="1523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865,</w:t>
            </w: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766</w:t>
            </w:r>
          </w:p>
        </w:tc>
        <w:tc>
          <w:tcPr>
            <w:tcW w:w="1878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2.8%</w:t>
            </w:r>
          </w:p>
        </w:tc>
      </w:tr>
      <w:tr w:rsidR="005302A4" w:rsidRPr="00B26B08" w:rsidTr="00C71AEA">
        <w:trPr>
          <w:trHeight w:val="1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noWrap/>
            <w:vAlign w:val="center"/>
          </w:tcPr>
          <w:p w:rsidR="005302A4" w:rsidRPr="004F0A5F" w:rsidRDefault="005302A4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LAU</w:t>
            </w:r>
          </w:p>
        </w:tc>
        <w:tc>
          <w:tcPr>
            <w:tcW w:w="1523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315,</w:t>
            </w: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229</w:t>
            </w:r>
          </w:p>
        </w:tc>
        <w:tc>
          <w:tcPr>
            <w:tcW w:w="1878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2.3%</w:t>
            </w:r>
          </w:p>
        </w:tc>
      </w:tr>
      <w:tr w:rsidR="005302A4" w:rsidRPr="00B26B08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noWrap/>
            <w:vAlign w:val="center"/>
          </w:tcPr>
          <w:p w:rsidR="005302A4" w:rsidRPr="004F0A5F" w:rsidRDefault="005302A4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INCRA</w:t>
            </w:r>
          </w:p>
        </w:tc>
        <w:tc>
          <w:tcPr>
            <w:tcW w:w="1523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  <w:proofErr w:type="gram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overlaps</w:t>
            </w:r>
          </w:p>
        </w:tc>
        <w:tc>
          <w:tcPr>
            <w:tcW w:w="1878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  <w:proofErr w:type="gram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overlaps</w:t>
            </w:r>
          </w:p>
        </w:tc>
      </w:tr>
      <w:tr w:rsidR="005302A4" w:rsidRPr="007F1351" w:rsidTr="00C71AE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noWrap/>
            <w:vAlign w:val="center"/>
          </w:tcPr>
          <w:p w:rsidR="005302A4" w:rsidRPr="004F0A5F" w:rsidRDefault="005302A4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TL</w:t>
            </w:r>
          </w:p>
        </w:tc>
        <w:tc>
          <w:tcPr>
            <w:tcW w:w="1523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  <w:proofErr w:type="gram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overlaps</w:t>
            </w:r>
          </w:p>
        </w:tc>
        <w:tc>
          <w:tcPr>
            <w:tcW w:w="1878" w:type="dxa"/>
            <w:noWrap/>
            <w:vAlign w:val="center"/>
          </w:tcPr>
          <w:p w:rsidR="005302A4" w:rsidRPr="007F1351" w:rsidRDefault="005302A4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proofErr w:type="gramStart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no</w:t>
            </w:r>
            <w:proofErr w:type="gramEnd"/>
            <w:r w:rsidRPr="007F1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overlaps</w:t>
            </w:r>
          </w:p>
        </w:tc>
      </w:tr>
    </w:tbl>
    <w:p w:rsidR="005302A4" w:rsidRDefault="005302A4" w:rsidP="005302A4">
      <w:pPr>
        <w:spacing w:line="360" w:lineRule="auto"/>
        <w:jc w:val="both"/>
        <w:rPr>
          <w:rFonts w:ascii="Times" w:eastAsia="Cambria" w:hAnsi="Times" w:cs="Times New Roman"/>
          <w:i/>
          <w:sz w:val="24"/>
          <w:szCs w:val="24"/>
          <w:lang w:val="en-US"/>
        </w:rPr>
      </w:pPr>
    </w:p>
    <w:p w:rsidR="00430FA0" w:rsidRDefault="00430FA0">
      <w:bookmarkStart w:id="0" w:name="_GoBack"/>
      <w:bookmarkEnd w:id="0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4"/>
    <w:rsid w:val="00430FA0"/>
    <w:rsid w:val="005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A4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A4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A4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5302A4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02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A4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A4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A4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A4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5302A4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02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A4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Company>Dartmouth College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2015-10-30T17:47:00Z</dcterms:created>
  <dcterms:modified xsi:type="dcterms:W3CDTF">2015-10-30T17:47:00Z</dcterms:modified>
</cp:coreProperties>
</file>