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8" w:rsidRDefault="00903728" w:rsidP="00903728">
      <w:pPr>
        <w:pStyle w:val="Heading1"/>
        <w:rPr>
          <w:b/>
        </w:rPr>
      </w:pPr>
      <w:r w:rsidRPr="00F1024B">
        <w:rPr>
          <w:b/>
        </w:rPr>
        <w:t xml:space="preserve">Table S6: </w:t>
      </w:r>
      <w:r>
        <w:rPr>
          <w:b/>
        </w:rPr>
        <w:t>Same as Table S5, but disaggregated at the biome level, showing the c</w:t>
      </w:r>
      <w:r w:rsidRPr="00F1024B">
        <w:rPr>
          <w:b/>
        </w:rPr>
        <w:t>lassification</w:t>
      </w:r>
      <w:r>
        <w:rPr>
          <w:b/>
        </w:rPr>
        <w:t xml:space="preserve"> and description</w:t>
      </w:r>
      <w:r w:rsidRPr="00F1024B">
        <w:rPr>
          <w:b/>
        </w:rPr>
        <w:t xml:space="preserve"> of soy properties according to compliance with </w:t>
      </w:r>
      <w:r>
        <w:rPr>
          <w:b/>
        </w:rPr>
        <w:t>legal reserve (</w:t>
      </w:r>
      <w:r w:rsidRPr="00F1024B">
        <w:rPr>
          <w:b/>
        </w:rPr>
        <w:t>LR</w:t>
      </w:r>
      <w:r>
        <w:rPr>
          <w:b/>
        </w:rPr>
        <w:t>)</w:t>
      </w:r>
      <w:r w:rsidRPr="00F1024B">
        <w:rPr>
          <w:b/>
        </w:rPr>
        <w:t xml:space="preserve"> requirement</w:t>
      </w:r>
      <w:r>
        <w:rPr>
          <w:b/>
        </w:rPr>
        <w:t>s</w:t>
      </w:r>
      <w:r w:rsidRPr="00F1024B">
        <w:rPr>
          <w:b/>
        </w:rPr>
        <w:t xml:space="preserve"> (only Amazon biome of </w:t>
      </w:r>
      <w:proofErr w:type="spellStart"/>
      <w:r w:rsidRPr="00F1024B">
        <w:rPr>
          <w:b/>
        </w:rPr>
        <w:t>Mato</w:t>
      </w:r>
      <w:proofErr w:type="spellEnd"/>
      <w:r w:rsidRPr="00F1024B">
        <w:rPr>
          <w:b/>
        </w:rPr>
        <w:t xml:space="preserve"> </w:t>
      </w:r>
      <w:proofErr w:type="spellStart"/>
      <w:r w:rsidRPr="00F1024B">
        <w:rPr>
          <w:b/>
        </w:rPr>
        <w:t>Grosso</w:t>
      </w:r>
      <w:proofErr w:type="spellEnd"/>
      <w:r>
        <w:rPr>
          <w:b/>
        </w:rPr>
        <w:t xml:space="preserve"> disaggregated</w:t>
      </w:r>
      <w:r w:rsidRPr="00F1024B">
        <w:rPr>
          <w:b/>
        </w:rPr>
        <w:t>)</w:t>
      </w:r>
      <w:r>
        <w:rPr>
          <w:b/>
        </w:rPr>
        <w:t xml:space="preserve"> as referenced in the ‘Results’ section and ‘</w:t>
      </w:r>
      <w:r w:rsidRPr="00BC5231">
        <w:rPr>
          <w:b/>
        </w:rPr>
        <w:t>Level of non-compliance with legal reserve requirement</w:t>
      </w:r>
      <w:r>
        <w:rPr>
          <w:b/>
        </w:rPr>
        <w:t>s</w:t>
      </w:r>
      <w:r w:rsidRPr="00BC5231">
        <w:rPr>
          <w:b/>
        </w:rPr>
        <w:t xml:space="preserve"> in properties with soy in </w:t>
      </w:r>
      <w:proofErr w:type="spellStart"/>
      <w:r w:rsidRPr="00BC5231">
        <w:rPr>
          <w:b/>
        </w:rPr>
        <w:t>Mato</w:t>
      </w:r>
      <w:proofErr w:type="spellEnd"/>
      <w:r w:rsidRPr="00BC5231">
        <w:rPr>
          <w:b/>
        </w:rPr>
        <w:t xml:space="preserve"> </w:t>
      </w:r>
      <w:proofErr w:type="spellStart"/>
      <w:r w:rsidRPr="00BC5231">
        <w:rPr>
          <w:b/>
        </w:rPr>
        <w:t>Grosso</w:t>
      </w:r>
      <w:proofErr w:type="spellEnd"/>
      <w:r>
        <w:rPr>
          <w:b/>
        </w:rPr>
        <w:t>’ subsection of the main text</w:t>
      </w:r>
    </w:p>
    <w:tbl>
      <w:tblPr>
        <w:tblStyle w:val="LightShading"/>
        <w:tblW w:w="8248" w:type="dxa"/>
        <w:jc w:val="center"/>
        <w:tblInd w:w="-1843" w:type="dxa"/>
        <w:tblLook w:val="04A0" w:firstRow="1" w:lastRow="0" w:firstColumn="1" w:lastColumn="0" w:noHBand="0" w:noVBand="1"/>
      </w:tblPr>
      <w:tblGrid>
        <w:gridCol w:w="3317"/>
        <w:gridCol w:w="1134"/>
        <w:gridCol w:w="1559"/>
        <w:gridCol w:w="1163"/>
        <w:gridCol w:w="1075"/>
      </w:tblGrid>
      <w:tr w:rsidR="00903728" w:rsidRPr="00C0105B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noWrap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Status</w:t>
            </w:r>
          </w:p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(Amazon)</w:t>
            </w:r>
          </w:p>
        </w:tc>
        <w:tc>
          <w:tcPr>
            <w:tcW w:w="1134" w:type="dxa"/>
            <w:noWrap/>
            <w:vAlign w:val="center"/>
            <w:hideMark/>
          </w:tcPr>
          <w:p w:rsidR="00903728" w:rsidRPr="00C0105B" w:rsidRDefault="0090372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Properties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LR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surplus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03728" w:rsidRPr="00C0105B" w:rsidRDefault="0090372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Properties with LR deficit 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ranted</w:t>
            </w: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amnesty</w:t>
            </w:r>
          </w:p>
        </w:tc>
        <w:tc>
          <w:tcPr>
            <w:tcW w:w="1163" w:type="dxa"/>
            <w:noWrap/>
            <w:vAlign w:val="center"/>
            <w:hideMark/>
          </w:tcPr>
          <w:p w:rsidR="00903728" w:rsidRPr="00C0105B" w:rsidRDefault="0090372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Properties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LR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deficit</w:t>
            </w:r>
            <w:proofErr w:type="spellEnd"/>
          </w:p>
        </w:tc>
        <w:tc>
          <w:tcPr>
            <w:tcW w:w="1075" w:type="dxa"/>
            <w:noWrap/>
            <w:vAlign w:val="center"/>
            <w:hideMark/>
          </w:tcPr>
          <w:p w:rsidR="00903728" w:rsidRPr="00C0105B" w:rsidRDefault="0090372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903728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properties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2,304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3,291</w:t>
            </w:r>
          </w:p>
        </w:tc>
      </w:tr>
      <w:tr w:rsidR="00903728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# of properties in sample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903728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Total area (ha)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of properties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900,765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195,186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7,644,124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8,740,075</w:t>
            </w:r>
          </w:p>
        </w:tc>
      </w:tr>
      <w:tr w:rsidR="00903728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properties in sample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87.5%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903728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area (ha)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in properties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72,027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86,216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1,139,386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1,297,629</w:t>
            </w:r>
          </w:p>
        </w:tc>
      </w:tr>
      <w:tr w:rsidR="00903728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area of properties in sample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87.8%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903728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surplus (ha)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52,229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52,229</w:t>
            </w:r>
          </w:p>
        </w:tc>
      </w:tr>
      <w:tr w:rsidR="00903728" w:rsidRPr="00C0105B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deficit (ha)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2,755,990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2,755,990</w:t>
            </w:r>
          </w:p>
        </w:tc>
      </w:tr>
      <w:tr w:rsidR="00903728" w:rsidRPr="00C0105B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903728" w:rsidRPr="00C0105B" w:rsidRDefault="00903728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deficit granted amnesty (ha)</w:t>
            </w:r>
          </w:p>
        </w:tc>
        <w:tc>
          <w:tcPr>
            <w:tcW w:w="1134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95,42</w:t>
            </w:r>
          </w:p>
        </w:tc>
        <w:tc>
          <w:tcPr>
            <w:tcW w:w="1163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5" w:type="dxa"/>
            <w:noWrap/>
            <w:vAlign w:val="center"/>
          </w:tcPr>
          <w:p w:rsidR="00903728" w:rsidRPr="00BF4ACA" w:rsidRDefault="0090372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95,42</w:t>
            </w:r>
          </w:p>
        </w:tc>
      </w:tr>
    </w:tbl>
    <w:p w:rsidR="00903728" w:rsidRDefault="00903728" w:rsidP="00903728">
      <w:pPr>
        <w:rPr>
          <w:lang w:val="en-US"/>
        </w:rPr>
      </w:pPr>
    </w:p>
    <w:p w:rsidR="00430FA0" w:rsidRDefault="00430FA0">
      <w:bookmarkStart w:id="0" w:name="_GoBack"/>
      <w:bookmarkEnd w:id="0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8"/>
    <w:rsid w:val="00430FA0"/>
    <w:rsid w:val="009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28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728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728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903728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3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28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28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728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728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903728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3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28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Company>Dartmouth College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2015-10-30T17:59:00Z</dcterms:created>
  <dcterms:modified xsi:type="dcterms:W3CDTF">2015-10-30T18:00:00Z</dcterms:modified>
</cp:coreProperties>
</file>