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4B" w:rsidRPr="00EE1519" w:rsidRDefault="00C91A4B" w:rsidP="00C91A4B">
      <w:pPr>
        <w:pStyle w:val="Heading1"/>
      </w:pPr>
      <w:bookmarkStart w:id="0" w:name="_Toc421011392"/>
      <w:r w:rsidRPr="00EE1519">
        <w:t xml:space="preserve">Figure </w:t>
      </w:r>
      <w:r>
        <w:t>S</w:t>
      </w:r>
      <w:r w:rsidRPr="00EE1519">
        <w:t>1</w:t>
      </w:r>
      <w:r>
        <w:t>:</w:t>
      </w:r>
      <w:r w:rsidRPr="00EE1519">
        <w:t xml:space="preserve"> Summary of data processing and operations</w:t>
      </w:r>
      <w:bookmarkEnd w:id="0"/>
      <w:r>
        <w:t>.</w:t>
      </w:r>
    </w:p>
    <w:p w:rsidR="00C91A4B" w:rsidRDefault="00C91A4B" w:rsidP="00C91A4B">
      <w:pPr>
        <w:keepNext/>
        <w:spacing w:line="360" w:lineRule="auto"/>
        <w:jc w:val="both"/>
      </w:pPr>
      <w:r w:rsidRPr="00EE1519">
        <w:rPr>
          <w:rFonts w:cs="Times"/>
          <w:noProof/>
          <w:lang w:val="en-US"/>
        </w:rPr>
        <w:drawing>
          <wp:inline distT="0" distB="0" distL="0" distR="0" wp14:anchorId="5E8297B0" wp14:editId="53022423">
            <wp:extent cx="5400040" cy="4505073"/>
            <wp:effectExtent l="0" t="0" r="0" b="9271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91A4B" w:rsidRPr="00CF5616" w:rsidRDefault="00C91A4B" w:rsidP="00C91A4B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F5616">
        <w:rPr>
          <w:rFonts w:ascii="Times New Roman" w:hAnsi="Times New Roman" w:cs="Times New Roman"/>
          <w:sz w:val="20"/>
          <w:szCs w:val="20"/>
          <w:lang w:val="en-US"/>
        </w:rPr>
        <w:t>This figure summarizes all processi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ng and analytical operations </w:t>
      </w:r>
      <w:r w:rsidRPr="00CF5616">
        <w:rPr>
          <w:rFonts w:ascii="Times New Roman" w:hAnsi="Times New Roman" w:cs="Times New Roman"/>
          <w:sz w:val="20"/>
          <w:szCs w:val="20"/>
          <w:lang w:val="en-US"/>
        </w:rPr>
        <w:t xml:space="preserve">conducted in order to obtain a final </w:t>
      </w:r>
      <w:r>
        <w:rPr>
          <w:rFonts w:ascii="Times New Roman" w:hAnsi="Times New Roman" w:cs="Times New Roman"/>
          <w:sz w:val="20"/>
          <w:szCs w:val="20"/>
          <w:lang w:val="en-US"/>
        </w:rPr>
        <w:t>dataset with all needed information</w:t>
      </w:r>
      <w:r w:rsidRPr="00CF5616">
        <w:rPr>
          <w:rFonts w:ascii="Times New Roman" w:hAnsi="Times New Roman" w:cs="Times New Roman"/>
          <w:sz w:val="20"/>
          <w:szCs w:val="20"/>
          <w:lang w:val="en-US"/>
        </w:rPr>
        <w:t xml:space="preserve"> as described in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Pr="00CF5616">
        <w:rPr>
          <w:rFonts w:ascii="Times New Roman" w:hAnsi="Times New Roman" w:cs="Times New Roman"/>
          <w:sz w:val="20"/>
          <w:szCs w:val="20"/>
          <w:lang w:val="en-US"/>
        </w:rPr>
        <w:t xml:space="preserve"> ‘Methodology’ section and ‘Data processing’ subsection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of the main text.</w:t>
      </w:r>
    </w:p>
    <w:p w:rsidR="00C91A4B" w:rsidRPr="00EE1519" w:rsidRDefault="00C91A4B" w:rsidP="00C91A4B">
      <w:pPr>
        <w:pStyle w:val="Caption"/>
        <w:jc w:val="both"/>
        <w:rPr>
          <w:rFonts w:ascii="Times" w:eastAsia="Cambria" w:hAnsi="Times" w:cs="Times New Roman"/>
          <w:lang w:val="en-US"/>
        </w:rPr>
      </w:pPr>
    </w:p>
    <w:p w:rsidR="00430FA0" w:rsidRDefault="00430FA0">
      <w:bookmarkStart w:id="1" w:name="_GoBack"/>
      <w:bookmarkEnd w:id="1"/>
    </w:p>
    <w:sectPr w:rsidR="00430FA0" w:rsidSect="00430F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4B"/>
    <w:rsid w:val="00430FA0"/>
    <w:rsid w:val="00C9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D6A5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4B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A4B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A4B"/>
    <w:rPr>
      <w:rFonts w:ascii="Times" w:eastAsia="Cambria" w:hAnsi="Times" w:cs="Times New Roman"/>
      <w:sz w:val="22"/>
    </w:rPr>
  </w:style>
  <w:style w:type="paragraph" w:styleId="Caption">
    <w:name w:val="caption"/>
    <w:basedOn w:val="Normal"/>
    <w:next w:val="Normal"/>
    <w:unhideWhenUsed/>
    <w:qFormat/>
    <w:rsid w:val="00C91A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4B"/>
    <w:rPr>
      <w:rFonts w:ascii="Lucida Grande" w:eastAsiaTheme="minorHAnsi" w:hAnsi="Lucida Grande" w:cs="Lucida Grande"/>
      <w:sz w:val="18"/>
      <w:szCs w:val="18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4B"/>
    <w:pPr>
      <w:spacing w:after="200" w:line="276" w:lineRule="auto"/>
    </w:pPr>
    <w:rPr>
      <w:rFonts w:eastAsiaTheme="minorHAnsi"/>
      <w:sz w:val="22"/>
      <w:szCs w:val="22"/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A4B"/>
    <w:pPr>
      <w:spacing w:before="240" w:after="0" w:line="360" w:lineRule="auto"/>
      <w:outlineLvl w:val="0"/>
    </w:pPr>
    <w:rPr>
      <w:rFonts w:ascii="Times" w:eastAsia="Cambria" w:hAnsi="Times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A4B"/>
    <w:rPr>
      <w:rFonts w:ascii="Times" w:eastAsia="Cambria" w:hAnsi="Times" w:cs="Times New Roman"/>
      <w:sz w:val="22"/>
    </w:rPr>
  </w:style>
  <w:style w:type="paragraph" w:styleId="Caption">
    <w:name w:val="caption"/>
    <w:basedOn w:val="Normal"/>
    <w:next w:val="Normal"/>
    <w:unhideWhenUsed/>
    <w:qFormat/>
    <w:rsid w:val="00C91A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A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A4B"/>
    <w:rPr>
      <w:rFonts w:ascii="Lucida Grande" w:eastAsiaTheme="minorHAnsi" w:hAnsi="Lucida Grande" w:cs="Lucida Grande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8F6230-5B65-4740-86DF-135E9A508702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1911EFC3-1102-467B-8DAF-88FA5E9B922D}">
      <dgm:prSet phldrT="[Texto]" custT="1"/>
      <dgm:spPr/>
      <dgm:t>
        <a:bodyPr/>
        <a:lstStyle/>
        <a:p>
          <a:pPr algn="ctr"/>
          <a:r>
            <a:rPr lang="pt-BR" sz="800">
              <a:latin typeface="Times New Roman" panose="02020603050405020304" pitchFamily="18" charset="0"/>
              <a:cs typeface="Times New Roman" panose="02020603050405020304" pitchFamily="18" charset="0"/>
            </a:rPr>
            <a:t>Final dataset with CAR-LAU-INCRA-TL land boundaries, annual and accumulated deforestation for Amazon and Cerrado, total area of soy in 2010</a:t>
          </a:r>
        </a:p>
      </dgm:t>
    </dgm:pt>
    <dgm:pt modelId="{2A3A0054-CB45-4FD7-AF9E-2258010A3F36}" type="parTrans" cxnId="{676FFA0E-E1B6-419D-9685-C57CEEC18CF7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2E8E66-19A7-4C55-A3B9-8A8F8F6B46BB}" type="sibTrans" cxnId="{676FFA0E-E1B6-419D-9685-C57CEEC18CF7}">
      <dgm:prSet/>
      <dgm:spPr>
        <a:solidFill>
          <a:schemeClr val="bg1"/>
        </a:solidFill>
      </dgm:spPr>
      <dgm:t>
        <a:bodyPr/>
        <a:lstStyle/>
        <a:p>
          <a:pPr algn="ctr"/>
          <a:endParaRPr lang="pt-BR" sz="800">
            <a:ln>
              <a:solidFill>
                <a:schemeClr val="bg1"/>
              </a:solidFill>
            </a:ln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DD31B5-0EDF-4407-BAC6-92BCA115137E}">
      <dgm:prSet phldrT="[Texto]" custT="1"/>
      <dgm:spPr/>
      <dgm:t>
        <a:bodyPr/>
        <a:lstStyle/>
        <a:p>
          <a:pPr algn="ctr"/>
          <a:r>
            <a:rPr lang="pt-BR" sz="800">
              <a:latin typeface="Times New Roman" panose="02020603050405020304" pitchFamily="18" charset="0"/>
              <a:cs typeface="Times New Roman" panose="02020603050405020304" pitchFamily="18" charset="0"/>
            </a:rPr>
            <a:t>Clearing operations within and among CAR-LAU-INCRA-TL datasets</a:t>
          </a:r>
        </a:p>
      </dgm:t>
    </dgm:pt>
    <dgm:pt modelId="{788F284F-F2F2-40E8-99F4-A2DF4C9A064B}" type="parTrans" cxnId="{52C76DC1-A345-4F1A-AD98-D622723FDD2D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3AF1257-2E5C-4EC8-88F4-9F2FFFCEFE5C}" type="sibTrans" cxnId="{52C76DC1-A345-4F1A-AD98-D622723FDD2D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1DCFC0E-B0A0-4DD3-A0D2-017404845AD5}">
      <dgm:prSet phldrT="[Texto]" custT="1"/>
      <dgm:spPr/>
      <dgm:t>
        <a:bodyPr/>
        <a:lstStyle/>
        <a:p>
          <a:pPr algn="ctr"/>
          <a:r>
            <a:rPr lang="pt-BR" sz="750">
              <a:latin typeface="Times New Roman" panose="02020603050405020304" pitchFamily="18" charset="0"/>
              <a:cs typeface="Times New Roman" panose="02020603050405020304" pitchFamily="18" charset="0"/>
            </a:rPr>
            <a:t>Rasterizing and combining PRODES/INPE (2014), LAPIG/UFG (2014) and PMDBBS/IBAMA (2009) datasets</a:t>
          </a:r>
        </a:p>
      </dgm:t>
    </dgm:pt>
    <dgm:pt modelId="{C0919F85-1A60-4819-9AEE-43E35D86F842}" type="parTrans" cxnId="{E514AB15-FA0C-4AAC-8120-9FCB57C4AFB4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31FACDE-2F51-47B3-B4EF-448081E14C68}" type="sibTrans" cxnId="{E514AB15-FA0C-4AAC-8120-9FCB57C4AFB4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2FE1CA-C323-497F-840C-8B5B9481B220}">
      <dgm:prSet phldrT="[Texto]" custT="1"/>
      <dgm:spPr/>
      <dgm:t>
        <a:bodyPr/>
        <a:lstStyle/>
        <a:p>
          <a:pPr algn="ctr"/>
          <a:r>
            <a:rPr lang="pt-BR" sz="800">
              <a:latin typeface="Times New Roman" panose="02020603050405020304" pitchFamily="18" charset="0"/>
              <a:cs typeface="Times New Roman" panose="02020603050405020304" pitchFamily="18" charset="0"/>
            </a:rPr>
            <a:t>Transforming from raster to vector Macedo et al. (2012) 2010 soy map</a:t>
          </a:r>
        </a:p>
      </dgm:t>
    </dgm:pt>
    <dgm:pt modelId="{6EFE0692-17B1-4994-932D-3CEE7A3B4256}" type="parTrans" cxnId="{D960CB43-4366-4C22-85AB-8ECD16E1870C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1CD349C-0CF6-4B84-86EB-8130C12C056F}" type="sibTrans" cxnId="{D960CB43-4366-4C22-85AB-8ECD16E1870C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F27669-E7AB-40B6-AE4E-248BC2EDAF08}">
      <dgm:prSet phldrT="[Texto]" custT="1"/>
      <dgm:spPr/>
      <dgm:t>
        <a:bodyPr/>
        <a:lstStyle/>
        <a:p>
          <a:pPr algn="ctr"/>
          <a:r>
            <a:rPr lang="pt-BR" sz="800">
              <a:latin typeface="Times New Roman" panose="02020603050405020304" pitchFamily="18" charset="0"/>
              <a:cs typeface="Times New Roman" panose="02020603050405020304" pitchFamily="18" charset="0"/>
            </a:rPr>
            <a:t>Eliminating properties in the Pantanal biome</a:t>
          </a:r>
        </a:p>
      </dgm:t>
    </dgm:pt>
    <dgm:pt modelId="{C9857AB5-34F1-4838-98C2-472CD759A176}" type="parTrans" cxnId="{8A99032E-55AD-4C6A-8F1B-67AFF4D672F1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C2102D-D4C9-4058-BE37-5796D5B2F805}" type="sibTrans" cxnId="{8A99032E-55AD-4C6A-8F1B-67AFF4D672F1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413F4E-345E-46F1-BB94-DA11D723D046}">
      <dgm:prSet phldrT="[Texto]" custT="1"/>
      <dgm:spPr/>
      <dgm:t>
        <a:bodyPr/>
        <a:lstStyle/>
        <a:p>
          <a:pPr algn="ctr"/>
          <a:r>
            <a:rPr lang="pt-BR" sz="800">
              <a:latin typeface="Times New Roman" panose="02020603050405020304" pitchFamily="18" charset="0"/>
              <a:cs typeface="Times New Roman" panose="02020603050405020304" pitchFamily="18" charset="0"/>
            </a:rPr>
            <a:t>Spatially joining biomes and municipality information</a:t>
          </a:r>
        </a:p>
      </dgm:t>
    </dgm:pt>
    <dgm:pt modelId="{D83818C3-1B95-4BD5-9EBE-FA5B22926405}" type="parTrans" cxnId="{BF01CB01-B425-4386-B51A-E1A569739653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FAE0C6-77E0-4E62-8CDA-E825A82C3483}" type="sibTrans" cxnId="{BF01CB01-B425-4386-B51A-E1A569739653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5FECA70-6FDD-4F38-9F2E-540040636C79}">
      <dgm:prSet phldrT="[Texto]" custT="1"/>
      <dgm:spPr/>
      <dgm:t>
        <a:bodyPr/>
        <a:lstStyle/>
        <a:p>
          <a:pPr algn="ctr"/>
          <a:r>
            <a:rPr lang="pt-BR" sz="800">
              <a:latin typeface="Times New Roman" panose="02020603050405020304" pitchFamily="18" charset="0"/>
              <a:cs typeface="Times New Roman" panose="02020603050405020304" pitchFamily="18" charset="0"/>
            </a:rPr>
            <a:t>Filtering properties with areas 50 ha and soy areas ≥ 25 ha</a:t>
          </a:r>
        </a:p>
      </dgm:t>
    </dgm:pt>
    <dgm:pt modelId="{F7979679-C7C0-47EF-A873-ED351708B74C}" type="parTrans" cxnId="{E289A31E-430B-443B-8EB2-B53EBC19274D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68AA85B-97BC-496D-8444-0C69A0DD8F1B}" type="sibTrans" cxnId="{E289A31E-430B-443B-8EB2-B53EBC19274D}">
      <dgm:prSet/>
      <dgm:spPr/>
      <dgm:t>
        <a:bodyPr/>
        <a:lstStyle/>
        <a:p>
          <a:pPr algn="ctr"/>
          <a:endParaRPr lang="pt-BR" sz="8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439B5D-EA39-40C8-9739-79EF0F7A9D2A}" type="pres">
      <dgm:prSet presAssocID="{638F6230-5B65-4740-86DF-135E9A508702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DACD9FD0-43CB-4374-BACC-F48B60ABAA7B}" type="pres">
      <dgm:prSet presAssocID="{1911EFC3-1102-467B-8DAF-88FA5E9B922D}" presName="node" presStyleLbl="node1" presStyleIdx="0" presStyleCnt="7" custScaleX="135949" custScaleY="130941" custRadScaleRad="6575" custRadScaleInc="-73559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F17BBBEC-AFCE-4CAC-8981-B911E69F7226}" type="pres">
      <dgm:prSet presAssocID="{9E2E8E66-19A7-4C55-A3B9-8A8F8F6B46BB}" presName="sibTrans" presStyleLbl="sibTrans2D1" presStyleIdx="0" presStyleCnt="7"/>
      <dgm:spPr/>
      <dgm:t>
        <a:bodyPr/>
        <a:lstStyle/>
        <a:p>
          <a:endParaRPr lang="pt-BR"/>
        </a:p>
      </dgm:t>
    </dgm:pt>
    <dgm:pt modelId="{8C6D8EFD-A21D-4D88-ABA8-D8EDB0E239A7}" type="pres">
      <dgm:prSet presAssocID="{9E2E8E66-19A7-4C55-A3B9-8A8F8F6B46BB}" presName="connectorText" presStyleLbl="sibTrans2D1" presStyleIdx="0" presStyleCnt="7"/>
      <dgm:spPr/>
      <dgm:t>
        <a:bodyPr/>
        <a:lstStyle/>
        <a:p>
          <a:endParaRPr lang="pt-BR"/>
        </a:p>
      </dgm:t>
    </dgm:pt>
    <dgm:pt modelId="{B318489B-6E0B-4226-93D7-D9EFF5B94197}" type="pres">
      <dgm:prSet presAssocID="{08DD31B5-0EDF-4407-BAC6-92BCA115137E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DDBF148-DA88-4058-BF8E-499C199DDBAC}" type="pres">
      <dgm:prSet presAssocID="{23AF1257-2E5C-4EC8-88F4-9F2FFFCEFE5C}" presName="sibTrans" presStyleLbl="sibTrans2D1" presStyleIdx="1" presStyleCnt="7"/>
      <dgm:spPr/>
      <dgm:t>
        <a:bodyPr/>
        <a:lstStyle/>
        <a:p>
          <a:endParaRPr lang="pt-BR"/>
        </a:p>
      </dgm:t>
    </dgm:pt>
    <dgm:pt modelId="{8CEEE43E-D6F7-488E-B14B-96309C44F71E}" type="pres">
      <dgm:prSet presAssocID="{23AF1257-2E5C-4EC8-88F4-9F2FFFCEFE5C}" presName="connectorText" presStyleLbl="sibTrans2D1" presStyleIdx="1" presStyleCnt="7"/>
      <dgm:spPr/>
      <dgm:t>
        <a:bodyPr/>
        <a:lstStyle/>
        <a:p>
          <a:endParaRPr lang="pt-BR"/>
        </a:p>
      </dgm:t>
    </dgm:pt>
    <dgm:pt modelId="{699251A7-7AA7-450E-9B49-A9A7FD6897BD}" type="pres">
      <dgm:prSet presAssocID="{B1DCFC0E-B0A0-4DD3-A0D2-017404845AD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49C0A50A-AA42-4823-AA8D-5E91DF5F181B}" type="pres">
      <dgm:prSet presAssocID="{831FACDE-2F51-47B3-B4EF-448081E14C68}" presName="sibTrans" presStyleLbl="sibTrans2D1" presStyleIdx="2" presStyleCnt="7"/>
      <dgm:spPr/>
      <dgm:t>
        <a:bodyPr/>
        <a:lstStyle/>
        <a:p>
          <a:endParaRPr lang="pt-BR"/>
        </a:p>
      </dgm:t>
    </dgm:pt>
    <dgm:pt modelId="{6D1867AD-4C6F-47EA-8189-2BA9DD16A9D1}" type="pres">
      <dgm:prSet presAssocID="{831FACDE-2F51-47B3-B4EF-448081E14C68}" presName="connectorText" presStyleLbl="sibTrans2D1" presStyleIdx="2" presStyleCnt="7"/>
      <dgm:spPr/>
      <dgm:t>
        <a:bodyPr/>
        <a:lstStyle/>
        <a:p>
          <a:endParaRPr lang="pt-BR"/>
        </a:p>
      </dgm:t>
    </dgm:pt>
    <dgm:pt modelId="{431106CE-1293-4872-88EA-5C2B6EB13410}" type="pres">
      <dgm:prSet presAssocID="{072FE1CA-C323-497F-840C-8B5B9481B220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ADA59A6-A575-4FCB-9788-6BCBE2A2BC63}" type="pres">
      <dgm:prSet presAssocID="{71CD349C-0CF6-4B84-86EB-8130C12C056F}" presName="sibTrans" presStyleLbl="sibTrans2D1" presStyleIdx="3" presStyleCnt="7"/>
      <dgm:spPr/>
      <dgm:t>
        <a:bodyPr/>
        <a:lstStyle/>
        <a:p>
          <a:endParaRPr lang="pt-BR"/>
        </a:p>
      </dgm:t>
    </dgm:pt>
    <dgm:pt modelId="{C7DF72B5-6D65-4091-BC80-12A4FFC33556}" type="pres">
      <dgm:prSet presAssocID="{71CD349C-0CF6-4B84-86EB-8130C12C056F}" presName="connectorText" presStyleLbl="sibTrans2D1" presStyleIdx="3" presStyleCnt="7"/>
      <dgm:spPr/>
      <dgm:t>
        <a:bodyPr/>
        <a:lstStyle/>
        <a:p>
          <a:endParaRPr lang="pt-BR"/>
        </a:p>
      </dgm:t>
    </dgm:pt>
    <dgm:pt modelId="{12F94132-C8F7-4293-913C-04EB405534D1}" type="pres">
      <dgm:prSet presAssocID="{97F27669-E7AB-40B6-AE4E-248BC2EDAF08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3A89CD6-EFD7-4EB3-9AC6-E1CDA2562942}" type="pres">
      <dgm:prSet presAssocID="{6EC2102D-D4C9-4058-BE37-5796D5B2F805}" presName="sibTrans" presStyleLbl="sibTrans2D1" presStyleIdx="4" presStyleCnt="7"/>
      <dgm:spPr/>
      <dgm:t>
        <a:bodyPr/>
        <a:lstStyle/>
        <a:p>
          <a:endParaRPr lang="pt-BR"/>
        </a:p>
      </dgm:t>
    </dgm:pt>
    <dgm:pt modelId="{91DC7CE4-7310-4794-B6E7-F016A363D306}" type="pres">
      <dgm:prSet presAssocID="{6EC2102D-D4C9-4058-BE37-5796D5B2F805}" presName="connectorText" presStyleLbl="sibTrans2D1" presStyleIdx="4" presStyleCnt="7"/>
      <dgm:spPr/>
      <dgm:t>
        <a:bodyPr/>
        <a:lstStyle/>
        <a:p>
          <a:endParaRPr lang="pt-BR"/>
        </a:p>
      </dgm:t>
    </dgm:pt>
    <dgm:pt modelId="{5223E5DE-0C15-4EA8-976E-7D84B050F481}" type="pres">
      <dgm:prSet presAssocID="{67413F4E-345E-46F1-BB94-DA11D723D046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2F0A7719-2119-4522-A205-55699668FF0B}" type="pres">
      <dgm:prSet presAssocID="{A7FAE0C6-77E0-4E62-8CDA-E825A82C3483}" presName="sibTrans" presStyleLbl="sibTrans2D1" presStyleIdx="5" presStyleCnt="7"/>
      <dgm:spPr/>
      <dgm:t>
        <a:bodyPr/>
        <a:lstStyle/>
        <a:p>
          <a:endParaRPr lang="pt-BR"/>
        </a:p>
      </dgm:t>
    </dgm:pt>
    <dgm:pt modelId="{564D0A97-9BF1-4999-9751-D855B9D60D6E}" type="pres">
      <dgm:prSet presAssocID="{A7FAE0C6-77E0-4E62-8CDA-E825A82C3483}" presName="connectorText" presStyleLbl="sibTrans2D1" presStyleIdx="5" presStyleCnt="7"/>
      <dgm:spPr/>
      <dgm:t>
        <a:bodyPr/>
        <a:lstStyle/>
        <a:p>
          <a:endParaRPr lang="pt-BR"/>
        </a:p>
      </dgm:t>
    </dgm:pt>
    <dgm:pt modelId="{D8AC1382-56F9-48AA-8CAF-969BFE871043}" type="pres">
      <dgm:prSet presAssocID="{25FECA70-6FDD-4F38-9F2E-540040636C79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441329E-F55A-4EED-AE3E-69808F173DC5}" type="pres">
      <dgm:prSet presAssocID="{C68AA85B-97BC-496D-8444-0C69A0DD8F1B}" presName="sibTrans" presStyleLbl="sibTrans2D1" presStyleIdx="6" presStyleCnt="7"/>
      <dgm:spPr/>
      <dgm:t>
        <a:bodyPr/>
        <a:lstStyle/>
        <a:p>
          <a:endParaRPr lang="pt-BR"/>
        </a:p>
      </dgm:t>
    </dgm:pt>
    <dgm:pt modelId="{C5123D86-5954-4868-9C85-A3668B5461AB}" type="pres">
      <dgm:prSet presAssocID="{C68AA85B-97BC-496D-8444-0C69A0DD8F1B}" presName="connectorText" presStyleLbl="sibTrans2D1" presStyleIdx="6" presStyleCnt="7"/>
      <dgm:spPr/>
      <dgm:t>
        <a:bodyPr/>
        <a:lstStyle/>
        <a:p>
          <a:endParaRPr lang="pt-BR"/>
        </a:p>
      </dgm:t>
    </dgm:pt>
  </dgm:ptLst>
  <dgm:cxnLst>
    <dgm:cxn modelId="{BF01CB01-B425-4386-B51A-E1A569739653}" srcId="{638F6230-5B65-4740-86DF-135E9A508702}" destId="{67413F4E-345E-46F1-BB94-DA11D723D046}" srcOrd="5" destOrd="0" parTransId="{D83818C3-1B95-4BD5-9EBE-FA5B22926405}" sibTransId="{A7FAE0C6-77E0-4E62-8CDA-E825A82C3483}"/>
    <dgm:cxn modelId="{296D1AE8-CB2E-F84F-A771-AA208A0248E1}" type="presOf" srcId="{67413F4E-345E-46F1-BB94-DA11D723D046}" destId="{5223E5DE-0C15-4EA8-976E-7D84B050F481}" srcOrd="0" destOrd="0" presId="urn:microsoft.com/office/officeart/2005/8/layout/cycle2"/>
    <dgm:cxn modelId="{52C76DC1-A345-4F1A-AD98-D622723FDD2D}" srcId="{638F6230-5B65-4740-86DF-135E9A508702}" destId="{08DD31B5-0EDF-4407-BAC6-92BCA115137E}" srcOrd="1" destOrd="0" parTransId="{788F284F-F2F2-40E8-99F4-A2DF4C9A064B}" sibTransId="{23AF1257-2E5C-4EC8-88F4-9F2FFFCEFE5C}"/>
    <dgm:cxn modelId="{4900F3A7-5266-E642-983A-93BE7F950CB6}" type="presOf" srcId="{638F6230-5B65-4740-86DF-135E9A508702}" destId="{8D439B5D-EA39-40C8-9739-79EF0F7A9D2A}" srcOrd="0" destOrd="0" presId="urn:microsoft.com/office/officeart/2005/8/layout/cycle2"/>
    <dgm:cxn modelId="{D960CB43-4366-4C22-85AB-8ECD16E1870C}" srcId="{638F6230-5B65-4740-86DF-135E9A508702}" destId="{072FE1CA-C323-497F-840C-8B5B9481B220}" srcOrd="3" destOrd="0" parTransId="{6EFE0692-17B1-4994-932D-3CEE7A3B4256}" sibTransId="{71CD349C-0CF6-4B84-86EB-8130C12C056F}"/>
    <dgm:cxn modelId="{EDF587B2-4924-3C47-BE08-C746C35A4F54}" type="presOf" srcId="{25FECA70-6FDD-4F38-9F2E-540040636C79}" destId="{D8AC1382-56F9-48AA-8CAF-969BFE871043}" srcOrd="0" destOrd="0" presId="urn:microsoft.com/office/officeart/2005/8/layout/cycle2"/>
    <dgm:cxn modelId="{7A45A4AC-CBBB-174D-B4BF-212C2555AD9A}" type="presOf" srcId="{71CD349C-0CF6-4B84-86EB-8130C12C056F}" destId="{EADA59A6-A575-4FCB-9788-6BCBE2A2BC63}" srcOrd="0" destOrd="0" presId="urn:microsoft.com/office/officeart/2005/8/layout/cycle2"/>
    <dgm:cxn modelId="{F5BA265D-2093-184B-86F4-33729389A021}" type="presOf" srcId="{08DD31B5-0EDF-4407-BAC6-92BCA115137E}" destId="{B318489B-6E0B-4226-93D7-D9EFF5B94197}" srcOrd="0" destOrd="0" presId="urn:microsoft.com/office/officeart/2005/8/layout/cycle2"/>
    <dgm:cxn modelId="{41F6A1A9-D4F7-3143-B95A-3B0123B25D9A}" type="presOf" srcId="{831FACDE-2F51-47B3-B4EF-448081E14C68}" destId="{6D1867AD-4C6F-47EA-8189-2BA9DD16A9D1}" srcOrd="1" destOrd="0" presId="urn:microsoft.com/office/officeart/2005/8/layout/cycle2"/>
    <dgm:cxn modelId="{15CC8097-CFA7-994B-8C9F-6DAB5D952CC5}" type="presOf" srcId="{B1DCFC0E-B0A0-4DD3-A0D2-017404845AD5}" destId="{699251A7-7AA7-450E-9B49-A9A7FD6897BD}" srcOrd="0" destOrd="0" presId="urn:microsoft.com/office/officeart/2005/8/layout/cycle2"/>
    <dgm:cxn modelId="{3B247B9E-0251-D847-91DF-A7C2E23A238E}" type="presOf" srcId="{6EC2102D-D4C9-4058-BE37-5796D5B2F805}" destId="{91DC7CE4-7310-4794-B6E7-F016A363D306}" srcOrd="1" destOrd="0" presId="urn:microsoft.com/office/officeart/2005/8/layout/cycle2"/>
    <dgm:cxn modelId="{676FFA0E-E1B6-419D-9685-C57CEEC18CF7}" srcId="{638F6230-5B65-4740-86DF-135E9A508702}" destId="{1911EFC3-1102-467B-8DAF-88FA5E9B922D}" srcOrd="0" destOrd="0" parTransId="{2A3A0054-CB45-4FD7-AF9E-2258010A3F36}" sibTransId="{9E2E8E66-19A7-4C55-A3B9-8A8F8F6B46BB}"/>
    <dgm:cxn modelId="{339146E8-DE71-E044-A29B-5018891C7032}" type="presOf" srcId="{831FACDE-2F51-47B3-B4EF-448081E14C68}" destId="{49C0A50A-AA42-4823-AA8D-5E91DF5F181B}" srcOrd="0" destOrd="0" presId="urn:microsoft.com/office/officeart/2005/8/layout/cycle2"/>
    <dgm:cxn modelId="{75405EE7-1736-144D-83DF-9CE5CB094C3B}" type="presOf" srcId="{A7FAE0C6-77E0-4E62-8CDA-E825A82C3483}" destId="{2F0A7719-2119-4522-A205-55699668FF0B}" srcOrd="0" destOrd="0" presId="urn:microsoft.com/office/officeart/2005/8/layout/cycle2"/>
    <dgm:cxn modelId="{C201FAFE-6EF0-F34B-AB89-5B1E0E6E54D1}" type="presOf" srcId="{072FE1CA-C323-497F-840C-8B5B9481B220}" destId="{431106CE-1293-4872-88EA-5C2B6EB13410}" srcOrd="0" destOrd="0" presId="urn:microsoft.com/office/officeart/2005/8/layout/cycle2"/>
    <dgm:cxn modelId="{AD4F16FA-06E0-424F-AE12-C0BC603CEAF6}" type="presOf" srcId="{9E2E8E66-19A7-4C55-A3B9-8A8F8F6B46BB}" destId="{8C6D8EFD-A21D-4D88-ABA8-D8EDB0E239A7}" srcOrd="1" destOrd="0" presId="urn:microsoft.com/office/officeart/2005/8/layout/cycle2"/>
    <dgm:cxn modelId="{55819871-7A1E-3342-BA7C-5C725DE6F555}" type="presOf" srcId="{6EC2102D-D4C9-4058-BE37-5796D5B2F805}" destId="{A3A89CD6-EFD7-4EB3-9AC6-E1CDA2562942}" srcOrd="0" destOrd="0" presId="urn:microsoft.com/office/officeart/2005/8/layout/cycle2"/>
    <dgm:cxn modelId="{E289A31E-430B-443B-8EB2-B53EBC19274D}" srcId="{638F6230-5B65-4740-86DF-135E9A508702}" destId="{25FECA70-6FDD-4F38-9F2E-540040636C79}" srcOrd="6" destOrd="0" parTransId="{F7979679-C7C0-47EF-A873-ED351708B74C}" sibTransId="{C68AA85B-97BC-496D-8444-0C69A0DD8F1B}"/>
    <dgm:cxn modelId="{0F6B8C8D-7098-6248-A8C0-0E988D67C307}" type="presOf" srcId="{97F27669-E7AB-40B6-AE4E-248BC2EDAF08}" destId="{12F94132-C8F7-4293-913C-04EB405534D1}" srcOrd="0" destOrd="0" presId="urn:microsoft.com/office/officeart/2005/8/layout/cycle2"/>
    <dgm:cxn modelId="{E7B5D012-1AF0-0D47-BA4C-C6B9F772DCEA}" type="presOf" srcId="{A7FAE0C6-77E0-4E62-8CDA-E825A82C3483}" destId="{564D0A97-9BF1-4999-9751-D855B9D60D6E}" srcOrd="1" destOrd="0" presId="urn:microsoft.com/office/officeart/2005/8/layout/cycle2"/>
    <dgm:cxn modelId="{D0D2E554-A5EA-F94D-915B-EDAAB9746FF0}" type="presOf" srcId="{71CD349C-0CF6-4B84-86EB-8130C12C056F}" destId="{C7DF72B5-6D65-4091-BC80-12A4FFC33556}" srcOrd="1" destOrd="0" presId="urn:microsoft.com/office/officeart/2005/8/layout/cycle2"/>
    <dgm:cxn modelId="{8A99032E-55AD-4C6A-8F1B-67AFF4D672F1}" srcId="{638F6230-5B65-4740-86DF-135E9A508702}" destId="{97F27669-E7AB-40B6-AE4E-248BC2EDAF08}" srcOrd="4" destOrd="0" parTransId="{C9857AB5-34F1-4838-98C2-472CD759A176}" sibTransId="{6EC2102D-D4C9-4058-BE37-5796D5B2F805}"/>
    <dgm:cxn modelId="{33E5888C-4519-4D47-B42A-8C8B7FB70902}" type="presOf" srcId="{23AF1257-2E5C-4EC8-88F4-9F2FFFCEFE5C}" destId="{8CEEE43E-D6F7-488E-B14B-96309C44F71E}" srcOrd="1" destOrd="0" presId="urn:microsoft.com/office/officeart/2005/8/layout/cycle2"/>
    <dgm:cxn modelId="{69736119-7C8D-0649-AC98-944171B7F40A}" type="presOf" srcId="{1911EFC3-1102-467B-8DAF-88FA5E9B922D}" destId="{DACD9FD0-43CB-4374-BACC-F48B60ABAA7B}" srcOrd="0" destOrd="0" presId="urn:microsoft.com/office/officeart/2005/8/layout/cycle2"/>
    <dgm:cxn modelId="{904270B2-DF47-484C-BDAB-55A680D31EB9}" type="presOf" srcId="{C68AA85B-97BC-496D-8444-0C69A0DD8F1B}" destId="{C5123D86-5954-4868-9C85-A3668B5461AB}" srcOrd="1" destOrd="0" presId="urn:microsoft.com/office/officeart/2005/8/layout/cycle2"/>
    <dgm:cxn modelId="{E514AB15-FA0C-4AAC-8120-9FCB57C4AFB4}" srcId="{638F6230-5B65-4740-86DF-135E9A508702}" destId="{B1DCFC0E-B0A0-4DD3-A0D2-017404845AD5}" srcOrd="2" destOrd="0" parTransId="{C0919F85-1A60-4819-9AEE-43E35D86F842}" sibTransId="{831FACDE-2F51-47B3-B4EF-448081E14C68}"/>
    <dgm:cxn modelId="{58099066-05A8-B644-8078-519C50EA1BFE}" type="presOf" srcId="{9E2E8E66-19A7-4C55-A3B9-8A8F8F6B46BB}" destId="{F17BBBEC-AFCE-4CAC-8981-B911E69F7226}" srcOrd="0" destOrd="0" presId="urn:microsoft.com/office/officeart/2005/8/layout/cycle2"/>
    <dgm:cxn modelId="{5FF43EAF-46BE-204D-AD75-6ECEA38617A0}" type="presOf" srcId="{C68AA85B-97BC-496D-8444-0C69A0DD8F1B}" destId="{3441329E-F55A-4EED-AE3E-69808F173DC5}" srcOrd="0" destOrd="0" presId="urn:microsoft.com/office/officeart/2005/8/layout/cycle2"/>
    <dgm:cxn modelId="{113A0D37-2DB2-A34C-9B5E-7C9A5647B348}" type="presOf" srcId="{23AF1257-2E5C-4EC8-88F4-9F2FFFCEFE5C}" destId="{3DDBF148-DA88-4058-BF8E-499C199DDBAC}" srcOrd="0" destOrd="0" presId="urn:microsoft.com/office/officeart/2005/8/layout/cycle2"/>
    <dgm:cxn modelId="{283348D5-D616-4D47-B822-BEDD524EC8B6}" type="presParOf" srcId="{8D439B5D-EA39-40C8-9739-79EF0F7A9D2A}" destId="{DACD9FD0-43CB-4374-BACC-F48B60ABAA7B}" srcOrd="0" destOrd="0" presId="urn:microsoft.com/office/officeart/2005/8/layout/cycle2"/>
    <dgm:cxn modelId="{4CB83053-1593-704B-AE14-0EEA61EEAB35}" type="presParOf" srcId="{8D439B5D-EA39-40C8-9739-79EF0F7A9D2A}" destId="{F17BBBEC-AFCE-4CAC-8981-B911E69F7226}" srcOrd="1" destOrd="0" presId="urn:microsoft.com/office/officeart/2005/8/layout/cycle2"/>
    <dgm:cxn modelId="{8DA8B525-CEDA-0346-9A08-F5583AC58C87}" type="presParOf" srcId="{F17BBBEC-AFCE-4CAC-8981-B911E69F7226}" destId="{8C6D8EFD-A21D-4D88-ABA8-D8EDB0E239A7}" srcOrd="0" destOrd="0" presId="urn:microsoft.com/office/officeart/2005/8/layout/cycle2"/>
    <dgm:cxn modelId="{6C005211-056D-DD46-9605-2C085CF05EEA}" type="presParOf" srcId="{8D439B5D-EA39-40C8-9739-79EF0F7A9D2A}" destId="{B318489B-6E0B-4226-93D7-D9EFF5B94197}" srcOrd="2" destOrd="0" presId="urn:microsoft.com/office/officeart/2005/8/layout/cycle2"/>
    <dgm:cxn modelId="{6476AB43-9EAE-A74B-BE81-5A321C6785DA}" type="presParOf" srcId="{8D439B5D-EA39-40C8-9739-79EF0F7A9D2A}" destId="{3DDBF148-DA88-4058-BF8E-499C199DDBAC}" srcOrd="3" destOrd="0" presId="urn:microsoft.com/office/officeart/2005/8/layout/cycle2"/>
    <dgm:cxn modelId="{03655B90-8101-B545-90C2-5E1300209AFA}" type="presParOf" srcId="{3DDBF148-DA88-4058-BF8E-499C199DDBAC}" destId="{8CEEE43E-D6F7-488E-B14B-96309C44F71E}" srcOrd="0" destOrd="0" presId="urn:microsoft.com/office/officeart/2005/8/layout/cycle2"/>
    <dgm:cxn modelId="{5B670984-AB06-F44D-9391-E96EB4FF557A}" type="presParOf" srcId="{8D439B5D-EA39-40C8-9739-79EF0F7A9D2A}" destId="{699251A7-7AA7-450E-9B49-A9A7FD6897BD}" srcOrd="4" destOrd="0" presId="urn:microsoft.com/office/officeart/2005/8/layout/cycle2"/>
    <dgm:cxn modelId="{8B5D617A-F70B-B34E-BA04-8634956BFA24}" type="presParOf" srcId="{8D439B5D-EA39-40C8-9739-79EF0F7A9D2A}" destId="{49C0A50A-AA42-4823-AA8D-5E91DF5F181B}" srcOrd="5" destOrd="0" presId="urn:microsoft.com/office/officeart/2005/8/layout/cycle2"/>
    <dgm:cxn modelId="{DD0DDEC0-296F-DB4F-9FCE-E98471F049BB}" type="presParOf" srcId="{49C0A50A-AA42-4823-AA8D-5E91DF5F181B}" destId="{6D1867AD-4C6F-47EA-8189-2BA9DD16A9D1}" srcOrd="0" destOrd="0" presId="urn:microsoft.com/office/officeart/2005/8/layout/cycle2"/>
    <dgm:cxn modelId="{1AF7D322-D013-E04E-B1E4-13040048600E}" type="presParOf" srcId="{8D439B5D-EA39-40C8-9739-79EF0F7A9D2A}" destId="{431106CE-1293-4872-88EA-5C2B6EB13410}" srcOrd="6" destOrd="0" presId="urn:microsoft.com/office/officeart/2005/8/layout/cycle2"/>
    <dgm:cxn modelId="{29D6B863-0DA7-C942-9249-AE189FC0B6E6}" type="presParOf" srcId="{8D439B5D-EA39-40C8-9739-79EF0F7A9D2A}" destId="{EADA59A6-A575-4FCB-9788-6BCBE2A2BC63}" srcOrd="7" destOrd="0" presId="urn:microsoft.com/office/officeart/2005/8/layout/cycle2"/>
    <dgm:cxn modelId="{0C9D0DE9-19F2-8148-99CF-5BECCB5D93F6}" type="presParOf" srcId="{EADA59A6-A575-4FCB-9788-6BCBE2A2BC63}" destId="{C7DF72B5-6D65-4091-BC80-12A4FFC33556}" srcOrd="0" destOrd="0" presId="urn:microsoft.com/office/officeart/2005/8/layout/cycle2"/>
    <dgm:cxn modelId="{D9F379D4-83E7-D844-A8DD-F33D38216D39}" type="presParOf" srcId="{8D439B5D-EA39-40C8-9739-79EF0F7A9D2A}" destId="{12F94132-C8F7-4293-913C-04EB405534D1}" srcOrd="8" destOrd="0" presId="urn:microsoft.com/office/officeart/2005/8/layout/cycle2"/>
    <dgm:cxn modelId="{98A6C397-A896-8845-A3A6-74BFBA71CBB1}" type="presParOf" srcId="{8D439B5D-EA39-40C8-9739-79EF0F7A9D2A}" destId="{A3A89CD6-EFD7-4EB3-9AC6-E1CDA2562942}" srcOrd="9" destOrd="0" presId="urn:microsoft.com/office/officeart/2005/8/layout/cycle2"/>
    <dgm:cxn modelId="{D89735B0-92D4-9146-833F-1BA94B41160D}" type="presParOf" srcId="{A3A89CD6-EFD7-4EB3-9AC6-E1CDA2562942}" destId="{91DC7CE4-7310-4794-B6E7-F016A363D306}" srcOrd="0" destOrd="0" presId="urn:microsoft.com/office/officeart/2005/8/layout/cycle2"/>
    <dgm:cxn modelId="{FED4C991-2C2D-2347-8C71-295276B54F42}" type="presParOf" srcId="{8D439B5D-EA39-40C8-9739-79EF0F7A9D2A}" destId="{5223E5DE-0C15-4EA8-976E-7D84B050F481}" srcOrd="10" destOrd="0" presId="urn:microsoft.com/office/officeart/2005/8/layout/cycle2"/>
    <dgm:cxn modelId="{631A16CB-415C-3A41-B198-646D1E599348}" type="presParOf" srcId="{8D439B5D-EA39-40C8-9739-79EF0F7A9D2A}" destId="{2F0A7719-2119-4522-A205-55699668FF0B}" srcOrd="11" destOrd="0" presId="urn:microsoft.com/office/officeart/2005/8/layout/cycle2"/>
    <dgm:cxn modelId="{B29D5AA1-8502-364F-9DFD-7D28F69B6965}" type="presParOf" srcId="{2F0A7719-2119-4522-A205-55699668FF0B}" destId="{564D0A97-9BF1-4999-9751-D855B9D60D6E}" srcOrd="0" destOrd="0" presId="urn:microsoft.com/office/officeart/2005/8/layout/cycle2"/>
    <dgm:cxn modelId="{4B4F07B7-E0BA-A84A-A998-8B64FD33B183}" type="presParOf" srcId="{8D439B5D-EA39-40C8-9739-79EF0F7A9D2A}" destId="{D8AC1382-56F9-48AA-8CAF-969BFE871043}" srcOrd="12" destOrd="0" presId="urn:microsoft.com/office/officeart/2005/8/layout/cycle2"/>
    <dgm:cxn modelId="{023A9BA0-8A72-F149-96DE-9F9A97F3534E}" type="presParOf" srcId="{8D439B5D-EA39-40C8-9739-79EF0F7A9D2A}" destId="{3441329E-F55A-4EED-AE3E-69808F173DC5}" srcOrd="13" destOrd="0" presId="urn:microsoft.com/office/officeart/2005/8/layout/cycle2"/>
    <dgm:cxn modelId="{7FBEA839-1221-CD46-B978-6C3715EDE41D}" type="presParOf" srcId="{3441329E-F55A-4EED-AE3E-69808F173DC5}" destId="{C5123D86-5954-4868-9C85-A3668B5461AB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CD9FD0-43CB-4374-BACC-F48B60ABAA7B}">
      <dsp:nvSpPr>
        <dsp:cNvPr id="0" name=""/>
        <dsp:cNvSpPr/>
      </dsp:nvSpPr>
      <dsp:spPr>
        <a:xfrm>
          <a:off x="1947970" y="1623613"/>
          <a:ext cx="1426678" cy="137412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Final dataset with CAR-LAU-INCRA-TL land boundaries, annual and accumulated deforestation for Amazon and Cerrado, total area of soy in 2010</a:t>
          </a:r>
        </a:p>
      </dsp:txBody>
      <dsp:txXfrm>
        <a:off x="2156902" y="1824849"/>
        <a:ext cx="1008814" cy="971651"/>
      </dsp:txXfrm>
    </dsp:sp>
    <dsp:sp modelId="{F17BBBEC-AFCE-4CAC-8981-B911E69F7226}">
      <dsp:nvSpPr>
        <dsp:cNvPr id="0" name=""/>
        <dsp:cNvSpPr/>
      </dsp:nvSpPr>
      <dsp:spPr>
        <a:xfrm rot="19503099">
          <a:off x="3311635" y="1577144"/>
          <a:ext cx="291761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>
            <a:ln>
              <a:solidFill>
                <a:schemeClr val="bg1"/>
              </a:solidFill>
            </a:ln>
            <a:solidFill>
              <a:schemeClr val="bg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319527" y="1673050"/>
        <a:ext cx="204233" cy="212507"/>
      </dsp:txXfrm>
    </dsp:sp>
    <dsp:sp modelId="{B318489B-6E0B-4226-93D7-D9EFF5B94197}">
      <dsp:nvSpPr>
        <dsp:cNvPr id="0" name=""/>
        <dsp:cNvSpPr/>
      </dsp:nvSpPr>
      <dsp:spPr>
        <a:xfrm>
          <a:off x="3595273" y="766547"/>
          <a:ext cx="1049421" cy="1049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Clearing operations within and among CAR-LAU-INCRA-TL datasets</a:t>
          </a:r>
        </a:p>
      </dsp:txBody>
      <dsp:txXfrm>
        <a:off x="3748957" y="920231"/>
        <a:ext cx="742053" cy="742053"/>
      </dsp:txXfrm>
    </dsp:sp>
    <dsp:sp modelId="{3DDBF148-DA88-4058-BF8E-499C199DDBAC}">
      <dsp:nvSpPr>
        <dsp:cNvPr id="0" name=""/>
        <dsp:cNvSpPr/>
      </dsp:nvSpPr>
      <dsp:spPr>
        <a:xfrm rot="4628571">
          <a:off x="4154023" y="1874730"/>
          <a:ext cx="279108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86573" y="1904750"/>
        <a:ext cx="195376" cy="212507"/>
      </dsp:txXfrm>
    </dsp:sp>
    <dsp:sp modelId="{699251A7-7AA7-450E-9B49-A9A7FD6897BD}">
      <dsp:nvSpPr>
        <dsp:cNvPr id="0" name=""/>
        <dsp:cNvSpPr/>
      </dsp:nvSpPr>
      <dsp:spPr>
        <a:xfrm>
          <a:off x="3945976" y="2303074"/>
          <a:ext cx="1049421" cy="1049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750" kern="1200">
              <a:latin typeface="Times New Roman" panose="02020603050405020304" pitchFamily="18" charset="0"/>
              <a:cs typeface="Times New Roman" panose="02020603050405020304" pitchFamily="18" charset="0"/>
            </a:rPr>
            <a:t>Rasterizing and combining PRODES/INPE (2014), LAPIG/UFG (2014) and PMDBBS/IBAMA (2009) datasets</a:t>
          </a:r>
        </a:p>
      </dsp:txBody>
      <dsp:txXfrm>
        <a:off x="4099660" y="2456758"/>
        <a:ext cx="742053" cy="742053"/>
      </dsp:txXfrm>
    </dsp:sp>
    <dsp:sp modelId="{49C0A50A-AA42-4823-AA8D-5E91DF5F181B}">
      <dsp:nvSpPr>
        <dsp:cNvPr id="0" name=""/>
        <dsp:cNvSpPr/>
      </dsp:nvSpPr>
      <dsp:spPr>
        <a:xfrm rot="7714286">
          <a:off x="3844734" y="3260619"/>
          <a:ext cx="279108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3912703" y="3298723"/>
        <a:ext cx="195376" cy="212507"/>
      </dsp:txXfrm>
    </dsp:sp>
    <dsp:sp modelId="{431106CE-1293-4872-88EA-5C2B6EB13410}">
      <dsp:nvSpPr>
        <dsp:cNvPr id="0" name=""/>
        <dsp:cNvSpPr/>
      </dsp:nvSpPr>
      <dsp:spPr>
        <a:xfrm>
          <a:off x="2963330" y="3535273"/>
          <a:ext cx="1049421" cy="1049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Transforming from raster to vector Macedo et al. (2012) 2010 soy map</a:t>
          </a:r>
        </a:p>
      </dsp:txBody>
      <dsp:txXfrm>
        <a:off x="3117014" y="3688957"/>
        <a:ext cx="742053" cy="742053"/>
      </dsp:txXfrm>
    </dsp:sp>
    <dsp:sp modelId="{EADA59A6-A575-4FCB-9788-6BCBE2A2BC63}">
      <dsp:nvSpPr>
        <dsp:cNvPr id="0" name=""/>
        <dsp:cNvSpPr/>
      </dsp:nvSpPr>
      <dsp:spPr>
        <a:xfrm rot="10800000">
          <a:off x="2568364" y="3882894"/>
          <a:ext cx="279108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2652096" y="3953730"/>
        <a:ext cx="195376" cy="212507"/>
      </dsp:txXfrm>
    </dsp:sp>
    <dsp:sp modelId="{12F94132-C8F7-4293-913C-04EB405534D1}">
      <dsp:nvSpPr>
        <dsp:cNvPr id="0" name=""/>
        <dsp:cNvSpPr/>
      </dsp:nvSpPr>
      <dsp:spPr>
        <a:xfrm>
          <a:off x="1387288" y="3535273"/>
          <a:ext cx="1049421" cy="1049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Eliminating properties in the Pantanal biome</a:t>
          </a:r>
        </a:p>
      </dsp:txBody>
      <dsp:txXfrm>
        <a:off x="1540972" y="3688957"/>
        <a:ext cx="742053" cy="742053"/>
      </dsp:txXfrm>
    </dsp:sp>
    <dsp:sp modelId="{A3A89CD6-EFD7-4EB3-9AC6-E1CDA2562942}">
      <dsp:nvSpPr>
        <dsp:cNvPr id="0" name=""/>
        <dsp:cNvSpPr/>
      </dsp:nvSpPr>
      <dsp:spPr>
        <a:xfrm rot="13885714">
          <a:off x="1286046" y="3272971"/>
          <a:ext cx="279108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354015" y="3376539"/>
        <a:ext cx="195376" cy="212507"/>
      </dsp:txXfrm>
    </dsp:sp>
    <dsp:sp modelId="{5223E5DE-0C15-4EA8-976E-7D84B050F481}">
      <dsp:nvSpPr>
        <dsp:cNvPr id="0" name=""/>
        <dsp:cNvSpPr/>
      </dsp:nvSpPr>
      <dsp:spPr>
        <a:xfrm>
          <a:off x="404641" y="2303074"/>
          <a:ext cx="1049421" cy="1049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Spatially joining biomes and municipality information</a:t>
          </a:r>
        </a:p>
      </dsp:txBody>
      <dsp:txXfrm>
        <a:off x="558325" y="2456758"/>
        <a:ext cx="742053" cy="742053"/>
      </dsp:txXfrm>
    </dsp:sp>
    <dsp:sp modelId="{2F0A7719-2119-4522-A205-55699668FF0B}">
      <dsp:nvSpPr>
        <dsp:cNvPr id="0" name=""/>
        <dsp:cNvSpPr/>
      </dsp:nvSpPr>
      <dsp:spPr>
        <a:xfrm rot="16971429">
          <a:off x="963391" y="1890133"/>
          <a:ext cx="279108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995941" y="2001785"/>
        <a:ext cx="195376" cy="212507"/>
      </dsp:txXfrm>
    </dsp:sp>
    <dsp:sp modelId="{D8AC1382-56F9-48AA-8CAF-969BFE871043}">
      <dsp:nvSpPr>
        <dsp:cNvPr id="0" name=""/>
        <dsp:cNvSpPr/>
      </dsp:nvSpPr>
      <dsp:spPr>
        <a:xfrm>
          <a:off x="755344" y="766547"/>
          <a:ext cx="1049421" cy="104942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>
              <a:latin typeface="Times New Roman" panose="02020603050405020304" pitchFamily="18" charset="0"/>
              <a:cs typeface="Times New Roman" panose="02020603050405020304" pitchFamily="18" charset="0"/>
            </a:rPr>
            <a:t>Filtering properties with areas 50 ha and soy areas ≥ 25 ha</a:t>
          </a:r>
        </a:p>
      </dsp:txBody>
      <dsp:txXfrm>
        <a:off x="909028" y="920231"/>
        <a:ext cx="742053" cy="742053"/>
      </dsp:txXfrm>
    </dsp:sp>
    <dsp:sp modelId="{3441329E-F55A-4EED-AE3E-69808F173DC5}">
      <dsp:nvSpPr>
        <dsp:cNvPr id="0" name=""/>
        <dsp:cNvSpPr/>
      </dsp:nvSpPr>
      <dsp:spPr>
        <a:xfrm rot="2185723">
          <a:off x="1763380" y="1566374"/>
          <a:ext cx="258778" cy="35417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1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70965" y="1614160"/>
        <a:ext cx="181145" cy="212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Company>Dartmouth College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 Hladik</dc:creator>
  <cp:keywords/>
  <dc:description/>
  <cp:lastModifiedBy>Liba Hladik</cp:lastModifiedBy>
  <cp:revision>1</cp:revision>
  <dcterms:created xsi:type="dcterms:W3CDTF">2015-10-30T18:03:00Z</dcterms:created>
  <dcterms:modified xsi:type="dcterms:W3CDTF">2015-10-30T18:04:00Z</dcterms:modified>
</cp:coreProperties>
</file>