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A8558" w14:textId="77777777" w:rsidR="005E2B01" w:rsidRDefault="005E2B01" w:rsidP="005E2B01">
      <w:pPr>
        <w:widowControl w:val="0"/>
        <w:autoSpaceDE w:val="0"/>
        <w:autoSpaceDN w:val="0"/>
        <w:adjustRightInd w:val="0"/>
        <w:spacing w:after="240" w:line="480" w:lineRule="auto"/>
        <w:contextualSpacing/>
        <w:rPr>
          <w:rFonts w:ascii="Times New Roman" w:hAnsi="Times New Roman" w:cs="Times New Roman"/>
          <w:sz w:val="28"/>
          <w:szCs w:val="28"/>
        </w:rPr>
      </w:pPr>
      <w:r>
        <w:rPr>
          <w:rFonts w:ascii="Times New Roman" w:hAnsi="Times New Roman" w:cs="Times New Roman"/>
          <w:sz w:val="28"/>
          <w:szCs w:val="28"/>
        </w:rPr>
        <w:t>Supplementary Materials</w:t>
      </w:r>
    </w:p>
    <w:p w14:paraId="4F3FDA5C" w14:textId="74AA38D4" w:rsidR="000A1A3D" w:rsidRPr="000E1275" w:rsidRDefault="00235133" w:rsidP="000E1275">
      <w:pPr>
        <w:spacing w:line="480" w:lineRule="auto"/>
        <w:rPr>
          <w:rFonts w:ascii="Times New Roman" w:hAnsi="Times New Roman"/>
          <w:sz w:val="22"/>
          <w:szCs w:val="22"/>
        </w:rPr>
      </w:pPr>
      <w:bookmarkStart w:id="0" w:name="_GoBack"/>
      <w:bookmarkEnd w:id="0"/>
      <w:r>
        <w:rPr>
          <w:rFonts w:ascii="Times New Roman" w:hAnsi="Times New Roman"/>
          <w:b/>
          <w:sz w:val="22"/>
          <w:szCs w:val="22"/>
        </w:rPr>
        <w:t>Text S2</w:t>
      </w:r>
      <w:r w:rsidR="000A1A3D">
        <w:rPr>
          <w:rFonts w:ascii="Times New Roman" w:hAnsi="Times New Roman"/>
          <w:b/>
          <w:sz w:val="22"/>
          <w:szCs w:val="22"/>
        </w:rPr>
        <w:t>.</w:t>
      </w:r>
      <w:r w:rsidR="000E1275">
        <w:rPr>
          <w:rFonts w:ascii="Times New Roman" w:hAnsi="Times New Roman"/>
          <w:sz w:val="22"/>
          <w:szCs w:val="22"/>
        </w:rPr>
        <w:t xml:space="preserve"> </w:t>
      </w:r>
      <w:r w:rsidR="000A1A3D">
        <w:rPr>
          <w:rFonts w:ascii="Times New Roman" w:hAnsi="Times New Roman" w:cs="Times New Roman"/>
          <w:sz w:val="22"/>
          <w:szCs w:val="22"/>
        </w:rPr>
        <w:t>Figure S</w:t>
      </w:r>
      <w:r w:rsidR="000A1A3D" w:rsidRPr="00BC7C70">
        <w:rPr>
          <w:rFonts w:ascii="Times New Roman" w:hAnsi="Times New Roman" w:cs="Times New Roman"/>
          <w:sz w:val="22"/>
          <w:szCs w:val="22"/>
        </w:rPr>
        <w:t>3 shows the errors for a 10-day segment in June for two different model configurations</w:t>
      </w:r>
      <w:r w:rsidR="000A1A3D">
        <w:rPr>
          <w:rFonts w:ascii="Times New Roman" w:hAnsi="Times New Roman" w:cs="Times New Roman"/>
          <w:sz w:val="22"/>
          <w:szCs w:val="22"/>
        </w:rPr>
        <w:t xml:space="preserve">. </w:t>
      </w:r>
      <w:r w:rsidR="000A1A3D" w:rsidRPr="00BC7C70">
        <w:rPr>
          <w:rFonts w:ascii="Times New Roman" w:hAnsi="Times New Roman" w:cs="Times New Roman"/>
          <w:sz w:val="22"/>
          <w:szCs w:val="22"/>
        </w:rPr>
        <w:t>Overall, the configurations had slightly higher wind speed error magnitudes (maximum hourly average errors of 3 m s</w:t>
      </w:r>
      <w:r w:rsidR="000A1A3D" w:rsidRPr="00BC7C70">
        <w:rPr>
          <w:rFonts w:ascii="Times New Roman" w:hAnsi="Times New Roman" w:cs="Times New Roman"/>
          <w:sz w:val="22"/>
          <w:szCs w:val="22"/>
          <w:vertAlign w:val="superscript"/>
        </w:rPr>
        <w:t>-1</w:t>
      </w:r>
      <w:r w:rsidR="000A1A3D" w:rsidRPr="00BC7C70">
        <w:rPr>
          <w:rFonts w:ascii="Times New Roman" w:hAnsi="Times New Roman" w:cs="Times New Roman"/>
          <w:sz w:val="22"/>
          <w:szCs w:val="22"/>
        </w:rPr>
        <w:t xml:space="preserve"> within 1000</w:t>
      </w:r>
      <w:r w:rsidR="000A1A3D">
        <w:rPr>
          <w:rFonts w:ascii="Times New Roman" w:hAnsi="Times New Roman" w:cs="Times New Roman"/>
          <w:sz w:val="22"/>
          <w:szCs w:val="22"/>
        </w:rPr>
        <w:t xml:space="preserve">m </w:t>
      </w:r>
      <w:r w:rsidR="000A1A3D" w:rsidRPr="00BC7C70">
        <w:rPr>
          <w:rFonts w:ascii="Times New Roman" w:hAnsi="Times New Roman" w:cs="Times New Roman"/>
          <w:sz w:val="22"/>
          <w:szCs w:val="22"/>
        </w:rPr>
        <w:t xml:space="preserve">from the surface with the </w:t>
      </w:r>
      <w:proofErr w:type="spellStart"/>
      <w:r w:rsidR="000A1A3D" w:rsidRPr="00BC7C70">
        <w:rPr>
          <w:rFonts w:ascii="Times New Roman" w:hAnsi="Times New Roman" w:cs="Times New Roman"/>
          <w:i/>
          <w:sz w:val="22"/>
          <w:szCs w:val="22"/>
        </w:rPr>
        <w:t>SLUCM_MYJ_def</w:t>
      </w:r>
      <w:proofErr w:type="spellEnd"/>
      <w:r w:rsidR="000A1A3D" w:rsidRPr="00BC7C70">
        <w:rPr>
          <w:rFonts w:ascii="Times New Roman" w:hAnsi="Times New Roman" w:cs="Times New Roman"/>
          <w:sz w:val="22"/>
          <w:szCs w:val="22"/>
        </w:rPr>
        <w:t xml:space="preserve"> simulation) when compared to the surface stations errors (Section 3.3.2; </w:t>
      </w:r>
      <w:r w:rsidR="000A1A3D">
        <w:rPr>
          <w:rFonts w:ascii="Times New Roman" w:hAnsi="Times New Roman" w:cs="Times New Roman"/>
          <w:sz w:val="22"/>
          <w:szCs w:val="22"/>
        </w:rPr>
        <w:t>Fig. 11a</w:t>
      </w:r>
      <w:r w:rsidR="000A1A3D" w:rsidRPr="00BC7C70">
        <w:rPr>
          <w:rFonts w:ascii="Times New Roman" w:hAnsi="Times New Roman" w:cs="Times New Roman"/>
          <w:sz w:val="22"/>
          <w:szCs w:val="22"/>
        </w:rPr>
        <w:t>) and</w:t>
      </w:r>
      <w:r w:rsidR="000E1275">
        <w:rPr>
          <w:rFonts w:ascii="Times New Roman" w:hAnsi="Times New Roman" w:cs="Times New Roman"/>
          <w:sz w:val="22"/>
          <w:szCs w:val="22"/>
        </w:rPr>
        <w:t xml:space="preserve"> ACARS (Section 3.3.3; Fig. 12). P</w:t>
      </w:r>
      <w:r w:rsidR="000A1A3D" w:rsidRPr="00BC7C70">
        <w:rPr>
          <w:rFonts w:ascii="Times New Roman" w:hAnsi="Times New Roman" w:cs="Times New Roman"/>
          <w:sz w:val="22"/>
          <w:szCs w:val="22"/>
        </w:rPr>
        <w:t>art of this discrepancy might be explained by the fact that these observations were taken for only 10 days and at a single point (</w:t>
      </w:r>
      <w:proofErr w:type="spellStart"/>
      <w:r w:rsidR="000A1A3D">
        <w:rPr>
          <w:rFonts w:ascii="Times New Roman" w:hAnsi="Times New Roman" w:cs="Times New Roman"/>
          <w:sz w:val="22"/>
          <w:szCs w:val="22"/>
        </w:rPr>
        <w:t>lidar</w:t>
      </w:r>
      <w:proofErr w:type="spellEnd"/>
      <w:r w:rsidR="000A1A3D" w:rsidRPr="00BC7C70">
        <w:rPr>
          <w:rFonts w:ascii="Times New Roman" w:hAnsi="Times New Roman" w:cs="Times New Roman"/>
          <w:sz w:val="22"/>
          <w:szCs w:val="22"/>
        </w:rPr>
        <w:t xml:space="preserve"> </w:t>
      </w:r>
      <w:r w:rsidR="000A1A3D">
        <w:rPr>
          <w:rFonts w:ascii="Times New Roman" w:hAnsi="Times New Roman" w:cs="Times New Roman"/>
          <w:sz w:val="22"/>
          <w:szCs w:val="22"/>
        </w:rPr>
        <w:t>i</w:t>
      </w:r>
      <w:r w:rsidR="000A1A3D" w:rsidRPr="00BC7C70">
        <w:rPr>
          <w:rFonts w:ascii="Times New Roman" w:hAnsi="Times New Roman" w:cs="Times New Roman"/>
          <w:sz w:val="22"/>
          <w:szCs w:val="22"/>
        </w:rPr>
        <w:t>n Figure 1</w:t>
      </w:r>
      <w:r w:rsidR="000A1A3D">
        <w:rPr>
          <w:rFonts w:ascii="Times New Roman" w:hAnsi="Times New Roman" w:cs="Times New Roman"/>
          <w:sz w:val="22"/>
          <w:szCs w:val="22"/>
        </w:rPr>
        <w:t>a</w:t>
      </w:r>
      <w:r w:rsidR="000A1A3D" w:rsidRPr="00BC7C70">
        <w:rPr>
          <w:rFonts w:ascii="Times New Roman" w:hAnsi="Times New Roman" w:cs="Times New Roman"/>
          <w:sz w:val="22"/>
          <w:szCs w:val="22"/>
        </w:rPr>
        <w:t>), unlike the surface station and ACARS analysis which consisted of data points that were recorded at various points throughout the city and over a longer period of time</w:t>
      </w:r>
      <w:r w:rsidR="000A1A3D">
        <w:rPr>
          <w:rFonts w:ascii="Times New Roman" w:hAnsi="Times New Roman" w:cs="Times New Roman"/>
          <w:sz w:val="22"/>
          <w:szCs w:val="22"/>
        </w:rPr>
        <w:t xml:space="preserve">. </w:t>
      </w:r>
    </w:p>
    <w:p w14:paraId="5FA8DFE6" w14:textId="0D376896" w:rsidR="000A1A3D" w:rsidRPr="00BC7C70" w:rsidRDefault="000A1A3D" w:rsidP="000A1A3D">
      <w:pPr>
        <w:widowControl w:val="0"/>
        <w:autoSpaceDE w:val="0"/>
        <w:autoSpaceDN w:val="0"/>
        <w:adjustRightInd w:val="0"/>
        <w:spacing w:after="240" w:line="480" w:lineRule="auto"/>
        <w:contextualSpacing/>
        <w:rPr>
          <w:rFonts w:ascii="Times New Roman" w:hAnsi="Times New Roman" w:cs="Times New Roman"/>
          <w:sz w:val="22"/>
          <w:szCs w:val="22"/>
        </w:rPr>
      </w:pPr>
      <w:r w:rsidRPr="00BC7C70">
        <w:rPr>
          <w:rFonts w:ascii="Times New Roman" w:hAnsi="Times New Roman" w:cs="Times New Roman"/>
          <w:sz w:val="22"/>
          <w:szCs w:val="22"/>
        </w:rPr>
        <w:tab/>
        <w:t xml:space="preserve"> All of the model configurations had similar error structures throughout the boundary layer</w:t>
      </w:r>
      <w:r>
        <w:rPr>
          <w:rFonts w:ascii="Times New Roman" w:hAnsi="Times New Roman" w:cs="Times New Roman"/>
          <w:sz w:val="22"/>
          <w:szCs w:val="22"/>
        </w:rPr>
        <w:t xml:space="preserve">. </w:t>
      </w:r>
      <w:r w:rsidRPr="00BC7C70">
        <w:rPr>
          <w:rFonts w:ascii="Times New Roman" w:hAnsi="Times New Roman" w:cs="Times New Roman"/>
          <w:sz w:val="22"/>
          <w:szCs w:val="22"/>
        </w:rPr>
        <w:t>There is an inconsistency present between the model and observations in the early morning hours (roughly 12 UTC to 16 UTC) and these errors are likely due to mistiming of the deepening of the PBL and incorrect rate of PBL development</w:t>
      </w:r>
      <w:r>
        <w:rPr>
          <w:rFonts w:ascii="Times New Roman" w:hAnsi="Times New Roman" w:cs="Times New Roman"/>
          <w:sz w:val="22"/>
          <w:szCs w:val="22"/>
        </w:rPr>
        <w:t>. T</w:t>
      </w:r>
      <w:r w:rsidRPr="00BC7C70">
        <w:rPr>
          <w:rFonts w:ascii="Times New Roman" w:hAnsi="Times New Roman" w:cs="Times New Roman"/>
          <w:sz w:val="22"/>
          <w:szCs w:val="22"/>
        </w:rPr>
        <w:t>he morning to early afternoon errors within the boundary layer decrease from 3 m s</w:t>
      </w:r>
      <w:r w:rsidRPr="00BC7C70">
        <w:rPr>
          <w:rFonts w:ascii="Times New Roman" w:hAnsi="Times New Roman" w:cs="Times New Roman"/>
          <w:sz w:val="22"/>
          <w:szCs w:val="22"/>
          <w:vertAlign w:val="superscript"/>
        </w:rPr>
        <w:t>-1</w:t>
      </w:r>
      <w:r w:rsidRPr="00BC7C70">
        <w:rPr>
          <w:rFonts w:ascii="Times New Roman" w:hAnsi="Times New Roman" w:cs="Times New Roman"/>
          <w:sz w:val="22"/>
          <w:szCs w:val="22"/>
        </w:rPr>
        <w:t xml:space="preserve"> with </w:t>
      </w:r>
      <w:proofErr w:type="spellStart"/>
      <w:r w:rsidRPr="00BC7C70">
        <w:rPr>
          <w:rFonts w:ascii="Times New Roman" w:hAnsi="Times New Roman" w:cs="Times New Roman"/>
          <w:i/>
          <w:sz w:val="22"/>
          <w:szCs w:val="22"/>
        </w:rPr>
        <w:t>SLUCM_MYJ_real</w:t>
      </w:r>
      <w:proofErr w:type="spellEnd"/>
      <w:r w:rsidRPr="00BC7C70">
        <w:rPr>
          <w:rFonts w:ascii="Times New Roman" w:hAnsi="Times New Roman" w:cs="Times New Roman"/>
          <w:sz w:val="22"/>
          <w:szCs w:val="22"/>
        </w:rPr>
        <w:t xml:space="preserve"> to 2 m s</w:t>
      </w:r>
      <w:r w:rsidRPr="00BC7C70">
        <w:rPr>
          <w:rFonts w:ascii="Times New Roman" w:hAnsi="Times New Roman" w:cs="Times New Roman"/>
          <w:sz w:val="22"/>
          <w:szCs w:val="22"/>
          <w:vertAlign w:val="superscript"/>
        </w:rPr>
        <w:t>-1</w:t>
      </w:r>
      <w:r w:rsidRPr="00BC7C70">
        <w:rPr>
          <w:rFonts w:ascii="Times New Roman" w:hAnsi="Times New Roman" w:cs="Times New Roman"/>
          <w:sz w:val="22"/>
          <w:szCs w:val="22"/>
        </w:rPr>
        <w:t xml:space="preserve"> with </w:t>
      </w:r>
      <w:proofErr w:type="spellStart"/>
      <w:r w:rsidRPr="00BC7C70">
        <w:rPr>
          <w:rFonts w:ascii="Times New Roman" w:hAnsi="Times New Roman" w:cs="Times New Roman"/>
          <w:i/>
          <w:sz w:val="22"/>
          <w:szCs w:val="22"/>
        </w:rPr>
        <w:t>BEP_MYJ_real</w:t>
      </w:r>
      <w:proofErr w:type="spellEnd"/>
      <w:r>
        <w:rPr>
          <w:rFonts w:ascii="Times New Roman" w:hAnsi="Times New Roman" w:cs="Times New Roman"/>
          <w:sz w:val="22"/>
          <w:szCs w:val="22"/>
        </w:rPr>
        <w:t xml:space="preserve">. </w:t>
      </w:r>
      <w:r w:rsidRPr="00BC7C70">
        <w:rPr>
          <w:rFonts w:ascii="Times New Roman" w:hAnsi="Times New Roman" w:cs="Times New Roman"/>
          <w:sz w:val="22"/>
          <w:szCs w:val="22"/>
        </w:rPr>
        <w:t xml:space="preserve">The </w:t>
      </w:r>
      <w:r>
        <w:rPr>
          <w:rFonts w:ascii="Times New Roman" w:hAnsi="Times New Roman" w:cs="Times New Roman"/>
          <w:sz w:val="22"/>
          <w:szCs w:val="22"/>
        </w:rPr>
        <w:t>simulat</w:t>
      </w:r>
      <w:r w:rsidRPr="00BC7C70">
        <w:rPr>
          <w:rFonts w:ascii="Times New Roman" w:hAnsi="Times New Roman" w:cs="Times New Roman"/>
          <w:sz w:val="22"/>
          <w:szCs w:val="22"/>
        </w:rPr>
        <w:t xml:space="preserve">ed wind speeds during the evening and early morning hours of the BEP UCM </w:t>
      </w:r>
      <w:r>
        <w:rPr>
          <w:rFonts w:ascii="Times New Roman" w:hAnsi="Times New Roman" w:cs="Times New Roman"/>
          <w:sz w:val="22"/>
          <w:szCs w:val="22"/>
        </w:rPr>
        <w:t>simulation</w:t>
      </w:r>
      <w:r w:rsidRPr="00BC7C70">
        <w:rPr>
          <w:rFonts w:ascii="Times New Roman" w:hAnsi="Times New Roman" w:cs="Times New Roman"/>
          <w:sz w:val="22"/>
          <w:szCs w:val="22"/>
        </w:rPr>
        <w:t>s outperformed all other model configurations</w:t>
      </w:r>
      <w:r>
        <w:rPr>
          <w:rFonts w:ascii="Times New Roman" w:hAnsi="Times New Roman" w:cs="Times New Roman"/>
          <w:sz w:val="22"/>
          <w:szCs w:val="22"/>
        </w:rPr>
        <w:t xml:space="preserve">. </w:t>
      </w:r>
      <w:r w:rsidRPr="00BC7C70">
        <w:rPr>
          <w:rFonts w:ascii="Times New Roman" w:hAnsi="Times New Roman" w:cs="Times New Roman"/>
          <w:sz w:val="22"/>
          <w:szCs w:val="22"/>
        </w:rPr>
        <w:t xml:space="preserve">The errors seem to start at the surface and then extend upwards (up to about 1000m above mean sea level) as the day advances, </w:t>
      </w:r>
      <w:r>
        <w:rPr>
          <w:rFonts w:ascii="Times New Roman" w:hAnsi="Times New Roman" w:cs="Times New Roman"/>
          <w:sz w:val="22"/>
          <w:szCs w:val="22"/>
        </w:rPr>
        <w:t xml:space="preserve">which suggest </w:t>
      </w:r>
      <w:r w:rsidRPr="00BC7C70">
        <w:rPr>
          <w:rFonts w:ascii="Times New Roman" w:hAnsi="Times New Roman" w:cs="Times New Roman"/>
          <w:sz w:val="22"/>
          <w:szCs w:val="22"/>
        </w:rPr>
        <w:t xml:space="preserve">a </w:t>
      </w:r>
      <w:r>
        <w:rPr>
          <w:rFonts w:ascii="Times New Roman" w:hAnsi="Times New Roman" w:cs="Times New Roman"/>
          <w:sz w:val="22"/>
          <w:szCs w:val="22"/>
        </w:rPr>
        <w:t>link between PBL growth misrepresentation and the magnitude of the simulated wind speed error.</w:t>
      </w:r>
    </w:p>
    <w:p w14:paraId="6CA26AA5" w14:textId="77777777" w:rsidR="000A1A3D" w:rsidRPr="000A1A3D" w:rsidRDefault="000A1A3D" w:rsidP="000A1A3D">
      <w:pPr>
        <w:spacing w:line="480" w:lineRule="auto"/>
        <w:rPr>
          <w:rFonts w:ascii="Times New Roman" w:hAnsi="Times New Roman"/>
          <w:sz w:val="22"/>
          <w:szCs w:val="22"/>
        </w:rPr>
      </w:pPr>
    </w:p>
    <w:p w14:paraId="2DE231F4" w14:textId="77777777" w:rsidR="000A1A3D" w:rsidRDefault="000A1A3D" w:rsidP="00D777F0">
      <w:pPr>
        <w:spacing w:line="480" w:lineRule="auto"/>
      </w:pPr>
    </w:p>
    <w:p w14:paraId="59A33AC6" w14:textId="77777777" w:rsidR="00D777F0" w:rsidRDefault="00D777F0" w:rsidP="00D777F0">
      <w:pPr>
        <w:spacing w:line="480" w:lineRule="auto"/>
      </w:pPr>
    </w:p>
    <w:sectPr w:rsidR="00D777F0" w:rsidSect="005C2C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01"/>
    <w:rsid w:val="000A1A3D"/>
    <w:rsid w:val="000E1275"/>
    <w:rsid w:val="00235133"/>
    <w:rsid w:val="003C2BF6"/>
    <w:rsid w:val="003F3DD9"/>
    <w:rsid w:val="004F7000"/>
    <w:rsid w:val="005C2C31"/>
    <w:rsid w:val="005E2B01"/>
    <w:rsid w:val="00657661"/>
    <w:rsid w:val="00847A6E"/>
    <w:rsid w:val="00990F62"/>
    <w:rsid w:val="009B5D24"/>
    <w:rsid w:val="009E414C"/>
    <w:rsid w:val="00B971E5"/>
    <w:rsid w:val="00D0534F"/>
    <w:rsid w:val="00D777F0"/>
    <w:rsid w:val="00FE4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AEF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7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7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1319</Characters>
  <Application>Microsoft Macintosh Word</Application>
  <DocSecurity>0</DocSecurity>
  <Lines>188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Liba F. Hladik</cp:lastModifiedBy>
  <cp:revision>2</cp:revision>
  <dcterms:created xsi:type="dcterms:W3CDTF">2017-05-01T23:19:00Z</dcterms:created>
  <dcterms:modified xsi:type="dcterms:W3CDTF">2017-05-01T23:19:00Z</dcterms:modified>
</cp:coreProperties>
</file>