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BFA2AD" w14:textId="72FD3C7A" w:rsidR="00780CEE" w:rsidRPr="0052706B" w:rsidRDefault="00780CEE" w:rsidP="0052706B">
      <w:pPr>
        <w:jc w:val="center"/>
        <w:rPr>
          <w:rFonts w:ascii="Times" w:eastAsiaTheme="majorEastAsia" w:hAnsi="Times" w:cstheme="majorBidi"/>
          <w:b/>
          <w:bCs/>
          <w:sz w:val="32"/>
          <w:szCs w:val="32"/>
          <w:lang w:val="en-US"/>
        </w:rPr>
      </w:pPr>
      <w:r w:rsidRPr="0052706B">
        <w:rPr>
          <w:rFonts w:ascii="Times" w:eastAsiaTheme="majorEastAsia" w:hAnsi="Times" w:cstheme="majorBidi"/>
          <w:b/>
          <w:bCs/>
          <w:sz w:val="32"/>
          <w:szCs w:val="32"/>
          <w:lang w:val="en-US"/>
        </w:rPr>
        <w:t>Supplemental Material</w:t>
      </w:r>
    </w:p>
    <w:p w14:paraId="78061904" w14:textId="1CFAA2AB" w:rsidR="00780CEE" w:rsidRDefault="00780CEE" w:rsidP="0052706B">
      <w:pPr>
        <w:jc w:val="center"/>
        <w:rPr>
          <w:rFonts w:ascii="Times" w:eastAsiaTheme="majorEastAsia" w:hAnsi="Times" w:cstheme="majorBidi"/>
          <w:bCs/>
          <w:sz w:val="28"/>
          <w:szCs w:val="32"/>
          <w:lang w:val="en-US"/>
        </w:rPr>
      </w:pPr>
    </w:p>
    <w:p w14:paraId="58B15369" w14:textId="3359BECC" w:rsidR="00780CEE" w:rsidRPr="00D24FFD" w:rsidRDefault="00780CEE" w:rsidP="00D24FFD">
      <w:pPr>
        <w:jc w:val="center"/>
        <w:rPr>
          <w:rFonts w:ascii="Times" w:eastAsiaTheme="majorEastAsia" w:hAnsi="Times" w:cstheme="majorBidi"/>
          <w:b/>
          <w:bCs/>
          <w:sz w:val="32"/>
          <w:szCs w:val="32"/>
          <w:lang w:val="en-US"/>
        </w:rPr>
      </w:pPr>
      <w:r w:rsidRPr="00D24FFD">
        <w:rPr>
          <w:rFonts w:ascii="Times" w:eastAsiaTheme="majorEastAsia" w:hAnsi="Times" w:cstheme="majorBidi"/>
          <w:b/>
          <w:bCs/>
          <w:sz w:val="32"/>
          <w:szCs w:val="32"/>
          <w:lang w:val="en-US"/>
        </w:rPr>
        <w:t xml:space="preserve">Comprehensive Evaluation of the Copernicus Atmosphere Monitoring Service (CAMS) </w:t>
      </w:r>
      <w:r w:rsidR="0052706B" w:rsidRPr="00D24FFD">
        <w:rPr>
          <w:rFonts w:ascii="Times" w:eastAsiaTheme="majorEastAsia" w:hAnsi="Times" w:cstheme="majorBidi"/>
          <w:b/>
          <w:bCs/>
          <w:sz w:val="32"/>
          <w:szCs w:val="32"/>
          <w:lang w:val="en-US"/>
        </w:rPr>
        <w:t>R</w:t>
      </w:r>
      <w:r w:rsidRPr="00D24FFD">
        <w:rPr>
          <w:rFonts w:ascii="Times" w:eastAsiaTheme="majorEastAsia" w:hAnsi="Times" w:cstheme="majorBidi"/>
          <w:b/>
          <w:bCs/>
          <w:sz w:val="32"/>
          <w:szCs w:val="32"/>
          <w:lang w:val="en-US"/>
        </w:rPr>
        <w:t xml:space="preserve">eanalysis </w:t>
      </w:r>
      <w:r w:rsidR="00C92AB8" w:rsidRPr="00D24FFD">
        <w:rPr>
          <w:rFonts w:ascii="Times" w:eastAsiaTheme="majorEastAsia" w:hAnsi="Times" w:cstheme="majorBidi"/>
          <w:b/>
          <w:bCs/>
          <w:sz w:val="32"/>
          <w:szCs w:val="32"/>
          <w:lang w:val="en-US"/>
        </w:rPr>
        <w:t>a</w:t>
      </w:r>
      <w:r w:rsidRPr="00D24FFD">
        <w:rPr>
          <w:rFonts w:ascii="Times" w:eastAsiaTheme="majorEastAsia" w:hAnsi="Times" w:cstheme="majorBidi"/>
          <w:b/>
          <w:bCs/>
          <w:sz w:val="32"/>
          <w:szCs w:val="32"/>
          <w:lang w:val="en-US"/>
        </w:rPr>
        <w:t xml:space="preserve">gainst </w:t>
      </w:r>
      <w:r w:rsidR="0052706B" w:rsidRPr="00D24FFD">
        <w:rPr>
          <w:rFonts w:ascii="Times" w:eastAsiaTheme="majorEastAsia" w:hAnsi="Times" w:cstheme="majorBidi"/>
          <w:b/>
          <w:bCs/>
          <w:sz w:val="32"/>
          <w:szCs w:val="32"/>
          <w:lang w:val="en-US"/>
        </w:rPr>
        <w:t>I</w:t>
      </w:r>
      <w:r w:rsidRPr="00D24FFD">
        <w:rPr>
          <w:rFonts w:ascii="Times" w:eastAsiaTheme="majorEastAsia" w:hAnsi="Times" w:cstheme="majorBidi"/>
          <w:b/>
          <w:bCs/>
          <w:sz w:val="32"/>
          <w:szCs w:val="32"/>
          <w:lang w:val="en-US"/>
        </w:rPr>
        <w:t xml:space="preserve">ndependent </w:t>
      </w:r>
      <w:r w:rsidR="0052706B" w:rsidRPr="00D24FFD">
        <w:rPr>
          <w:rFonts w:ascii="Times" w:eastAsiaTheme="majorEastAsia" w:hAnsi="Times" w:cstheme="majorBidi"/>
          <w:b/>
          <w:bCs/>
          <w:sz w:val="32"/>
          <w:szCs w:val="32"/>
          <w:lang w:val="en-US"/>
        </w:rPr>
        <w:t>O</w:t>
      </w:r>
      <w:r w:rsidRPr="00D24FFD">
        <w:rPr>
          <w:rFonts w:ascii="Times" w:eastAsiaTheme="majorEastAsia" w:hAnsi="Times" w:cstheme="majorBidi"/>
          <w:b/>
          <w:bCs/>
          <w:sz w:val="32"/>
          <w:szCs w:val="32"/>
          <w:lang w:val="en-US"/>
        </w:rPr>
        <w:t xml:space="preserve">bservations: </w:t>
      </w:r>
      <w:r w:rsidR="0052706B" w:rsidRPr="00D24FFD">
        <w:rPr>
          <w:rFonts w:ascii="Times" w:eastAsiaTheme="majorEastAsia" w:hAnsi="Times" w:cstheme="majorBidi"/>
          <w:b/>
          <w:bCs/>
          <w:sz w:val="32"/>
          <w:szCs w:val="32"/>
          <w:lang w:val="en-US"/>
        </w:rPr>
        <w:t>R</w:t>
      </w:r>
      <w:r w:rsidRPr="00D24FFD">
        <w:rPr>
          <w:rFonts w:ascii="Times" w:eastAsiaTheme="majorEastAsia" w:hAnsi="Times" w:cstheme="majorBidi"/>
          <w:b/>
          <w:bCs/>
          <w:sz w:val="32"/>
          <w:szCs w:val="32"/>
          <w:lang w:val="en-US"/>
        </w:rPr>
        <w:t xml:space="preserve">eactive </w:t>
      </w:r>
      <w:r w:rsidR="0052706B" w:rsidRPr="00D24FFD">
        <w:rPr>
          <w:rFonts w:ascii="Times" w:eastAsiaTheme="majorEastAsia" w:hAnsi="Times" w:cstheme="majorBidi"/>
          <w:b/>
          <w:bCs/>
          <w:sz w:val="32"/>
          <w:szCs w:val="32"/>
          <w:lang w:val="en-US"/>
        </w:rPr>
        <w:t>G</w:t>
      </w:r>
      <w:r w:rsidRPr="00D24FFD">
        <w:rPr>
          <w:rFonts w:ascii="Times" w:eastAsiaTheme="majorEastAsia" w:hAnsi="Times" w:cstheme="majorBidi"/>
          <w:b/>
          <w:bCs/>
          <w:sz w:val="32"/>
          <w:szCs w:val="32"/>
          <w:lang w:val="en-US"/>
        </w:rPr>
        <w:t>ases</w:t>
      </w:r>
    </w:p>
    <w:p w14:paraId="120EB0DF" w14:textId="77777777" w:rsidR="00780CEE" w:rsidRDefault="00780CEE" w:rsidP="00780CEE">
      <w:pPr>
        <w:pStyle w:val="MStitle"/>
      </w:pPr>
    </w:p>
    <w:p w14:paraId="3BBE736D" w14:textId="35F8C744" w:rsidR="00780CEE" w:rsidRDefault="00780CEE" w:rsidP="00780CEE">
      <w:pPr>
        <w:pStyle w:val="Default"/>
        <w:rPr>
          <w:vertAlign w:val="superscript"/>
          <w:lang w:val="en-GB"/>
        </w:rPr>
      </w:pPr>
      <w:r w:rsidRPr="006B1C9C">
        <w:rPr>
          <w:lang w:val="en-GB"/>
        </w:rPr>
        <w:t>Annette Wagner</w:t>
      </w:r>
      <w:r w:rsidRPr="006B1C9C">
        <w:rPr>
          <w:vertAlign w:val="superscript"/>
          <w:lang w:val="en-GB"/>
        </w:rPr>
        <w:t>1</w:t>
      </w:r>
      <w:r w:rsidRPr="006B1C9C">
        <w:rPr>
          <w:lang w:val="en-GB"/>
        </w:rPr>
        <w:t>*, Y. Bennouna</w:t>
      </w:r>
      <w:r w:rsidRPr="006B1C9C">
        <w:rPr>
          <w:vertAlign w:val="superscript"/>
          <w:lang w:val="en-GB"/>
        </w:rPr>
        <w:t>2</w:t>
      </w:r>
      <w:r w:rsidRPr="006B1C9C">
        <w:rPr>
          <w:vertAlign w:val="subscript"/>
          <w:lang w:val="en-GB"/>
        </w:rPr>
        <w:t>,</w:t>
      </w:r>
      <w:r w:rsidRPr="006B1C9C">
        <w:rPr>
          <w:lang w:val="en-GB"/>
        </w:rPr>
        <w:t xml:space="preserve"> A.-M. Blechschmidt</w:t>
      </w:r>
      <w:r w:rsidRPr="006B1C9C">
        <w:rPr>
          <w:vertAlign w:val="superscript"/>
          <w:lang w:val="en-GB"/>
        </w:rPr>
        <w:t>3</w:t>
      </w:r>
      <w:r w:rsidRPr="006B1C9C">
        <w:rPr>
          <w:lang w:val="en-GB"/>
        </w:rPr>
        <w:t>, G. Brasseur</w:t>
      </w:r>
      <w:r w:rsidRPr="006B1C9C">
        <w:rPr>
          <w:vertAlign w:val="superscript"/>
          <w:lang w:val="en-GB"/>
        </w:rPr>
        <w:t>1</w:t>
      </w:r>
      <w:r w:rsidRPr="006B1C9C">
        <w:rPr>
          <w:lang w:val="en-GB"/>
        </w:rPr>
        <w:t>, S. Chabrillat</w:t>
      </w:r>
      <w:r w:rsidRPr="006B1C9C">
        <w:rPr>
          <w:vertAlign w:val="superscript"/>
          <w:lang w:val="en-GB"/>
        </w:rPr>
        <w:t>4</w:t>
      </w:r>
      <w:r w:rsidRPr="006B1C9C">
        <w:rPr>
          <w:lang w:val="en-GB"/>
        </w:rPr>
        <w:t>, Y. Christophe</w:t>
      </w:r>
      <w:r w:rsidRPr="006B1C9C">
        <w:rPr>
          <w:vertAlign w:val="superscript"/>
          <w:lang w:val="en-GB"/>
        </w:rPr>
        <w:t>4</w:t>
      </w:r>
      <w:r w:rsidRPr="006B1C9C">
        <w:rPr>
          <w:lang w:val="en-GB"/>
        </w:rPr>
        <w:t xml:space="preserve">, </w:t>
      </w:r>
      <w:r w:rsidR="006B1C9C" w:rsidRPr="006B1C9C">
        <w:rPr>
          <w:lang w:val="en-GB"/>
        </w:rPr>
        <w:t>Q. Errera</w:t>
      </w:r>
      <w:r w:rsidR="006B1C9C" w:rsidRPr="006B1C9C">
        <w:rPr>
          <w:vertAlign w:val="superscript"/>
          <w:lang w:val="en-GB"/>
        </w:rPr>
        <w:t>4</w:t>
      </w:r>
      <w:r w:rsidR="006B1C9C" w:rsidRPr="006B1C9C">
        <w:rPr>
          <w:lang w:val="en-GB"/>
        </w:rPr>
        <w:t xml:space="preserve">, </w:t>
      </w:r>
      <w:r w:rsidRPr="006B1C9C">
        <w:rPr>
          <w:lang w:val="en-GB"/>
        </w:rPr>
        <w:t xml:space="preserve">H. </w:t>
      </w:r>
      <w:r w:rsidRPr="007F5399">
        <w:rPr>
          <w:lang w:val="en-GB"/>
        </w:rPr>
        <w:t>Eskes</w:t>
      </w:r>
      <w:r>
        <w:rPr>
          <w:vertAlign w:val="superscript"/>
          <w:lang w:val="en-GB"/>
        </w:rPr>
        <w:t>5</w:t>
      </w:r>
      <w:r w:rsidRPr="007F5399">
        <w:rPr>
          <w:lang w:val="en-GB"/>
        </w:rPr>
        <w:t>, J. Flemming</w:t>
      </w:r>
      <w:r>
        <w:rPr>
          <w:vertAlign w:val="superscript"/>
          <w:lang w:val="en-GB"/>
        </w:rPr>
        <w:t>6</w:t>
      </w:r>
      <w:r w:rsidRPr="007F5399">
        <w:rPr>
          <w:lang w:val="en-GB"/>
        </w:rPr>
        <w:t>, K. M. Hansen</w:t>
      </w:r>
      <w:r>
        <w:rPr>
          <w:vertAlign w:val="superscript"/>
          <w:lang w:val="en-GB"/>
        </w:rPr>
        <w:t>7</w:t>
      </w:r>
      <w:r w:rsidRPr="007F5399">
        <w:rPr>
          <w:lang w:val="en-GB"/>
        </w:rPr>
        <w:t>, A. Inness</w:t>
      </w:r>
      <w:r>
        <w:rPr>
          <w:vertAlign w:val="superscript"/>
          <w:lang w:val="en-GB"/>
        </w:rPr>
        <w:t>6</w:t>
      </w:r>
      <w:r w:rsidRPr="007F5399">
        <w:rPr>
          <w:lang w:val="en-GB"/>
        </w:rPr>
        <w:t>, J. Kapsomenakis</w:t>
      </w:r>
      <w:r>
        <w:rPr>
          <w:vertAlign w:val="superscript"/>
          <w:lang w:val="en-GB"/>
        </w:rPr>
        <w:t>8</w:t>
      </w:r>
      <w:r w:rsidRPr="007F5399">
        <w:rPr>
          <w:lang w:val="en-GB"/>
        </w:rPr>
        <w:t>, B. Langerock</w:t>
      </w:r>
      <w:r>
        <w:rPr>
          <w:vertAlign w:val="superscript"/>
          <w:lang w:val="en-GB"/>
        </w:rPr>
        <w:t>4</w:t>
      </w:r>
      <w:r w:rsidRPr="007F5399">
        <w:rPr>
          <w:lang w:val="en-GB"/>
        </w:rPr>
        <w:t>, A. Richter</w:t>
      </w:r>
      <w:r>
        <w:rPr>
          <w:vertAlign w:val="superscript"/>
          <w:lang w:val="en-GB"/>
        </w:rPr>
        <w:t>3</w:t>
      </w:r>
      <w:r w:rsidRPr="007F5399">
        <w:rPr>
          <w:lang w:val="en-GB"/>
        </w:rPr>
        <w:t>, N. Sudarchikova</w:t>
      </w:r>
      <w:r w:rsidRPr="007F5399">
        <w:rPr>
          <w:vertAlign w:val="superscript"/>
          <w:lang w:val="en-GB"/>
        </w:rPr>
        <w:t>1</w:t>
      </w:r>
      <w:r w:rsidRPr="007F5399">
        <w:rPr>
          <w:lang w:val="en-GB"/>
        </w:rPr>
        <w:t>, V. Thouret</w:t>
      </w:r>
      <w:r w:rsidRPr="007F5399">
        <w:rPr>
          <w:vertAlign w:val="superscript"/>
          <w:lang w:val="en-GB"/>
        </w:rPr>
        <w:t>2</w:t>
      </w:r>
      <w:r w:rsidRPr="007F5399">
        <w:rPr>
          <w:lang w:val="en-GB"/>
        </w:rPr>
        <w:t>, C. Zerefos</w:t>
      </w:r>
      <w:r>
        <w:rPr>
          <w:vertAlign w:val="superscript"/>
          <w:lang w:val="en-GB"/>
        </w:rPr>
        <w:t>8,9</w:t>
      </w:r>
    </w:p>
    <w:p w14:paraId="145EEF8C" w14:textId="77777777" w:rsidR="00780CEE" w:rsidRPr="007F5399" w:rsidRDefault="00780CEE" w:rsidP="00780CEE">
      <w:pPr>
        <w:pStyle w:val="Default"/>
        <w:rPr>
          <w:lang w:val="en-GB"/>
        </w:rPr>
      </w:pPr>
    </w:p>
    <w:p w14:paraId="19188443" w14:textId="77777777" w:rsidR="00780CEE" w:rsidRPr="0052706B" w:rsidRDefault="00780CEE" w:rsidP="00780CEE">
      <w:pPr>
        <w:rPr>
          <w:rFonts w:ascii="Times" w:eastAsia="SimSun" w:hAnsi="Times"/>
          <w:szCs w:val="20"/>
          <w:lang w:val="en-US" w:eastAsia="en-GB"/>
        </w:rPr>
      </w:pPr>
      <w:r w:rsidRPr="0052706B">
        <w:rPr>
          <w:rFonts w:ascii="Times" w:eastAsia="SimSun" w:hAnsi="Times"/>
          <w:szCs w:val="20"/>
          <w:vertAlign w:val="superscript"/>
          <w:lang w:val="en-US" w:eastAsia="en-GB"/>
        </w:rPr>
        <w:t>1</w:t>
      </w:r>
      <w:r w:rsidRPr="0052706B">
        <w:rPr>
          <w:rFonts w:ascii="Times" w:eastAsia="SimSun" w:hAnsi="Times"/>
          <w:szCs w:val="20"/>
          <w:lang w:val="en-US" w:eastAsia="en-GB"/>
        </w:rPr>
        <w:t>Max Planck Institute for Meteorology, Hamburg, 20146, Germany</w:t>
      </w:r>
    </w:p>
    <w:p w14:paraId="5C96ACDE" w14:textId="77777777" w:rsidR="00780CEE" w:rsidRPr="0052706B" w:rsidRDefault="00780CEE" w:rsidP="00780CEE">
      <w:pPr>
        <w:rPr>
          <w:rFonts w:ascii="Times" w:eastAsia="SimSun" w:hAnsi="Times"/>
          <w:szCs w:val="20"/>
          <w:lang w:val="en-US" w:eastAsia="en-GB"/>
        </w:rPr>
      </w:pPr>
      <w:r w:rsidRPr="0052706B">
        <w:rPr>
          <w:rFonts w:ascii="Times" w:eastAsia="SimSun" w:hAnsi="Times"/>
          <w:szCs w:val="20"/>
          <w:vertAlign w:val="superscript"/>
          <w:lang w:val="en-US" w:eastAsia="en-GB"/>
        </w:rPr>
        <w:t>2</w:t>
      </w:r>
      <w:r w:rsidRPr="0052706B">
        <w:rPr>
          <w:rFonts w:ascii="Times" w:eastAsia="SimSun" w:hAnsi="Times"/>
          <w:szCs w:val="20"/>
          <w:lang w:val="en-US" w:eastAsia="en-GB"/>
        </w:rPr>
        <w:t>Laboratoire d’Aérologie, Université de Toulouse, CNRS-UPS, UMR 5560, Toulouse, France</w:t>
      </w:r>
    </w:p>
    <w:p w14:paraId="1B72B923" w14:textId="77777777" w:rsidR="00780CEE" w:rsidRPr="0052706B" w:rsidRDefault="00780CEE" w:rsidP="00780CEE">
      <w:pPr>
        <w:rPr>
          <w:rFonts w:ascii="Times" w:eastAsia="SimSun" w:hAnsi="Times"/>
          <w:szCs w:val="20"/>
          <w:lang w:val="en-US" w:eastAsia="en-GB"/>
        </w:rPr>
      </w:pPr>
      <w:r w:rsidRPr="0052706B">
        <w:rPr>
          <w:rFonts w:ascii="Times" w:eastAsia="SimSun" w:hAnsi="Times"/>
          <w:szCs w:val="20"/>
          <w:vertAlign w:val="superscript"/>
          <w:lang w:val="en-US" w:eastAsia="en-GB"/>
        </w:rPr>
        <w:t>3</w:t>
      </w:r>
      <w:r w:rsidRPr="0052706B">
        <w:rPr>
          <w:rFonts w:ascii="Times" w:eastAsia="SimSun" w:hAnsi="Times"/>
          <w:szCs w:val="20"/>
          <w:lang w:val="en-US" w:eastAsia="en-GB"/>
        </w:rPr>
        <w:t>Institute of Environmental Physics, University of Bremen, Bremen, Germany</w:t>
      </w:r>
    </w:p>
    <w:p w14:paraId="1B352A31" w14:textId="77777777" w:rsidR="00780CEE" w:rsidRPr="0052706B" w:rsidRDefault="00780CEE" w:rsidP="00780CEE">
      <w:pPr>
        <w:rPr>
          <w:rFonts w:ascii="Times" w:eastAsia="SimSun" w:hAnsi="Times"/>
          <w:szCs w:val="20"/>
          <w:lang w:val="en-US" w:eastAsia="en-GB"/>
        </w:rPr>
      </w:pPr>
      <w:r w:rsidRPr="0052706B">
        <w:rPr>
          <w:rFonts w:ascii="Times" w:eastAsia="SimSun" w:hAnsi="Times"/>
          <w:szCs w:val="20"/>
          <w:vertAlign w:val="superscript"/>
          <w:lang w:val="en-US" w:eastAsia="en-GB"/>
        </w:rPr>
        <w:t>4</w:t>
      </w:r>
      <w:r w:rsidRPr="0052706B">
        <w:rPr>
          <w:rFonts w:ascii="Times" w:eastAsia="SimSun" w:hAnsi="Times"/>
          <w:szCs w:val="20"/>
          <w:lang w:val="en-US" w:eastAsia="en-GB"/>
        </w:rPr>
        <w:t>Royal Belgian Institute for Space Aeronomy, BIRA-IASB, Uccle, 1180, Belgium</w:t>
      </w:r>
    </w:p>
    <w:p w14:paraId="61A04F4C" w14:textId="77777777" w:rsidR="00780CEE" w:rsidRPr="0052706B" w:rsidRDefault="00780CEE" w:rsidP="00780CEE">
      <w:pPr>
        <w:rPr>
          <w:rFonts w:ascii="Times" w:eastAsia="SimSun" w:hAnsi="Times"/>
          <w:szCs w:val="20"/>
          <w:lang w:val="en-US" w:eastAsia="en-GB"/>
        </w:rPr>
      </w:pPr>
      <w:r w:rsidRPr="0052706B">
        <w:rPr>
          <w:rFonts w:ascii="Times" w:eastAsia="SimSun" w:hAnsi="Times"/>
          <w:szCs w:val="20"/>
          <w:vertAlign w:val="superscript"/>
          <w:lang w:val="en-US" w:eastAsia="en-GB"/>
        </w:rPr>
        <w:t>5</w:t>
      </w:r>
      <w:r w:rsidRPr="0052706B">
        <w:rPr>
          <w:rFonts w:ascii="Times" w:eastAsia="SimSun" w:hAnsi="Times"/>
          <w:szCs w:val="20"/>
          <w:lang w:val="en-US" w:eastAsia="en-GB"/>
        </w:rPr>
        <w:t>Royal Netherlands Meteorological Institute, De Bilt, the Netherlands</w:t>
      </w:r>
    </w:p>
    <w:p w14:paraId="5E0F0AF9" w14:textId="77777777" w:rsidR="00780CEE" w:rsidRPr="0052706B" w:rsidRDefault="00780CEE" w:rsidP="00780CEE">
      <w:pPr>
        <w:rPr>
          <w:rFonts w:ascii="Times" w:eastAsia="SimSun" w:hAnsi="Times"/>
          <w:szCs w:val="20"/>
          <w:lang w:val="en-US" w:eastAsia="en-GB"/>
        </w:rPr>
      </w:pPr>
      <w:r w:rsidRPr="0052706B">
        <w:rPr>
          <w:rFonts w:ascii="Times" w:eastAsia="SimSun" w:hAnsi="Times"/>
          <w:szCs w:val="20"/>
          <w:vertAlign w:val="superscript"/>
          <w:lang w:val="en-US" w:eastAsia="en-GB"/>
        </w:rPr>
        <w:t>6</w:t>
      </w:r>
      <w:r w:rsidRPr="0052706B">
        <w:rPr>
          <w:rFonts w:ascii="Times" w:eastAsia="SimSun" w:hAnsi="Times"/>
          <w:szCs w:val="20"/>
          <w:lang w:val="en-US" w:eastAsia="en-GB"/>
        </w:rPr>
        <w:t>European Centre for Medium-Range Weather Forecasts, Reading, UK</w:t>
      </w:r>
    </w:p>
    <w:p w14:paraId="0224CFAC" w14:textId="77777777" w:rsidR="00780CEE" w:rsidRPr="0052706B" w:rsidRDefault="00780CEE" w:rsidP="00780CEE">
      <w:pPr>
        <w:rPr>
          <w:rFonts w:ascii="Times" w:eastAsia="SimSun" w:hAnsi="Times"/>
          <w:szCs w:val="20"/>
          <w:lang w:val="en-US" w:eastAsia="en-GB"/>
        </w:rPr>
      </w:pPr>
      <w:r w:rsidRPr="0052706B">
        <w:rPr>
          <w:rFonts w:ascii="Times" w:eastAsia="SimSun" w:hAnsi="Times"/>
          <w:szCs w:val="20"/>
          <w:vertAlign w:val="superscript"/>
          <w:lang w:val="en-US" w:eastAsia="en-GB"/>
        </w:rPr>
        <w:t>7</w:t>
      </w:r>
      <w:r w:rsidRPr="0052706B">
        <w:rPr>
          <w:rFonts w:ascii="Times" w:eastAsia="SimSun" w:hAnsi="Times"/>
          <w:szCs w:val="20"/>
          <w:lang w:val="en-US" w:eastAsia="en-GB"/>
        </w:rPr>
        <w:t>Aarhus University, Roskilde, 4000, Denmark</w:t>
      </w:r>
    </w:p>
    <w:p w14:paraId="593FAB76" w14:textId="77777777" w:rsidR="00780CEE" w:rsidRPr="0052706B" w:rsidRDefault="00780CEE" w:rsidP="00780CEE">
      <w:pPr>
        <w:rPr>
          <w:rFonts w:ascii="Times" w:eastAsia="SimSun" w:hAnsi="Times"/>
          <w:szCs w:val="20"/>
          <w:lang w:val="en-US" w:eastAsia="en-GB"/>
        </w:rPr>
      </w:pPr>
      <w:r w:rsidRPr="0052706B">
        <w:rPr>
          <w:rFonts w:ascii="Times" w:eastAsia="SimSun" w:hAnsi="Times"/>
          <w:szCs w:val="20"/>
          <w:vertAlign w:val="superscript"/>
          <w:lang w:val="en-US" w:eastAsia="en-GB"/>
        </w:rPr>
        <w:t>8</w:t>
      </w:r>
      <w:r w:rsidRPr="0052706B">
        <w:rPr>
          <w:rFonts w:ascii="Times" w:eastAsia="SimSun" w:hAnsi="Times"/>
          <w:szCs w:val="20"/>
          <w:lang w:val="en-US" w:eastAsia="en-GB"/>
        </w:rPr>
        <w:t>Academy of Athens, Athens, Greece</w:t>
      </w:r>
    </w:p>
    <w:p w14:paraId="7AA1ADA0" w14:textId="77777777" w:rsidR="00780CEE" w:rsidRDefault="00780CEE" w:rsidP="00780CEE">
      <w:pPr>
        <w:pStyle w:val="PlainText"/>
        <w:rPr>
          <w:rFonts w:ascii="Times" w:eastAsia="SimSun" w:hAnsi="Times"/>
          <w:szCs w:val="20"/>
          <w:lang w:val="en-US" w:eastAsia="en-GB"/>
        </w:rPr>
      </w:pPr>
      <w:r w:rsidRPr="0052706B">
        <w:rPr>
          <w:rFonts w:ascii="Times" w:eastAsia="SimSun" w:hAnsi="Times"/>
          <w:szCs w:val="20"/>
          <w:vertAlign w:val="superscript"/>
          <w:lang w:val="en-US" w:eastAsia="en-GB"/>
        </w:rPr>
        <w:t>9</w:t>
      </w:r>
      <w:r w:rsidRPr="00172D17">
        <w:rPr>
          <w:rFonts w:ascii="Times" w:eastAsia="SimSun" w:hAnsi="Times"/>
          <w:szCs w:val="20"/>
          <w:lang w:val="en-US" w:eastAsia="en-GB"/>
        </w:rPr>
        <w:t>Greece Navarino Environmental Observatory (N.E.O.), Messinia, Greece</w:t>
      </w:r>
    </w:p>
    <w:p w14:paraId="278EC937" w14:textId="77777777" w:rsidR="00780CEE" w:rsidRPr="00172D17" w:rsidRDefault="00780CEE" w:rsidP="00780CEE">
      <w:pPr>
        <w:pStyle w:val="PlainText"/>
        <w:rPr>
          <w:rFonts w:ascii="Times" w:eastAsia="SimSun" w:hAnsi="Times"/>
          <w:szCs w:val="20"/>
          <w:lang w:val="en-US" w:eastAsia="en-GB"/>
        </w:rPr>
      </w:pPr>
    </w:p>
    <w:p w14:paraId="2BCA00A6" w14:textId="77777777" w:rsidR="00780CEE" w:rsidRPr="0052706B" w:rsidRDefault="00780CEE" w:rsidP="00780CEE">
      <w:pPr>
        <w:rPr>
          <w:rFonts w:ascii="Times" w:eastAsia="SimSun" w:hAnsi="Times"/>
          <w:szCs w:val="20"/>
          <w:lang w:val="en-US" w:eastAsia="en-GB"/>
        </w:rPr>
      </w:pPr>
      <w:r w:rsidRPr="0052706B">
        <w:rPr>
          <w:rFonts w:ascii="Times" w:eastAsia="SimSun" w:hAnsi="Times"/>
          <w:szCs w:val="20"/>
          <w:lang w:val="en-US" w:eastAsia="en-GB"/>
        </w:rPr>
        <w:t>*</w:t>
      </w:r>
      <w:hyperlink r:id="rId7" w:history="1">
        <w:r w:rsidRPr="0052706B">
          <w:rPr>
            <w:rFonts w:ascii="Times" w:eastAsia="SimSun" w:hAnsi="Times"/>
            <w:szCs w:val="20"/>
            <w:lang w:val="en-US" w:eastAsia="en-GB"/>
          </w:rPr>
          <w:t>Annette.wagner@mpimet.mpg.de</w:t>
        </w:r>
      </w:hyperlink>
    </w:p>
    <w:p w14:paraId="5573007D" w14:textId="77777777" w:rsidR="00780CEE" w:rsidRPr="0052706B" w:rsidRDefault="00780CEE" w:rsidP="00780CEE">
      <w:pPr>
        <w:autoSpaceDE w:val="0"/>
        <w:autoSpaceDN w:val="0"/>
        <w:adjustRightInd w:val="0"/>
        <w:spacing w:after="0" w:line="240" w:lineRule="auto"/>
        <w:rPr>
          <w:rFonts w:ascii="Calibri" w:hAnsi="Calibri" w:cs="Calibri"/>
          <w:color w:val="000000"/>
          <w:sz w:val="24"/>
          <w:szCs w:val="24"/>
          <w:lang w:val="en-US"/>
        </w:rPr>
      </w:pPr>
    </w:p>
    <w:p w14:paraId="37E68EE2" w14:textId="7DB1849D" w:rsidR="00780CEE" w:rsidRPr="0052706B" w:rsidRDefault="00780CEE" w:rsidP="0052706B">
      <w:pPr>
        <w:autoSpaceDE w:val="0"/>
        <w:autoSpaceDN w:val="0"/>
        <w:adjustRightInd w:val="0"/>
        <w:spacing w:after="0" w:line="240" w:lineRule="auto"/>
        <w:jc w:val="center"/>
        <w:rPr>
          <w:rFonts w:ascii="Times" w:hAnsi="Times" w:cs="Times"/>
          <w:color w:val="000000"/>
          <w:lang w:val="en-US"/>
        </w:rPr>
      </w:pPr>
      <w:r w:rsidRPr="0052706B">
        <w:rPr>
          <w:rFonts w:ascii="Times" w:hAnsi="Times" w:cs="Times"/>
          <w:i/>
          <w:iCs/>
          <w:color w:val="000000"/>
          <w:lang w:val="en-US"/>
        </w:rPr>
        <w:t>Add DOI here after acceptance of manuscript.</w:t>
      </w:r>
    </w:p>
    <w:p w14:paraId="563F4978" w14:textId="244A88A3" w:rsidR="00780CEE" w:rsidRPr="0052706B" w:rsidRDefault="00780CEE" w:rsidP="0052706B">
      <w:pPr>
        <w:jc w:val="center"/>
        <w:rPr>
          <w:rFonts w:ascii="Times" w:hAnsi="Times" w:cs="Times"/>
          <w:color w:val="000000"/>
          <w:lang w:val="en-US"/>
        </w:rPr>
      </w:pPr>
      <w:r w:rsidRPr="0052706B">
        <w:rPr>
          <w:rFonts w:ascii="Times" w:hAnsi="Times" w:cs="Times"/>
          <w:color w:val="000000"/>
          <w:lang w:val="en-US"/>
        </w:rPr>
        <w:t xml:space="preserve">March </w:t>
      </w:r>
      <w:r w:rsidR="00026CB3">
        <w:rPr>
          <w:rFonts w:ascii="Times" w:hAnsi="Times" w:cs="Times"/>
          <w:color w:val="000000"/>
          <w:lang w:val="en-US"/>
        </w:rPr>
        <w:t>23</w:t>
      </w:r>
      <w:r w:rsidRPr="0052706B">
        <w:rPr>
          <w:rFonts w:ascii="Times" w:hAnsi="Times" w:cs="Times"/>
          <w:color w:val="000000"/>
          <w:lang w:val="en-US"/>
        </w:rPr>
        <w:t>, 2021</w:t>
      </w:r>
    </w:p>
    <w:p w14:paraId="7D477B48" w14:textId="2962C3C0" w:rsidR="00780CEE" w:rsidRPr="0052706B" w:rsidRDefault="00780CEE">
      <w:pPr>
        <w:rPr>
          <w:rFonts w:ascii="Times" w:eastAsiaTheme="majorEastAsia" w:hAnsi="Times" w:cstheme="majorBidi"/>
          <w:b/>
          <w:bCs/>
          <w:lang w:val="en-US"/>
        </w:rPr>
      </w:pPr>
      <w:r w:rsidRPr="0052706B">
        <w:rPr>
          <w:rFonts w:ascii="Times" w:eastAsiaTheme="majorEastAsia" w:hAnsi="Times" w:cstheme="majorBidi"/>
          <w:b/>
          <w:bCs/>
          <w:lang w:val="en-US"/>
        </w:rPr>
        <w:t xml:space="preserve">List of Contents: </w:t>
      </w:r>
    </w:p>
    <w:p w14:paraId="2F35BE63" w14:textId="5C9DDFFC" w:rsidR="00780CEE" w:rsidRPr="0052706B" w:rsidRDefault="00780CEE">
      <w:pPr>
        <w:rPr>
          <w:rFonts w:ascii="Times" w:eastAsiaTheme="majorEastAsia" w:hAnsi="Times" w:cstheme="majorBidi"/>
          <w:bCs/>
          <w:lang w:val="en-US"/>
        </w:rPr>
      </w:pPr>
      <w:r w:rsidRPr="0052706B">
        <w:rPr>
          <w:rFonts w:ascii="Times" w:eastAsiaTheme="majorEastAsia" w:hAnsi="Times" w:cstheme="majorBidi"/>
          <w:b/>
          <w:bCs/>
          <w:lang w:val="en-US"/>
        </w:rPr>
        <w:t>Section S-1:</w:t>
      </w:r>
      <w:r w:rsidRPr="0052706B">
        <w:rPr>
          <w:rFonts w:ascii="Times" w:eastAsiaTheme="majorEastAsia" w:hAnsi="Times" w:cstheme="majorBidi"/>
          <w:bCs/>
          <w:lang w:val="en-US"/>
        </w:rPr>
        <w:t xml:space="preserve"> Description of data and methods</w:t>
      </w:r>
    </w:p>
    <w:p w14:paraId="441218AE" w14:textId="31D91FC9" w:rsidR="00780CEE" w:rsidRPr="0052706B" w:rsidRDefault="00780CEE">
      <w:pPr>
        <w:rPr>
          <w:rFonts w:ascii="Times" w:eastAsiaTheme="majorEastAsia" w:hAnsi="Times" w:cstheme="majorBidi"/>
          <w:bCs/>
          <w:lang w:val="en-US"/>
        </w:rPr>
      </w:pPr>
      <w:r w:rsidRPr="0052706B">
        <w:rPr>
          <w:rFonts w:ascii="Times" w:eastAsiaTheme="majorEastAsia" w:hAnsi="Times" w:cstheme="majorBidi"/>
          <w:b/>
          <w:bCs/>
          <w:lang w:val="en-US"/>
        </w:rPr>
        <w:t>Section S</w:t>
      </w:r>
      <w:r w:rsidR="00334DAD" w:rsidRPr="0052706B">
        <w:rPr>
          <w:rFonts w:ascii="Times" w:eastAsiaTheme="majorEastAsia" w:hAnsi="Times" w:cstheme="majorBidi"/>
          <w:b/>
          <w:bCs/>
          <w:lang w:val="en-US"/>
        </w:rPr>
        <w:t>-</w:t>
      </w:r>
      <w:r w:rsidRPr="0052706B">
        <w:rPr>
          <w:rFonts w:ascii="Times" w:eastAsiaTheme="majorEastAsia" w:hAnsi="Times" w:cstheme="majorBidi"/>
          <w:b/>
          <w:bCs/>
          <w:lang w:val="en-US"/>
        </w:rPr>
        <w:t>1.1:</w:t>
      </w:r>
      <w:r w:rsidRPr="0052706B">
        <w:rPr>
          <w:rFonts w:ascii="Times" w:eastAsiaTheme="majorEastAsia" w:hAnsi="Times" w:cstheme="majorBidi"/>
          <w:bCs/>
          <w:lang w:val="en-US"/>
        </w:rPr>
        <w:t xml:space="preserve"> O</w:t>
      </w:r>
      <w:r w:rsidRPr="0052706B">
        <w:rPr>
          <w:rFonts w:ascii="Times" w:eastAsiaTheme="majorEastAsia" w:hAnsi="Times" w:cstheme="majorBidi"/>
          <w:bCs/>
          <w:vertAlign w:val="subscript"/>
          <w:lang w:val="en-US"/>
        </w:rPr>
        <w:t>3</w:t>
      </w:r>
      <w:r w:rsidRPr="0052706B">
        <w:rPr>
          <w:rFonts w:ascii="Times" w:eastAsiaTheme="majorEastAsia" w:hAnsi="Times" w:cstheme="majorBidi"/>
          <w:bCs/>
          <w:lang w:val="en-US"/>
        </w:rPr>
        <w:t xml:space="preserve"> observations by limb scanning satellite instruments </w:t>
      </w:r>
    </w:p>
    <w:p w14:paraId="0549B5D6" w14:textId="71A52E4B" w:rsidR="00780CEE" w:rsidRPr="0052706B" w:rsidRDefault="00780CEE" w:rsidP="0052706B">
      <w:pPr>
        <w:rPr>
          <w:rFonts w:ascii="Times" w:eastAsiaTheme="majorEastAsia" w:hAnsi="Times" w:cstheme="majorBidi"/>
          <w:b/>
          <w:lang w:val="en-US"/>
        </w:rPr>
      </w:pPr>
      <w:r w:rsidRPr="0052706B">
        <w:rPr>
          <w:rFonts w:ascii="Times" w:eastAsiaTheme="majorEastAsia" w:hAnsi="Times" w:cstheme="majorBidi"/>
          <w:b/>
          <w:bCs/>
          <w:lang w:val="en-US"/>
        </w:rPr>
        <w:t>Section S</w:t>
      </w:r>
      <w:r w:rsidR="00334DAD" w:rsidRPr="0052706B">
        <w:rPr>
          <w:rFonts w:ascii="Times" w:eastAsiaTheme="majorEastAsia" w:hAnsi="Times" w:cstheme="majorBidi"/>
          <w:b/>
          <w:bCs/>
          <w:lang w:val="en-US"/>
        </w:rPr>
        <w:t>-</w:t>
      </w:r>
      <w:r w:rsidRPr="0052706B">
        <w:rPr>
          <w:rFonts w:ascii="Times" w:eastAsiaTheme="majorEastAsia" w:hAnsi="Times" w:cstheme="majorBidi"/>
          <w:b/>
          <w:bCs/>
          <w:lang w:val="en-US"/>
        </w:rPr>
        <w:t>1.2:</w:t>
      </w:r>
      <w:r w:rsidRPr="0052706B">
        <w:rPr>
          <w:rFonts w:ascii="Times" w:eastAsiaTheme="majorEastAsia" w:hAnsi="Times" w:cstheme="majorBidi"/>
          <w:bCs/>
          <w:lang w:val="en-US"/>
        </w:rPr>
        <w:t xml:space="preserve"> O</w:t>
      </w:r>
      <w:r w:rsidRPr="0052706B">
        <w:rPr>
          <w:rFonts w:ascii="Times" w:eastAsiaTheme="majorEastAsia" w:hAnsi="Times" w:cstheme="majorBidi"/>
          <w:bCs/>
          <w:vertAlign w:val="subscript"/>
          <w:lang w:val="en-US"/>
        </w:rPr>
        <w:t>3</w:t>
      </w:r>
      <w:r w:rsidRPr="0052706B">
        <w:rPr>
          <w:rFonts w:ascii="Times" w:eastAsiaTheme="majorEastAsia" w:hAnsi="Times" w:cstheme="majorBidi"/>
          <w:bCs/>
          <w:lang w:val="en-US"/>
        </w:rPr>
        <w:t xml:space="preserve"> and CO partial columns from NDACC</w:t>
      </w:r>
    </w:p>
    <w:p w14:paraId="79A7D92A" w14:textId="68EDF000" w:rsidR="00780CEE" w:rsidRPr="0052706B" w:rsidRDefault="00780CEE" w:rsidP="0052706B">
      <w:pPr>
        <w:rPr>
          <w:rFonts w:ascii="Times" w:eastAsiaTheme="majorEastAsia" w:hAnsi="Times" w:cstheme="majorBidi"/>
          <w:b/>
          <w:iCs/>
          <w:lang w:val="en-US"/>
        </w:rPr>
      </w:pPr>
      <w:r w:rsidRPr="0052706B">
        <w:rPr>
          <w:rFonts w:ascii="Times" w:eastAsiaTheme="majorEastAsia" w:hAnsi="Times" w:cstheme="majorBidi"/>
          <w:b/>
          <w:bCs/>
          <w:lang w:val="en-US"/>
        </w:rPr>
        <w:t>Section S</w:t>
      </w:r>
      <w:r w:rsidR="00334DAD" w:rsidRPr="0052706B">
        <w:rPr>
          <w:rFonts w:ascii="Times" w:eastAsiaTheme="majorEastAsia" w:hAnsi="Times" w:cstheme="majorBidi"/>
          <w:b/>
          <w:bCs/>
          <w:lang w:val="en-US"/>
        </w:rPr>
        <w:t>-</w:t>
      </w:r>
      <w:r w:rsidRPr="0052706B">
        <w:rPr>
          <w:rFonts w:ascii="Times" w:eastAsiaTheme="majorEastAsia" w:hAnsi="Times" w:cstheme="majorBidi"/>
          <w:b/>
          <w:bCs/>
          <w:lang w:val="en-US"/>
        </w:rPr>
        <w:t>1.3:</w:t>
      </w:r>
      <w:r w:rsidRPr="0052706B">
        <w:rPr>
          <w:rFonts w:ascii="Times" w:eastAsiaTheme="majorEastAsia" w:hAnsi="Times" w:cstheme="majorBidi"/>
          <w:bCs/>
          <w:lang w:val="en-US"/>
        </w:rPr>
        <w:t xml:space="preserve"> CO total columns from MOPITT and IASI satellite observations</w:t>
      </w:r>
    </w:p>
    <w:p w14:paraId="1BAE0217" w14:textId="0B1D1A7A" w:rsidR="00780CEE" w:rsidRPr="0052706B" w:rsidRDefault="00780CEE" w:rsidP="0052706B">
      <w:pPr>
        <w:rPr>
          <w:rFonts w:ascii="Times" w:eastAsiaTheme="majorEastAsia" w:hAnsi="Times" w:cstheme="majorBidi"/>
          <w:lang w:val="en-US"/>
        </w:rPr>
      </w:pPr>
      <w:r w:rsidRPr="0052706B">
        <w:rPr>
          <w:rFonts w:ascii="Times" w:eastAsiaTheme="majorEastAsia" w:hAnsi="Times" w:cstheme="majorBidi"/>
          <w:b/>
          <w:bCs/>
          <w:lang w:val="en-US"/>
        </w:rPr>
        <w:t>Section S</w:t>
      </w:r>
      <w:r w:rsidR="00334DAD" w:rsidRPr="0052706B">
        <w:rPr>
          <w:rFonts w:ascii="Times" w:eastAsiaTheme="majorEastAsia" w:hAnsi="Times" w:cstheme="majorBidi"/>
          <w:b/>
          <w:bCs/>
          <w:lang w:val="en-US"/>
        </w:rPr>
        <w:t>-</w:t>
      </w:r>
      <w:r w:rsidRPr="0052706B">
        <w:rPr>
          <w:rFonts w:ascii="Times" w:eastAsiaTheme="majorEastAsia" w:hAnsi="Times" w:cstheme="majorBidi"/>
          <w:b/>
          <w:bCs/>
          <w:lang w:val="en-US"/>
        </w:rPr>
        <w:t>1.4:</w:t>
      </w:r>
      <w:r w:rsidRPr="0052706B">
        <w:rPr>
          <w:rFonts w:ascii="Times" w:eastAsiaTheme="majorEastAsia" w:hAnsi="Times" w:cstheme="majorBidi"/>
          <w:bCs/>
          <w:lang w:val="en-US"/>
        </w:rPr>
        <w:t xml:space="preserve"> NO</w:t>
      </w:r>
      <w:r w:rsidRPr="0052706B">
        <w:rPr>
          <w:rFonts w:ascii="Times" w:eastAsiaTheme="majorEastAsia" w:hAnsi="Times" w:cstheme="majorBidi"/>
          <w:bCs/>
          <w:vertAlign w:val="subscript"/>
          <w:lang w:val="en-US"/>
        </w:rPr>
        <w:t>2</w:t>
      </w:r>
      <w:r w:rsidRPr="0052706B">
        <w:rPr>
          <w:rFonts w:ascii="Times" w:eastAsiaTheme="majorEastAsia" w:hAnsi="Times" w:cstheme="majorBidi"/>
          <w:bCs/>
          <w:lang w:val="en-US"/>
        </w:rPr>
        <w:t xml:space="preserve"> and HCHO from satellite data </w:t>
      </w:r>
    </w:p>
    <w:p w14:paraId="5DCDA4D3" w14:textId="768D7210" w:rsidR="00111E03" w:rsidRPr="0052706B" w:rsidRDefault="00111E03" w:rsidP="0052706B">
      <w:pPr>
        <w:rPr>
          <w:rFonts w:ascii="Times" w:eastAsiaTheme="majorEastAsia" w:hAnsi="Times" w:cstheme="majorBidi"/>
          <w:lang w:val="en-US"/>
        </w:rPr>
      </w:pPr>
      <w:r w:rsidRPr="0052706B">
        <w:rPr>
          <w:rFonts w:ascii="Times" w:eastAsiaTheme="majorEastAsia" w:hAnsi="Times" w:cstheme="majorBidi"/>
          <w:b/>
          <w:bCs/>
          <w:lang w:val="en-US"/>
        </w:rPr>
        <w:t>Section S</w:t>
      </w:r>
      <w:r w:rsidR="00334DAD" w:rsidRPr="0052706B">
        <w:rPr>
          <w:rFonts w:ascii="Times" w:eastAsiaTheme="majorEastAsia" w:hAnsi="Times" w:cstheme="majorBidi"/>
          <w:b/>
          <w:bCs/>
          <w:lang w:val="en-US"/>
        </w:rPr>
        <w:t>-</w:t>
      </w:r>
      <w:r w:rsidRPr="0052706B">
        <w:rPr>
          <w:rFonts w:ascii="Times" w:eastAsiaTheme="majorEastAsia" w:hAnsi="Times" w:cstheme="majorBidi"/>
          <w:b/>
          <w:bCs/>
          <w:lang w:val="en-US"/>
        </w:rPr>
        <w:t>1.5:</w:t>
      </w:r>
      <w:r w:rsidRPr="0052706B">
        <w:rPr>
          <w:rFonts w:ascii="Times" w:eastAsiaTheme="majorEastAsia" w:hAnsi="Times" w:cstheme="majorBidi"/>
          <w:lang w:val="en-US"/>
        </w:rPr>
        <w:t xml:space="preserve"> IAGOS aircraft data</w:t>
      </w:r>
    </w:p>
    <w:p w14:paraId="6BC26035" w14:textId="2B5DD569" w:rsidR="00780CEE" w:rsidRPr="0052706B" w:rsidRDefault="00111E03" w:rsidP="0052706B">
      <w:pPr>
        <w:rPr>
          <w:rFonts w:ascii="Times" w:eastAsiaTheme="majorEastAsia" w:hAnsi="Times" w:cstheme="majorBidi"/>
          <w:b/>
          <w:iCs/>
          <w:lang w:val="en-US"/>
        </w:rPr>
      </w:pPr>
      <w:r w:rsidRPr="0052706B">
        <w:rPr>
          <w:rFonts w:ascii="Times" w:eastAsiaTheme="majorEastAsia" w:hAnsi="Times" w:cstheme="majorBidi"/>
          <w:b/>
          <w:bCs/>
          <w:lang w:val="en-US"/>
        </w:rPr>
        <w:t>Section S</w:t>
      </w:r>
      <w:r w:rsidR="00334DAD" w:rsidRPr="0052706B">
        <w:rPr>
          <w:rFonts w:ascii="Times" w:eastAsiaTheme="majorEastAsia" w:hAnsi="Times" w:cstheme="majorBidi"/>
          <w:b/>
          <w:bCs/>
          <w:lang w:val="en-US"/>
        </w:rPr>
        <w:t>-</w:t>
      </w:r>
      <w:r w:rsidRPr="0052706B">
        <w:rPr>
          <w:rFonts w:ascii="Times" w:eastAsiaTheme="majorEastAsia" w:hAnsi="Times" w:cstheme="majorBidi"/>
          <w:b/>
          <w:bCs/>
          <w:lang w:val="en-US"/>
        </w:rPr>
        <w:t>1.6:</w:t>
      </w:r>
      <w:r w:rsidRPr="0052706B">
        <w:rPr>
          <w:rFonts w:ascii="Times" w:eastAsiaTheme="majorEastAsia" w:hAnsi="Times" w:cstheme="majorBidi"/>
          <w:b/>
          <w:iCs/>
          <w:lang w:val="en-US"/>
        </w:rPr>
        <w:t xml:space="preserve"> </w:t>
      </w:r>
      <w:r w:rsidRPr="0052706B">
        <w:rPr>
          <w:rFonts w:ascii="Times" w:eastAsiaTheme="majorEastAsia" w:hAnsi="Times" w:cstheme="majorBidi"/>
          <w:iCs/>
          <w:lang w:val="en-US"/>
        </w:rPr>
        <w:t>O</w:t>
      </w:r>
      <w:r w:rsidRPr="0052706B">
        <w:rPr>
          <w:rFonts w:ascii="Times" w:eastAsiaTheme="majorEastAsia" w:hAnsi="Times" w:cstheme="majorBidi"/>
          <w:vertAlign w:val="subscript"/>
          <w:lang w:val="en-US"/>
        </w:rPr>
        <w:t>3</w:t>
      </w:r>
      <w:r w:rsidRPr="0052706B">
        <w:rPr>
          <w:rFonts w:ascii="Times" w:eastAsiaTheme="majorEastAsia" w:hAnsi="Times" w:cstheme="majorBidi"/>
          <w:iCs/>
          <w:lang w:val="en-US"/>
        </w:rPr>
        <w:t xml:space="preserve"> profiles from sonde data of different networks</w:t>
      </w:r>
    </w:p>
    <w:p w14:paraId="7FD1FC40" w14:textId="49D0F1E3" w:rsidR="00334DAD" w:rsidRPr="0052706B" w:rsidRDefault="00111E03">
      <w:pPr>
        <w:rPr>
          <w:rFonts w:ascii="Times" w:eastAsiaTheme="majorEastAsia" w:hAnsi="Times" w:cstheme="majorBidi"/>
          <w:bCs/>
          <w:lang w:val="en-US"/>
        </w:rPr>
      </w:pPr>
      <w:r w:rsidRPr="0052706B">
        <w:rPr>
          <w:rFonts w:ascii="Times" w:eastAsiaTheme="majorEastAsia" w:hAnsi="Times" w:cstheme="majorBidi"/>
          <w:b/>
          <w:bCs/>
          <w:lang w:val="en-US"/>
        </w:rPr>
        <w:lastRenderedPageBreak/>
        <w:t>Section S</w:t>
      </w:r>
      <w:r w:rsidR="00334DAD" w:rsidRPr="0052706B">
        <w:rPr>
          <w:rFonts w:ascii="Times" w:eastAsiaTheme="majorEastAsia" w:hAnsi="Times" w:cstheme="majorBidi"/>
          <w:b/>
          <w:bCs/>
          <w:lang w:val="en-US"/>
        </w:rPr>
        <w:t>-</w:t>
      </w:r>
      <w:r w:rsidRPr="0052706B">
        <w:rPr>
          <w:rFonts w:ascii="Times" w:eastAsiaTheme="majorEastAsia" w:hAnsi="Times" w:cstheme="majorBidi"/>
          <w:b/>
          <w:bCs/>
          <w:lang w:val="en-US"/>
        </w:rPr>
        <w:t>1.7:</w:t>
      </w:r>
      <w:r w:rsidRPr="0052706B">
        <w:rPr>
          <w:rFonts w:ascii="Times" w:eastAsiaTheme="majorEastAsia" w:hAnsi="Times" w:cstheme="majorBidi"/>
          <w:bCs/>
          <w:lang w:val="en-US"/>
        </w:rPr>
        <w:t xml:space="preserve"> </w:t>
      </w:r>
      <w:r w:rsidRPr="0052706B">
        <w:rPr>
          <w:rFonts w:ascii="Times" w:eastAsiaTheme="majorEastAsia" w:hAnsi="Times" w:cstheme="majorBidi"/>
          <w:iCs/>
          <w:lang w:val="en-US"/>
        </w:rPr>
        <w:t>Surface O</w:t>
      </w:r>
      <w:r w:rsidRPr="0052706B">
        <w:rPr>
          <w:rFonts w:ascii="Times" w:eastAsiaTheme="majorEastAsia" w:hAnsi="Times" w:cstheme="majorBidi"/>
          <w:iCs/>
          <w:vertAlign w:val="subscript"/>
          <w:lang w:val="en-US"/>
        </w:rPr>
        <w:t>3</w:t>
      </w:r>
      <w:r w:rsidRPr="0052706B">
        <w:rPr>
          <w:rFonts w:ascii="Times" w:eastAsiaTheme="majorEastAsia" w:hAnsi="Times" w:cstheme="majorBidi"/>
          <w:iCs/>
          <w:lang w:val="en-US"/>
        </w:rPr>
        <w:t xml:space="preserve"> and CO from GAW, EMEP and IASOA observations</w:t>
      </w:r>
      <w:r w:rsidRPr="0052706B">
        <w:rPr>
          <w:rFonts w:ascii="Times" w:eastAsiaTheme="majorEastAsia" w:hAnsi="Times" w:cstheme="majorBidi"/>
          <w:bCs/>
          <w:lang w:val="en-US"/>
        </w:rPr>
        <w:t xml:space="preserve"> </w:t>
      </w:r>
    </w:p>
    <w:p w14:paraId="35C71764" w14:textId="06B4EC3F" w:rsidR="00334DAD" w:rsidRPr="0052706B" w:rsidRDefault="00334DAD" w:rsidP="00334DAD">
      <w:pPr>
        <w:spacing w:line="360" w:lineRule="auto"/>
        <w:jc w:val="both"/>
        <w:rPr>
          <w:rFonts w:ascii="Times" w:eastAsiaTheme="majorEastAsia" w:hAnsi="Times" w:cstheme="majorBidi"/>
          <w:bCs/>
          <w:lang w:val="en-US"/>
        </w:rPr>
      </w:pPr>
      <w:r w:rsidRPr="0052706B">
        <w:rPr>
          <w:rFonts w:ascii="Times" w:eastAsiaTheme="majorEastAsia" w:hAnsi="Times" w:cstheme="majorBidi"/>
          <w:b/>
          <w:bCs/>
          <w:lang w:val="en-US"/>
        </w:rPr>
        <w:t>Figure S-1:</w:t>
      </w:r>
      <w:r w:rsidRPr="0052706B">
        <w:rPr>
          <w:rFonts w:ascii="Times" w:eastAsiaTheme="majorEastAsia" w:hAnsi="Times" w:cstheme="majorBidi"/>
          <w:bCs/>
          <w:lang w:val="en-US"/>
        </w:rPr>
        <w:t xml:space="preserve"> Time</w:t>
      </w:r>
      <w:r w:rsidR="00E44405" w:rsidRPr="0052706B">
        <w:rPr>
          <w:rFonts w:ascii="Times" w:eastAsiaTheme="majorEastAsia" w:hAnsi="Times" w:cstheme="majorBidi"/>
          <w:bCs/>
          <w:lang w:val="en-US"/>
        </w:rPr>
        <w:t xml:space="preserve"> </w:t>
      </w:r>
      <w:r w:rsidRPr="0052706B">
        <w:rPr>
          <w:rFonts w:ascii="Times" w:eastAsiaTheme="majorEastAsia" w:hAnsi="Times" w:cstheme="majorBidi"/>
          <w:bCs/>
          <w:lang w:val="en-US"/>
        </w:rPr>
        <w:t>periods of the satellite data sets assimilated in the CAMS reanalysis</w:t>
      </w:r>
    </w:p>
    <w:p w14:paraId="6521D678" w14:textId="77777777" w:rsidR="00EA365A" w:rsidRPr="0052706B" w:rsidRDefault="00334DAD" w:rsidP="0052706B">
      <w:pPr>
        <w:pStyle w:val="Caption"/>
        <w:spacing w:line="360" w:lineRule="auto"/>
        <w:rPr>
          <w:rFonts w:ascii="Times" w:eastAsiaTheme="majorEastAsia" w:hAnsi="Times" w:cstheme="majorBidi"/>
          <w:b w:val="0"/>
          <w:sz w:val="22"/>
          <w:szCs w:val="22"/>
          <w:lang w:val="en-US" w:eastAsia="en-US"/>
        </w:rPr>
      </w:pPr>
      <w:r w:rsidRPr="0052706B">
        <w:rPr>
          <w:rFonts w:ascii="Times" w:eastAsiaTheme="majorEastAsia" w:hAnsi="Times" w:cstheme="majorBidi"/>
          <w:sz w:val="22"/>
          <w:szCs w:val="22"/>
          <w:lang w:val="en-US" w:eastAsia="en-US"/>
        </w:rPr>
        <w:t>Figure S-2:</w:t>
      </w:r>
      <w:r w:rsidRPr="0052706B">
        <w:rPr>
          <w:rFonts w:ascii="Times" w:eastAsiaTheme="majorEastAsia" w:hAnsi="Times" w:cstheme="majorBidi"/>
          <w:b w:val="0"/>
          <w:sz w:val="22"/>
          <w:szCs w:val="22"/>
          <w:lang w:val="en-US" w:eastAsia="en-US"/>
        </w:rPr>
        <w:t xml:space="preserve"> Monthly climatologies of the normalized mean bias (NMB) (model-obs)/obs (%) shown in Figure 1. </w:t>
      </w:r>
      <w:r w:rsidR="00EA365A" w:rsidRPr="0052706B">
        <w:rPr>
          <w:rFonts w:ascii="Times" w:eastAsiaTheme="majorEastAsia" w:hAnsi="Times" w:cstheme="majorBidi"/>
          <w:b w:val="0"/>
          <w:sz w:val="22"/>
          <w:szCs w:val="22"/>
          <w:lang w:val="en-US" w:eastAsia="en-US"/>
        </w:rPr>
        <w:t>Each climatology is averaged over the available period of observations: MIPAS (green, 2003/01 to 2012/04), MLS (red, 2004/08 to 2018/12 against CAMS, 2004/08 to 2012/12 against MACC) and ACE-FTS (blue, 2004/02 to 2018/12 against CAMS, 2004/02 to 2012/12 against MACC).</w:t>
      </w:r>
    </w:p>
    <w:p w14:paraId="39F6974E" w14:textId="77777777" w:rsidR="00EA365A" w:rsidRPr="0052706B" w:rsidRDefault="007A012C" w:rsidP="0052706B">
      <w:pPr>
        <w:pStyle w:val="Captionsimages"/>
        <w:spacing w:line="360" w:lineRule="auto"/>
        <w:jc w:val="both"/>
        <w:rPr>
          <w:rFonts w:ascii="Times" w:eastAsiaTheme="majorEastAsia" w:hAnsi="Times" w:cstheme="majorBidi"/>
          <w:color w:val="auto"/>
          <w:lang w:val="en-US" w:eastAsia="en-US"/>
        </w:rPr>
      </w:pPr>
      <w:r w:rsidRPr="0052706B">
        <w:rPr>
          <w:rFonts w:ascii="Times" w:eastAsiaTheme="majorEastAsia" w:hAnsi="Times" w:cstheme="majorBidi"/>
          <w:b/>
          <w:lang w:val="en-US" w:eastAsia="en-US"/>
        </w:rPr>
        <w:t>Figure S-</w:t>
      </w:r>
      <w:r w:rsidRPr="0052706B">
        <w:rPr>
          <w:rFonts w:ascii="Times" w:eastAsiaTheme="majorEastAsia" w:hAnsi="Times" w:cstheme="majorBidi"/>
          <w:b/>
          <w:bCs w:val="0"/>
          <w:lang w:val="en-US"/>
        </w:rPr>
        <w:t>3</w:t>
      </w:r>
      <w:r w:rsidRPr="0052706B">
        <w:rPr>
          <w:rFonts w:ascii="Times" w:eastAsiaTheme="majorEastAsia" w:hAnsi="Times" w:cstheme="majorBidi"/>
          <w:b/>
          <w:lang w:val="en-US" w:eastAsia="en-US"/>
        </w:rPr>
        <w:t xml:space="preserve">: </w:t>
      </w:r>
      <w:r w:rsidRPr="0052706B">
        <w:rPr>
          <w:rFonts w:ascii="Times" w:eastAsiaTheme="majorEastAsia" w:hAnsi="Times" w:cstheme="majorBidi"/>
          <w:color w:val="auto"/>
          <w:lang w:val="en-US" w:eastAsia="en-US"/>
        </w:rPr>
        <w:t xml:space="preserve">Correlation coefficient (top row) and Fractional Gross Error (bottom row) globally averaged over the common comparison period. </w:t>
      </w:r>
      <w:r w:rsidR="00EA365A" w:rsidRPr="0052706B">
        <w:rPr>
          <w:rFonts w:ascii="Times" w:eastAsiaTheme="majorEastAsia" w:hAnsi="Times" w:cstheme="majorBidi"/>
          <w:color w:val="auto"/>
          <w:lang w:val="en-US" w:eastAsia="en-US"/>
        </w:rPr>
        <w:t>CAMS reanalysis (red) and MACC reanalysis (green) versus satellite observations, from left to right: MIPAS, MLS and ACE-FTS.</w:t>
      </w:r>
    </w:p>
    <w:p w14:paraId="271BB1FA" w14:textId="4A6EBADC" w:rsidR="007A012C" w:rsidRPr="00900C3A" w:rsidRDefault="007A012C" w:rsidP="0052706B">
      <w:pPr>
        <w:spacing w:line="360" w:lineRule="auto"/>
        <w:jc w:val="both"/>
        <w:rPr>
          <w:rFonts w:ascii="Times New Roman" w:eastAsia="Times New Roman" w:hAnsi="Times New Roman" w:cs="Times New Roman"/>
          <w:bCs/>
          <w:sz w:val="20"/>
          <w:szCs w:val="20"/>
          <w:lang w:val="en-US" w:eastAsia="de-DE"/>
        </w:rPr>
      </w:pPr>
      <w:r w:rsidRPr="00E148CD">
        <w:rPr>
          <w:rFonts w:ascii="Times" w:eastAsiaTheme="majorEastAsia" w:hAnsi="Times" w:cstheme="majorBidi"/>
          <w:b/>
          <w:bCs/>
          <w:lang w:val="en-US"/>
        </w:rPr>
        <w:t>Figure S-</w:t>
      </w:r>
      <w:r w:rsidRPr="0052706B">
        <w:rPr>
          <w:rFonts w:ascii="Times" w:eastAsiaTheme="majorEastAsia" w:hAnsi="Times" w:cstheme="majorBidi"/>
          <w:b/>
          <w:bCs/>
          <w:lang w:val="en-US"/>
        </w:rPr>
        <w:t>4</w:t>
      </w:r>
      <w:r w:rsidRPr="00E148CD">
        <w:rPr>
          <w:rFonts w:ascii="Times" w:eastAsiaTheme="majorEastAsia" w:hAnsi="Times" w:cstheme="majorBidi"/>
          <w:b/>
          <w:bCs/>
          <w:lang w:val="en-US"/>
        </w:rPr>
        <w:t>:</w:t>
      </w:r>
      <w:r w:rsidRPr="0052706B">
        <w:rPr>
          <w:rFonts w:ascii="Times" w:eastAsiaTheme="majorEastAsia" w:hAnsi="Times" w:cstheme="majorBidi"/>
          <w:b/>
          <w:lang w:val="en-US"/>
        </w:rPr>
        <w:t xml:space="preserve"> </w:t>
      </w:r>
      <w:r w:rsidRPr="0052706B">
        <w:rPr>
          <w:rFonts w:ascii="Times" w:eastAsiaTheme="majorEastAsia" w:hAnsi="Times" w:cstheme="majorBidi"/>
          <w:bCs/>
          <w:lang w:val="en-US"/>
        </w:rPr>
        <w:t xml:space="preserve">Inter-annual seasonal time-series of monthly Modified Normalised Mean Biases (MNMB, %) from the validation with ozone sondes in the stratosphere over Antarctica between 2003 and 2018. </w:t>
      </w:r>
      <w:r w:rsidR="00EA365A" w:rsidRPr="0052706B">
        <w:rPr>
          <w:rFonts w:ascii="Times" w:eastAsiaTheme="majorEastAsia" w:hAnsi="Times" w:cstheme="majorBidi"/>
          <w:bCs/>
          <w:lang w:val="en-US"/>
        </w:rPr>
        <w:t>Top left: DJF, top right: MAM, bottom left: JJA, bottom right: SON. CAMS reanalysis in red, Control run in blue</w:t>
      </w:r>
      <w:r w:rsidR="00EA365A" w:rsidRPr="00900C3A">
        <w:rPr>
          <w:rFonts w:ascii="Times New Roman" w:eastAsia="Times New Roman" w:hAnsi="Times New Roman" w:cs="Times New Roman"/>
          <w:bCs/>
          <w:sz w:val="20"/>
          <w:szCs w:val="20"/>
          <w:lang w:val="en-US" w:eastAsia="de-DE"/>
        </w:rPr>
        <w:t>.</w:t>
      </w:r>
    </w:p>
    <w:p w14:paraId="3B15CCF9" w14:textId="3D191966" w:rsidR="007E1E31" w:rsidRDefault="007E1E31" w:rsidP="0052706B">
      <w:pPr>
        <w:spacing w:line="360" w:lineRule="auto"/>
        <w:jc w:val="both"/>
        <w:rPr>
          <w:rFonts w:ascii="Times" w:eastAsiaTheme="majorEastAsia" w:hAnsi="Times" w:cstheme="majorBidi"/>
          <w:bCs/>
          <w:lang w:val="en-US"/>
        </w:rPr>
      </w:pPr>
      <w:r w:rsidRPr="0052706B">
        <w:rPr>
          <w:rFonts w:ascii="Times" w:eastAsiaTheme="majorEastAsia" w:hAnsi="Times" w:cstheme="majorBidi"/>
          <w:b/>
          <w:bCs/>
          <w:lang w:val="en-US"/>
        </w:rPr>
        <w:t>Figure S</w:t>
      </w:r>
      <w:r>
        <w:rPr>
          <w:rFonts w:ascii="Times" w:eastAsiaTheme="majorEastAsia" w:hAnsi="Times" w:cstheme="majorBidi"/>
          <w:b/>
          <w:bCs/>
          <w:lang w:val="en-US"/>
        </w:rPr>
        <w:t>-</w:t>
      </w:r>
      <w:r w:rsidRPr="0052706B">
        <w:rPr>
          <w:rFonts w:ascii="Times" w:eastAsiaTheme="majorEastAsia" w:hAnsi="Times" w:cstheme="majorBidi"/>
          <w:b/>
          <w:bCs/>
          <w:lang w:val="en-US"/>
        </w:rPr>
        <w:t xml:space="preserve">5: </w:t>
      </w:r>
      <w:r w:rsidRPr="0052706B">
        <w:rPr>
          <w:rFonts w:ascii="Times" w:eastAsiaTheme="majorEastAsia" w:hAnsi="Times" w:cs="Times"/>
          <w:bCs/>
          <w:lang w:val="en-US"/>
        </w:rPr>
        <w:t xml:space="preserve">Inter-annual seasonal time-series of monthly Modified Normalised Mean Biases (MNMB, %) from the validation with ozone sondes in the stratosphere over the Arctic between 2003 and 2018. </w:t>
      </w:r>
      <w:r w:rsidR="00EA365A" w:rsidRPr="0052706B">
        <w:rPr>
          <w:rFonts w:ascii="Times" w:eastAsia="Times New Roman" w:hAnsi="Times" w:cs="Times"/>
          <w:bCs/>
          <w:lang w:val="en-US" w:eastAsia="de-DE"/>
        </w:rPr>
        <w:t>Top left: DJF, top right: MAM, bottom left: JJA, bottom right: SON. CAMS reanalysis in red, Control run in blue.</w:t>
      </w:r>
    </w:p>
    <w:p w14:paraId="64E67260" w14:textId="70643BB9" w:rsidR="007E1E31" w:rsidRPr="0052706B" w:rsidRDefault="007E1E31" w:rsidP="0052706B">
      <w:pPr>
        <w:spacing w:line="360" w:lineRule="auto"/>
        <w:jc w:val="both"/>
        <w:rPr>
          <w:rFonts w:ascii="Times" w:eastAsiaTheme="majorEastAsia" w:hAnsi="Times" w:cs="Times"/>
          <w:bCs/>
          <w:lang w:val="en-US"/>
        </w:rPr>
      </w:pPr>
      <w:r w:rsidRPr="00E148CD">
        <w:rPr>
          <w:rFonts w:ascii="Times" w:eastAsiaTheme="majorEastAsia" w:hAnsi="Times" w:cstheme="majorBidi"/>
          <w:b/>
          <w:bCs/>
          <w:lang w:val="en-US"/>
        </w:rPr>
        <w:t>Figure S-</w:t>
      </w:r>
      <w:r>
        <w:rPr>
          <w:rFonts w:ascii="Times" w:eastAsiaTheme="majorEastAsia" w:hAnsi="Times" w:cstheme="majorBidi"/>
          <w:b/>
          <w:bCs/>
          <w:lang w:val="en-US"/>
        </w:rPr>
        <w:t>6</w:t>
      </w:r>
      <w:r w:rsidRPr="00E148CD">
        <w:rPr>
          <w:rFonts w:ascii="Times" w:eastAsiaTheme="majorEastAsia" w:hAnsi="Times" w:cstheme="majorBidi"/>
          <w:b/>
          <w:bCs/>
          <w:lang w:val="en-US"/>
        </w:rPr>
        <w:t>:</w:t>
      </w:r>
      <w:r>
        <w:rPr>
          <w:rFonts w:ascii="Times" w:eastAsiaTheme="majorEastAsia" w:hAnsi="Times" w:cstheme="majorBidi"/>
          <w:b/>
          <w:bCs/>
          <w:lang w:val="en-US"/>
        </w:rPr>
        <w:t xml:space="preserve"> </w:t>
      </w:r>
      <w:r w:rsidRPr="0052706B">
        <w:rPr>
          <w:rFonts w:ascii="Times" w:eastAsiaTheme="majorEastAsia" w:hAnsi="Times" w:cs="Times"/>
          <w:bCs/>
          <w:lang w:val="en-US"/>
        </w:rPr>
        <w:t xml:space="preserve">Inter-annual seasonal time-series of monthly Modified Normalised Mean Biases (MNMB, %) from the validation with ozone sondes in the stratosphere over the Northern midlatitudes between 2003 and 2018. </w:t>
      </w:r>
      <w:r w:rsidR="00EA365A" w:rsidRPr="0052706B">
        <w:rPr>
          <w:rFonts w:ascii="Times" w:eastAsiaTheme="majorEastAsia" w:hAnsi="Times" w:cs="Times"/>
          <w:bCs/>
          <w:lang w:val="en-US"/>
        </w:rPr>
        <w:t>Top left: DJF, top right: MAM, bottom left: JJA, bottom right: SON. CAMS reanalysis in red, Control run in blue.</w:t>
      </w:r>
    </w:p>
    <w:p w14:paraId="27475E78" w14:textId="7DFCF339" w:rsidR="00352C9E" w:rsidRPr="0052706B" w:rsidRDefault="00352C9E" w:rsidP="0052706B">
      <w:pPr>
        <w:spacing w:line="360" w:lineRule="auto"/>
        <w:jc w:val="both"/>
        <w:rPr>
          <w:rFonts w:ascii="Times" w:eastAsiaTheme="majorEastAsia" w:hAnsi="Times" w:cstheme="majorBidi"/>
          <w:bCs/>
          <w:lang w:val="en-US"/>
        </w:rPr>
      </w:pPr>
      <w:r w:rsidRPr="00E148CD">
        <w:rPr>
          <w:rFonts w:ascii="Times" w:eastAsiaTheme="majorEastAsia" w:hAnsi="Times" w:cstheme="majorBidi"/>
          <w:b/>
          <w:bCs/>
          <w:lang w:val="en-US"/>
        </w:rPr>
        <w:t>Figure S-</w:t>
      </w:r>
      <w:r w:rsidRPr="0052706B">
        <w:rPr>
          <w:rFonts w:ascii="Times" w:eastAsiaTheme="majorEastAsia" w:hAnsi="Times" w:cstheme="majorBidi"/>
          <w:b/>
          <w:bCs/>
          <w:lang w:val="en-US"/>
        </w:rPr>
        <w:t>7</w:t>
      </w:r>
      <w:r w:rsidRPr="00E148CD">
        <w:rPr>
          <w:rFonts w:ascii="Times" w:eastAsiaTheme="majorEastAsia" w:hAnsi="Times" w:cstheme="majorBidi"/>
          <w:b/>
          <w:bCs/>
          <w:lang w:val="en-US"/>
        </w:rPr>
        <w:t>:</w:t>
      </w:r>
      <w:r w:rsidRPr="0052706B">
        <w:rPr>
          <w:rFonts w:ascii="Times" w:eastAsiaTheme="majorEastAsia" w:hAnsi="Times" w:cstheme="majorBidi"/>
          <w:b/>
          <w:lang w:val="en-US"/>
        </w:rPr>
        <w:t xml:space="preserve"> </w:t>
      </w:r>
      <w:r w:rsidRPr="0052706B">
        <w:rPr>
          <w:rFonts w:ascii="Times" w:eastAsiaTheme="majorEastAsia" w:hAnsi="Times" w:cstheme="majorBidi"/>
          <w:bCs/>
          <w:lang w:val="en-US"/>
        </w:rPr>
        <w:t xml:space="preserve">Inter-annual seasonal time-series of monthly Modified Normalised Mean Biases (MNMB, </w:t>
      </w:r>
      <w:r w:rsidRPr="0052706B">
        <w:rPr>
          <w:rFonts w:ascii="Times" w:eastAsiaTheme="majorEastAsia" w:hAnsi="Times" w:cs="Times"/>
          <w:bCs/>
          <w:lang w:val="en-US"/>
        </w:rPr>
        <w:t xml:space="preserve">%) from the validation with ozone sondes in the stratosphere over the Tropics between 2003 and 2018. </w:t>
      </w:r>
      <w:r w:rsidR="00EA365A" w:rsidRPr="0052706B">
        <w:rPr>
          <w:rFonts w:ascii="Times" w:eastAsiaTheme="majorEastAsia" w:hAnsi="Times" w:cs="Times"/>
          <w:bCs/>
          <w:lang w:val="en-US"/>
        </w:rPr>
        <w:t>Top left: DJF, top right: MAM, bottom left: JJA, bottom right: SON. CAMS reanalysis in red, Control run in blue.</w:t>
      </w:r>
    </w:p>
    <w:p w14:paraId="76605F3F" w14:textId="307B89EB" w:rsidR="002E0220" w:rsidRPr="0052706B" w:rsidRDefault="00373E7B" w:rsidP="0052706B">
      <w:pPr>
        <w:pStyle w:val="Captionsimages"/>
        <w:spacing w:line="360" w:lineRule="auto"/>
        <w:jc w:val="both"/>
        <w:rPr>
          <w:rFonts w:ascii="Times" w:eastAsiaTheme="majorEastAsia" w:hAnsi="Times" w:cs="Times"/>
          <w:color w:val="auto"/>
          <w:lang w:val="en-US" w:eastAsia="en-US"/>
        </w:rPr>
      </w:pPr>
      <w:r w:rsidRPr="00E148CD">
        <w:rPr>
          <w:rFonts w:ascii="Times" w:eastAsiaTheme="majorEastAsia" w:hAnsi="Times" w:cstheme="majorBidi"/>
          <w:b/>
          <w:lang w:val="en-US" w:eastAsia="en-US"/>
        </w:rPr>
        <w:t>Figure S-</w:t>
      </w:r>
      <w:r>
        <w:rPr>
          <w:rFonts w:ascii="Times" w:eastAsiaTheme="majorEastAsia" w:hAnsi="Times" w:cstheme="majorBidi"/>
          <w:b/>
          <w:bCs w:val="0"/>
        </w:rPr>
        <w:t>8</w:t>
      </w:r>
      <w:r w:rsidRPr="00E148CD">
        <w:rPr>
          <w:rFonts w:ascii="Times" w:eastAsiaTheme="majorEastAsia" w:hAnsi="Times" w:cstheme="majorBidi"/>
          <w:b/>
          <w:lang w:val="en-US" w:eastAsia="en-US"/>
        </w:rPr>
        <w:t>:</w:t>
      </w:r>
      <w:r>
        <w:rPr>
          <w:rFonts w:ascii="Times" w:eastAsiaTheme="majorEastAsia" w:hAnsi="Times" w:cstheme="majorBidi"/>
          <w:b/>
        </w:rPr>
        <w:t xml:space="preserve"> </w:t>
      </w:r>
      <w:r w:rsidRPr="0052706B">
        <w:rPr>
          <w:rFonts w:ascii="Times" w:eastAsiaTheme="majorEastAsia" w:hAnsi="Times" w:cstheme="majorBidi"/>
          <w:color w:val="auto"/>
          <w:lang w:val="en-US" w:eastAsia="en-US"/>
        </w:rPr>
        <w:t xml:space="preserve">Time </w:t>
      </w:r>
      <w:r w:rsidRPr="0052706B">
        <w:rPr>
          <w:rFonts w:ascii="Times" w:eastAsiaTheme="majorEastAsia" w:hAnsi="Times" w:cs="Times"/>
          <w:color w:val="auto"/>
          <w:lang w:val="en-US" w:eastAsia="en-US"/>
        </w:rPr>
        <w:t xml:space="preserve">series of seasonal biases (DJF, MAM, JJA, SON) for each NDACC FTIR site. </w:t>
      </w:r>
      <w:r w:rsidR="00EA365A" w:rsidRPr="0052706B">
        <w:rPr>
          <w:rFonts w:ascii="Times" w:eastAsiaTheme="majorEastAsia" w:hAnsi="Times" w:cs="Times"/>
          <w:color w:val="auto"/>
          <w:lang w:val="en-US" w:eastAsia="en-US"/>
        </w:rPr>
        <w:t>Top is CAMS control run, middle is CAMS reanalysis, bottom MACC reanalysis- sorted by decreasing latitude for the time period 2003 – 2018. The plot shows relative differences of the models compared to FTIR partial columns of stratospheric ozone between the tropopause and 60 km.</w:t>
      </w:r>
    </w:p>
    <w:p w14:paraId="216FBD4A" w14:textId="1D64B67F" w:rsidR="009F120D" w:rsidRPr="0052706B" w:rsidRDefault="00373E7B" w:rsidP="0052706B">
      <w:pPr>
        <w:spacing w:line="360" w:lineRule="auto"/>
        <w:jc w:val="both"/>
        <w:rPr>
          <w:rFonts w:ascii="Times" w:eastAsiaTheme="majorEastAsia" w:hAnsi="Times" w:cs="Times"/>
          <w:bCs/>
          <w:lang w:val="en-US"/>
        </w:rPr>
      </w:pPr>
      <w:r w:rsidRPr="00E148CD">
        <w:rPr>
          <w:rFonts w:ascii="Times" w:eastAsiaTheme="majorEastAsia" w:hAnsi="Times" w:cstheme="majorBidi"/>
          <w:b/>
          <w:lang w:val="en-US"/>
        </w:rPr>
        <w:t>Figure S-</w:t>
      </w:r>
      <w:r w:rsidRPr="0052706B">
        <w:rPr>
          <w:rFonts w:ascii="Times" w:eastAsiaTheme="majorEastAsia" w:hAnsi="Times" w:cstheme="majorBidi"/>
          <w:b/>
          <w:color w:val="000000" w:themeColor="text1"/>
          <w:lang w:val="en-US" w:eastAsia="fr-FR"/>
        </w:rPr>
        <w:t>9</w:t>
      </w:r>
      <w:r w:rsidRPr="00E148CD">
        <w:rPr>
          <w:rFonts w:ascii="Times" w:eastAsiaTheme="majorEastAsia" w:hAnsi="Times" w:cstheme="majorBidi"/>
          <w:b/>
          <w:lang w:val="en-US"/>
        </w:rPr>
        <w:t>:</w:t>
      </w:r>
      <w:r w:rsidRPr="0052706B">
        <w:rPr>
          <w:rFonts w:ascii="Times New Roman" w:eastAsia="Times New Roman" w:hAnsi="Times New Roman" w:cs="Times New Roman"/>
          <w:b/>
          <w:sz w:val="20"/>
          <w:szCs w:val="20"/>
          <w:lang w:val="en-US" w:eastAsia="de-DE"/>
        </w:rPr>
        <w:t xml:space="preserve"> </w:t>
      </w:r>
      <w:r w:rsidRPr="0052706B">
        <w:rPr>
          <w:rFonts w:ascii="Times" w:eastAsiaTheme="majorEastAsia" w:hAnsi="Times" w:cstheme="majorBidi"/>
          <w:color w:val="000000" w:themeColor="text1"/>
          <w:lang w:val="en-US"/>
        </w:rPr>
        <w:t xml:space="preserve">Inter-annual seasonal time-series of </w:t>
      </w:r>
      <w:r w:rsidR="00270807">
        <w:rPr>
          <w:rFonts w:ascii="Times" w:eastAsiaTheme="majorEastAsia" w:hAnsi="Times" w:cstheme="majorBidi"/>
          <w:color w:val="000000" w:themeColor="text1"/>
          <w:lang w:val="en-US"/>
        </w:rPr>
        <w:t>O</w:t>
      </w:r>
      <w:r w:rsidR="00270807" w:rsidRPr="0052706B">
        <w:rPr>
          <w:rFonts w:ascii="Times" w:eastAsiaTheme="majorEastAsia" w:hAnsi="Times" w:cstheme="majorBidi"/>
          <w:color w:val="000000" w:themeColor="text1"/>
          <w:vertAlign w:val="subscript"/>
          <w:lang w:val="en-US"/>
        </w:rPr>
        <w:t>3</w:t>
      </w:r>
      <w:r w:rsidRPr="0052706B">
        <w:rPr>
          <w:rFonts w:ascii="Times" w:eastAsiaTheme="majorEastAsia" w:hAnsi="Times" w:cstheme="majorBidi"/>
          <w:color w:val="000000" w:themeColor="text1"/>
          <w:lang w:val="en-US"/>
        </w:rPr>
        <w:t xml:space="preserve"> monthly Modified Normalised Mean Biases </w:t>
      </w:r>
      <w:r w:rsidRPr="0052706B">
        <w:rPr>
          <w:rFonts w:ascii="Times" w:eastAsiaTheme="majorEastAsia" w:hAnsi="Times" w:cs="Times"/>
          <w:bCs/>
          <w:lang w:val="en-US"/>
        </w:rPr>
        <w:t xml:space="preserve">(MNMB, %) from the validation with ozone sondes in the free troposphere for the Arctic between 2003 </w:t>
      </w:r>
      <w:r w:rsidRPr="0052706B">
        <w:rPr>
          <w:rFonts w:ascii="Times" w:eastAsiaTheme="majorEastAsia" w:hAnsi="Times" w:cs="Times"/>
          <w:bCs/>
          <w:lang w:val="en-US"/>
        </w:rPr>
        <w:lastRenderedPageBreak/>
        <w:t xml:space="preserve">and 2018. </w:t>
      </w:r>
      <w:r w:rsidR="009F120D" w:rsidRPr="0052706B">
        <w:rPr>
          <w:rFonts w:ascii="Times" w:eastAsiaTheme="majorEastAsia" w:hAnsi="Times" w:cs="Times"/>
          <w:bCs/>
          <w:lang w:val="en-US"/>
        </w:rPr>
        <w:t>Top left: DJF, top right: MAM, bottom left: JJA, bottom right: SON. CAMS reanalysis in red, Control run in blue.</w:t>
      </w:r>
    </w:p>
    <w:p w14:paraId="0B629B09" w14:textId="77777777" w:rsidR="009F120D" w:rsidRPr="0052706B" w:rsidRDefault="00373E7B" w:rsidP="0052706B">
      <w:pPr>
        <w:spacing w:line="360" w:lineRule="auto"/>
        <w:jc w:val="both"/>
        <w:rPr>
          <w:rFonts w:ascii="Times" w:eastAsiaTheme="majorEastAsia" w:hAnsi="Times" w:cstheme="majorBidi"/>
          <w:bCs/>
          <w:lang w:val="en-US"/>
        </w:rPr>
      </w:pPr>
      <w:r w:rsidRPr="00E148CD">
        <w:rPr>
          <w:rFonts w:ascii="Times" w:eastAsiaTheme="majorEastAsia" w:hAnsi="Times" w:cstheme="majorBidi"/>
          <w:b/>
          <w:bCs/>
          <w:lang w:val="en-US"/>
        </w:rPr>
        <w:t>Figure S-</w:t>
      </w:r>
      <w:r w:rsidRPr="0052706B">
        <w:rPr>
          <w:rFonts w:ascii="Times" w:eastAsiaTheme="majorEastAsia" w:hAnsi="Times" w:cstheme="majorBidi"/>
          <w:b/>
          <w:bCs/>
          <w:lang w:val="en-US"/>
        </w:rPr>
        <w:t>10</w:t>
      </w:r>
      <w:r w:rsidRPr="0052706B">
        <w:rPr>
          <w:rFonts w:ascii="Times" w:eastAsiaTheme="majorEastAsia" w:hAnsi="Times" w:cstheme="majorBidi"/>
          <w:bCs/>
          <w:lang w:val="en-US"/>
        </w:rPr>
        <w:t>:</w:t>
      </w:r>
      <w:r w:rsidR="00DD153D" w:rsidRPr="0052706B">
        <w:rPr>
          <w:rFonts w:ascii="Times" w:eastAsiaTheme="majorEastAsia" w:hAnsi="Times" w:cstheme="majorBidi"/>
          <w:bCs/>
          <w:lang w:val="en-US"/>
        </w:rPr>
        <w:t xml:space="preserve"> Inter-annual seasonal time-series of monthly Modified Normalised Mean Biases (MNMB, %) from the validation with ozone sondes in the free troposphere over the Northern midlatitudes between 2003 and 2018. </w:t>
      </w:r>
      <w:r w:rsidR="009F120D" w:rsidRPr="0052706B">
        <w:rPr>
          <w:rFonts w:ascii="Times" w:eastAsiaTheme="majorEastAsia" w:hAnsi="Times" w:cstheme="majorBidi"/>
          <w:bCs/>
          <w:lang w:val="en-US"/>
        </w:rPr>
        <w:t>Top left: DJF, top right: MAM, bottom left: JJA, bottom right: SON. CAMS reanalysis in red, Control run in blue.</w:t>
      </w:r>
    </w:p>
    <w:p w14:paraId="620116A3" w14:textId="77777777" w:rsidR="009F120D" w:rsidRPr="0052706B" w:rsidRDefault="00DD153D" w:rsidP="0052706B">
      <w:pPr>
        <w:spacing w:line="360" w:lineRule="auto"/>
        <w:jc w:val="both"/>
        <w:rPr>
          <w:rFonts w:ascii="Times" w:eastAsiaTheme="majorEastAsia" w:hAnsi="Times" w:cstheme="majorBidi"/>
          <w:bCs/>
          <w:lang w:val="en-US"/>
        </w:rPr>
      </w:pPr>
      <w:r w:rsidRPr="00E148CD">
        <w:rPr>
          <w:rFonts w:ascii="Times" w:eastAsiaTheme="majorEastAsia" w:hAnsi="Times" w:cstheme="majorBidi"/>
          <w:b/>
          <w:bCs/>
          <w:lang w:val="en-US"/>
        </w:rPr>
        <w:t>Figure S-1</w:t>
      </w:r>
      <w:r w:rsidRPr="0052706B">
        <w:rPr>
          <w:rFonts w:ascii="Times" w:eastAsiaTheme="majorEastAsia" w:hAnsi="Times" w:cstheme="majorBidi"/>
          <w:b/>
          <w:bCs/>
          <w:lang w:val="en-US"/>
        </w:rPr>
        <w:t>1</w:t>
      </w:r>
      <w:r w:rsidRPr="00E148CD">
        <w:rPr>
          <w:rFonts w:ascii="Times" w:eastAsiaTheme="majorEastAsia" w:hAnsi="Times" w:cstheme="majorBidi"/>
          <w:bCs/>
          <w:lang w:val="en-US"/>
        </w:rPr>
        <w:t>:</w:t>
      </w:r>
      <w:r w:rsidR="004E04ED" w:rsidRPr="0052706B">
        <w:rPr>
          <w:rFonts w:ascii="Times" w:eastAsiaTheme="majorEastAsia" w:hAnsi="Times" w:cstheme="majorBidi"/>
          <w:lang w:val="en-US"/>
        </w:rPr>
        <w:t xml:space="preserve"> </w:t>
      </w:r>
      <w:r w:rsidR="004E04ED" w:rsidRPr="00E148CD">
        <w:rPr>
          <w:rFonts w:ascii="Times" w:eastAsiaTheme="majorEastAsia" w:hAnsi="Times" w:cstheme="majorBidi"/>
          <w:bCs/>
          <w:lang w:val="en-US"/>
        </w:rPr>
        <w:t>Inter-annual seasonal time-series of monthly Modified Normalised Mean Biases (MNMB, %) from the validation with ozone sondes in the free troposphere</w:t>
      </w:r>
      <w:r w:rsidR="004E04ED" w:rsidRPr="0052706B">
        <w:rPr>
          <w:rFonts w:ascii="Times" w:eastAsiaTheme="majorEastAsia" w:hAnsi="Times" w:cstheme="majorBidi"/>
          <w:bCs/>
          <w:lang w:val="en-US"/>
        </w:rPr>
        <w:t xml:space="preserve"> over the Tropics between 2003 and 2018. </w:t>
      </w:r>
      <w:r w:rsidR="009F120D" w:rsidRPr="0052706B">
        <w:rPr>
          <w:rFonts w:ascii="Times" w:eastAsiaTheme="majorEastAsia" w:hAnsi="Times" w:cstheme="majorBidi"/>
          <w:bCs/>
          <w:lang w:val="en-US"/>
        </w:rPr>
        <w:t>. Top left: DJF, top right: MAM, bottom left: JJA, bottom right: SON. CAMS reanalysis in red, Control run in blue.</w:t>
      </w:r>
    </w:p>
    <w:p w14:paraId="34EDD840" w14:textId="77777777" w:rsidR="009F120D" w:rsidRPr="0052706B" w:rsidRDefault="00BB7330" w:rsidP="0052706B">
      <w:pPr>
        <w:spacing w:line="360" w:lineRule="auto"/>
        <w:jc w:val="both"/>
        <w:rPr>
          <w:rFonts w:ascii="Times" w:eastAsiaTheme="majorEastAsia" w:hAnsi="Times" w:cstheme="majorBidi"/>
          <w:bCs/>
          <w:lang w:val="en-US"/>
        </w:rPr>
      </w:pPr>
      <w:r w:rsidRPr="00E148CD">
        <w:rPr>
          <w:rFonts w:ascii="Times" w:eastAsiaTheme="majorEastAsia" w:hAnsi="Times" w:cstheme="majorBidi"/>
          <w:b/>
          <w:bCs/>
          <w:lang w:val="en-US"/>
        </w:rPr>
        <w:t>Figure S-1</w:t>
      </w:r>
      <w:r>
        <w:rPr>
          <w:rFonts w:ascii="Times" w:eastAsiaTheme="majorEastAsia" w:hAnsi="Times" w:cstheme="majorBidi"/>
          <w:b/>
          <w:bCs/>
          <w:lang w:val="en-US"/>
        </w:rPr>
        <w:t>2</w:t>
      </w:r>
      <w:r w:rsidRPr="00E148CD">
        <w:rPr>
          <w:rFonts w:ascii="Times" w:eastAsiaTheme="majorEastAsia" w:hAnsi="Times" w:cstheme="majorBidi"/>
          <w:bCs/>
          <w:lang w:val="en-US"/>
        </w:rPr>
        <w:t>:</w:t>
      </w:r>
      <w:r w:rsidRPr="00E148CD">
        <w:rPr>
          <w:rFonts w:ascii="Times" w:eastAsiaTheme="majorEastAsia" w:hAnsi="Times" w:cstheme="majorBidi"/>
          <w:lang w:val="en-US"/>
        </w:rPr>
        <w:t xml:space="preserve"> </w:t>
      </w:r>
      <w:r w:rsidRPr="0052706B">
        <w:rPr>
          <w:rFonts w:ascii="Times" w:eastAsiaTheme="majorEastAsia" w:hAnsi="Times" w:cstheme="majorBidi"/>
          <w:bCs/>
          <w:lang w:val="en-US"/>
        </w:rPr>
        <w:t xml:space="preserve">Inter-annual seasonal time-series of monthly Modified Normalised Mean Biases (MNMB, %) for free tropospheric ozone from the comparison with IAGOS aircraft data, for North America between 2003 and 2018. </w:t>
      </w:r>
      <w:r w:rsidR="009F120D" w:rsidRPr="0052706B">
        <w:rPr>
          <w:rFonts w:ascii="Times" w:eastAsiaTheme="majorEastAsia" w:hAnsi="Times" w:cstheme="majorBidi"/>
          <w:bCs/>
          <w:lang w:val="en-US"/>
        </w:rPr>
        <w:t>Top left: DJF, top right: MAM, bottom left: JJA, bottom right: SON. CAMS reanalysis in red, Control run in blue.</w:t>
      </w:r>
    </w:p>
    <w:p w14:paraId="353F03EC" w14:textId="77777777" w:rsidR="00BC1674" w:rsidRPr="0052706B" w:rsidRDefault="00BB7330" w:rsidP="0052706B">
      <w:pPr>
        <w:spacing w:line="360" w:lineRule="auto"/>
        <w:jc w:val="both"/>
        <w:rPr>
          <w:rFonts w:ascii="Times" w:eastAsiaTheme="majorEastAsia" w:hAnsi="Times" w:cstheme="majorBidi"/>
          <w:bCs/>
          <w:lang w:val="en-US"/>
        </w:rPr>
      </w:pPr>
      <w:r w:rsidRPr="00E148CD">
        <w:rPr>
          <w:rFonts w:ascii="Times" w:eastAsiaTheme="majorEastAsia" w:hAnsi="Times" w:cstheme="majorBidi"/>
          <w:b/>
          <w:bCs/>
          <w:lang w:val="en-US"/>
        </w:rPr>
        <w:t>Figure S-1</w:t>
      </w:r>
      <w:r w:rsidRPr="0052706B">
        <w:rPr>
          <w:rFonts w:ascii="Times" w:eastAsiaTheme="majorEastAsia" w:hAnsi="Times" w:cstheme="majorBidi"/>
          <w:b/>
          <w:bCs/>
          <w:lang w:val="en-US"/>
        </w:rPr>
        <w:t>3</w:t>
      </w:r>
      <w:r w:rsidRPr="00E148CD">
        <w:rPr>
          <w:rFonts w:ascii="Times" w:eastAsiaTheme="majorEastAsia" w:hAnsi="Times" w:cstheme="majorBidi"/>
          <w:bCs/>
          <w:lang w:val="en-US"/>
        </w:rPr>
        <w:t>:</w:t>
      </w:r>
      <w:r w:rsidRPr="0052706B">
        <w:rPr>
          <w:rFonts w:ascii="Times" w:eastAsiaTheme="majorEastAsia" w:hAnsi="Times" w:cstheme="majorBidi"/>
          <w:bCs/>
          <w:lang w:val="en-US"/>
        </w:rPr>
        <w:t xml:space="preserve"> Inter-annual seasonal time-series of monthly Modified Normalised Mean Biases (MNMB, %) for free tropospheric ozone from the comparison with IAGOS aircraft data, for Europe between 2003 and 2018. </w:t>
      </w:r>
      <w:r w:rsidR="00BC1674" w:rsidRPr="0052706B">
        <w:rPr>
          <w:rFonts w:ascii="Times" w:eastAsiaTheme="majorEastAsia" w:hAnsi="Times" w:cstheme="majorBidi"/>
          <w:bCs/>
          <w:lang w:val="en-US"/>
        </w:rPr>
        <w:t>Top left: DJF, top right: MAM, bottom left: JJA, bottom right: SON. CAMS reanalysis in red, Control run in blue.</w:t>
      </w:r>
    </w:p>
    <w:p w14:paraId="11C9A0E4" w14:textId="77777777" w:rsidR="00BC1674" w:rsidRPr="0052706B" w:rsidRDefault="00720243" w:rsidP="0052706B">
      <w:pPr>
        <w:spacing w:line="360" w:lineRule="auto"/>
        <w:jc w:val="both"/>
        <w:rPr>
          <w:rFonts w:ascii="Times" w:eastAsiaTheme="majorEastAsia" w:hAnsi="Times" w:cstheme="majorBidi"/>
          <w:bCs/>
          <w:lang w:val="en-US"/>
        </w:rPr>
      </w:pPr>
      <w:r w:rsidRPr="00E148CD">
        <w:rPr>
          <w:rFonts w:ascii="Times" w:eastAsiaTheme="majorEastAsia" w:hAnsi="Times" w:cstheme="majorBidi"/>
          <w:b/>
          <w:bCs/>
          <w:lang w:val="en-US"/>
        </w:rPr>
        <w:t>Figure S-1</w:t>
      </w:r>
      <w:r w:rsidRPr="0052706B">
        <w:rPr>
          <w:rFonts w:ascii="Times" w:eastAsiaTheme="majorEastAsia" w:hAnsi="Times" w:cstheme="majorBidi"/>
          <w:b/>
          <w:bCs/>
          <w:lang w:val="en-US"/>
        </w:rPr>
        <w:t>4</w:t>
      </w:r>
      <w:r w:rsidRPr="00E148CD">
        <w:rPr>
          <w:rFonts w:ascii="Times" w:eastAsiaTheme="majorEastAsia" w:hAnsi="Times" w:cstheme="majorBidi"/>
          <w:bCs/>
          <w:lang w:val="en-US"/>
        </w:rPr>
        <w:t>:</w:t>
      </w:r>
      <w:r w:rsidR="001F440D" w:rsidRPr="0052706B">
        <w:rPr>
          <w:rFonts w:ascii="Times" w:eastAsiaTheme="majorEastAsia" w:hAnsi="Times" w:cstheme="majorBidi"/>
          <w:lang w:val="en-US"/>
        </w:rPr>
        <w:t xml:space="preserve"> </w:t>
      </w:r>
      <w:r w:rsidR="001F440D" w:rsidRPr="0052706B">
        <w:rPr>
          <w:rFonts w:ascii="Times" w:eastAsiaTheme="majorEastAsia" w:hAnsi="Times" w:cstheme="majorBidi"/>
          <w:bCs/>
          <w:lang w:val="en-US"/>
        </w:rPr>
        <w:t xml:space="preserve">Inter-annual seasonal time-series of monthly Modified Normalised Mean Bias (MNMB, %) for free tropospheric ozone from the comparison with IAGOS aircraft data, for East Asia between 2003 and 2018. </w:t>
      </w:r>
      <w:r w:rsidR="00BC1674" w:rsidRPr="0052706B">
        <w:rPr>
          <w:rFonts w:ascii="Times" w:eastAsiaTheme="majorEastAsia" w:hAnsi="Times" w:cstheme="majorBidi"/>
          <w:bCs/>
          <w:lang w:val="en-US"/>
        </w:rPr>
        <w:t>Top left: DJF, top right: MAM, bottom left: JJA, bottom right: SON. CAMS reanalysis in red, Control run in blue.</w:t>
      </w:r>
    </w:p>
    <w:p w14:paraId="1EB2FB0B" w14:textId="499A0E68" w:rsidR="007A012C" w:rsidRPr="0052706B" w:rsidRDefault="00D951B4" w:rsidP="0052706B">
      <w:pPr>
        <w:pStyle w:val="BodyCopy"/>
        <w:spacing w:line="360" w:lineRule="auto"/>
        <w:rPr>
          <w:rFonts w:ascii="Times" w:eastAsiaTheme="majorEastAsia" w:hAnsi="Times" w:cstheme="majorBidi"/>
          <w:color w:val="auto"/>
          <w:sz w:val="22"/>
          <w:szCs w:val="22"/>
        </w:rPr>
      </w:pPr>
      <w:r w:rsidRPr="00E148CD">
        <w:rPr>
          <w:rFonts w:ascii="Times" w:eastAsiaTheme="majorEastAsia" w:hAnsi="Times" w:cstheme="majorBidi"/>
          <w:b/>
          <w:sz w:val="22"/>
          <w:szCs w:val="22"/>
        </w:rPr>
        <w:t>Figure S-</w:t>
      </w:r>
      <w:r w:rsidRPr="00E148CD">
        <w:rPr>
          <w:rFonts w:ascii="Times" w:eastAsiaTheme="majorEastAsia" w:hAnsi="Times" w:cstheme="majorBidi"/>
          <w:b/>
          <w:bCs w:val="0"/>
        </w:rPr>
        <w:t>1</w:t>
      </w:r>
      <w:r>
        <w:rPr>
          <w:rFonts w:ascii="Times" w:eastAsiaTheme="majorEastAsia" w:hAnsi="Times" w:cstheme="majorBidi"/>
          <w:b/>
          <w:bCs w:val="0"/>
        </w:rPr>
        <w:t>5</w:t>
      </w:r>
      <w:r w:rsidRPr="00E148CD">
        <w:rPr>
          <w:rFonts w:ascii="Times" w:eastAsiaTheme="majorEastAsia" w:hAnsi="Times" w:cstheme="majorBidi"/>
          <w:sz w:val="22"/>
          <w:szCs w:val="22"/>
        </w:rPr>
        <w:t>:</w:t>
      </w:r>
      <w:r>
        <w:rPr>
          <w:rFonts w:ascii="Times" w:eastAsiaTheme="majorEastAsia" w:hAnsi="Times" w:cstheme="majorBidi"/>
          <w:sz w:val="22"/>
          <w:szCs w:val="22"/>
        </w:rPr>
        <w:t xml:space="preserve"> </w:t>
      </w:r>
      <w:r w:rsidRPr="0052706B">
        <w:rPr>
          <w:rFonts w:ascii="Times" w:eastAsiaTheme="majorEastAsia" w:hAnsi="Times" w:cstheme="majorBidi"/>
          <w:color w:val="auto"/>
          <w:sz w:val="22"/>
          <w:szCs w:val="22"/>
        </w:rPr>
        <w:t xml:space="preserve">Inter-annual seasonal time-series of monthly Modified Normalised Mean Biases (MNMB, %) for free tropospheric ozone from the comparison with IAGOS aircraft data, for India between 2003 and 2018. </w:t>
      </w:r>
      <w:r w:rsidR="00BC1674" w:rsidRPr="0052706B">
        <w:rPr>
          <w:rFonts w:ascii="Times" w:eastAsiaTheme="majorEastAsia" w:hAnsi="Times" w:cstheme="majorBidi"/>
          <w:color w:val="auto"/>
          <w:sz w:val="22"/>
          <w:szCs w:val="22"/>
        </w:rPr>
        <w:t>Top left: DJF, top right: MAM, bottom left: JJA, bottom right: SON. CAMS reanalysis in red, Control run in blue.</w:t>
      </w:r>
    </w:p>
    <w:p w14:paraId="54462FC2" w14:textId="3B838BDF" w:rsidR="00BC1674" w:rsidRPr="0052706B" w:rsidRDefault="00D951B4" w:rsidP="0052706B">
      <w:pPr>
        <w:spacing w:after="0" w:line="360" w:lineRule="auto"/>
        <w:jc w:val="both"/>
        <w:rPr>
          <w:rFonts w:ascii="Times" w:eastAsiaTheme="majorEastAsia" w:hAnsi="Times" w:cstheme="majorBidi"/>
          <w:bCs/>
          <w:lang w:val="en-US"/>
        </w:rPr>
      </w:pPr>
      <w:r w:rsidRPr="00E148CD">
        <w:rPr>
          <w:rFonts w:ascii="Times" w:eastAsiaTheme="majorEastAsia" w:hAnsi="Times" w:cstheme="majorBidi"/>
          <w:b/>
          <w:bCs/>
          <w:lang w:val="en-US"/>
        </w:rPr>
        <w:t>Figure S-1</w:t>
      </w:r>
      <w:r w:rsidRPr="0052706B">
        <w:rPr>
          <w:rFonts w:ascii="Times" w:eastAsiaTheme="majorEastAsia" w:hAnsi="Times" w:cstheme="majorBidi"/>
          <w:b/>
          <w:bCs/>
          <w:lang w:val="en-US"/>
        </w:rPr>
        <w:t>6</w:t>
      </w:r>
      <w:r w:rsidRPr="00E148CD">
        <w:rPr>
          <w:rFonts w:ascii="Times" w:eastAsiaTheme="majorEastAsia" w:hAnsi="Times" w:cstheme="majorBidi"/>
          <w:bCs/>
          <w:lang w:val="en-US"/>
        </w:rPr>
        <w:t>:</w:t>
      </w:r>
      <w:r w:rsidRPr="0052706B">
        <w:rPr>
          <w:rFonts w:ascii="Times" w:eastAsiaTheme="majorEastAsia" w:hAnsi="Times" w:cstheme="majorBidi"/>
          <w:lang w:val="en-US"/>
        </w:rPr>
        <w:t xml:space="preserve"> </w:t>
      </w:r>
      <w:r w:rsidRPr="0052706B">
        <w:rPr>
          <w:rFonts w:ascii="Times" w:eastAsiaTheme="majorEastAsia" w:hAnsi="Times" w:cstheme="majorBidi"/>
          <w:bCs/>
          <w:lang w:val="en-US"/>
        </w:rPr>
        <w:t>Mean seasonal variability of monthly MNMB for the CAMS reanalysis (red), Control run (blue) and MACC reanalysis from the evaluation with IAGOS</w:t>
      </w:r>
      <w:r w:rsidR="00270807">
        <w:rPr>
          <w:rFonts w:ascii="Times" w:eastAsiaTheme="majorEastAsia" w:hAnsi="Times" w:cstheme="majorBidi"/>
          <w:bCs/>
          <w:lang w:val="en-US"/>
        </w:rPr>
        <w:t xml:space="preserve"> O</w:t>
      </w:r>
      <w:r w:rsidR="00270807" w:rsidRPr="0052706B">
        <w:rPr>
          <w:rFonts w:ascii="Times" w:eastAsiaTheme="majorEastAsia" w:hAnsi="Times" w:cstheme="majorBidi"/>
          <w:bCs/>
          <w:vertAlign w:val="subscript"/>
          <w:lang w:val="en-US"/>
        </w:rPr>
        <w:t>3</w:t>
      </w:r>
      <w:r w:rsidRPr="0052706B">
        <w:rPr>
          <w:rFonts w:ascii="Times" w:eastAsiaTheme="majorEastAsia" w:hAnsi="Times" w:cstheme="majorBidi"/>
          <w:bCs/>
          <w:lang w:val="en-US"/>
        </w:rPr>
        <w:t xml:space="preserve"> aircraft data in the free troposphere over different regions. </w:t>
      </w:r>
      <w:r w:rsidR="00BC1674" w:rsidRPr="0052706B">
        <w:rPr>
          <w:rFonts w:ascii="Times" w:eastAsiaTheme="majorEastAsia" w:hAnsi="Times" w:cstheme="majorBidi"/>
          <w:bCs/>
          <w:lang w:val="en-US"/>
        </w:rPr>
        <w:t xml:space="preserve">Top left: North America, top right: Europe, bottom left: East Asia, bottom right: India). Monthly MNMB values are averaged for the years between 2003 and 2018 for CAMS reanalysis and Control run, and between 2003 and 2012 for MACC reanalysis. </w:t>
      </w:r>
    </w:p>
    <w:p w14:paraId="78C29078" w14:textId="28D765A1" w:rsidR="00BC1674" w:rsidRPr="0052706B" w:rsidRDefault="00D951B4" w:rsidP="0052706B">
      <w:pPr>
        <w:pStyle w:val="figcaption"/>
        <w:spacing w:line="360" w:lineRule="auto"/>
        <w:jc w:val="both"/>
        <w:rPr>
          <w:rFonts w:ascii="Times" w:eastAsiaTheme="majorEastAsia" w:hAnsi="Times" w:cstheme="majorBidi"/>
          <w:bCs/>
          <w:i w:val="0"/>
        </w:rPr>
      </w:pPr>
      <w:r w:rsidRPr="0052706B">
        <w:rPr>
          <w:rFonts w:ascii="Times" w:eastAsiaTheme="majorEastAsia" w:hAnsi="Times" w:cstheme="majorBidi"/>
          <w:b/>
          <w:bCs/>
          <w:i w:val="0"/>
        </w:rPr>
        <w:t>Figure S-17</w:t>
      </w:r>
      <w:r w:rsidRPr="0052706B">
        <w:rPr>
          <w:rFonts w:ascii="Times" w:eastAsiaTheme="majorEastAsia" w:hAnsi="Times" w:cstheme="majorBidi"/>
          <w:bCs/>
          <w:i w:val="0"/>
        </w:rPr>
        <w:t>:</w:t>
      </w:r>
      <w:r>
        <w:rPr>
          <w:rFonts w:ascii="Times" w:eastAsiaTheme="majorEastAsia" w:hAnsi="Times" w:cstheme="majorBidi"/>
        </w:rPr>
        <w:t xml:space="preserve"> </w:t>
      </w:r>
      <w:r w:rsidRPr="0052706B">
        <w:rPr>
          <w:rFonts w:ascii="Times" w:eastAsiaTheme="majorEastAsia" w:hAnsi="Times" w:cstheme="majorBidi"/>
          <w:bCs/>
          <w:i w:val="0"/>
        </w:rPr>
        <w:t xml:space="preserve">Time-series of </w:t>
      </w:r>
      <w:r w:rsidR="00270807" w:rsidRPr="0052706B">
        <w:rPr>
          <w:rFonts w:ascii="Times" w:eastAsia="Times New Roman" w:hAnsi="Times"/>
          <w:bCs/>
          <w:i w:val="0"/>
          <w:lang w:val="en-GB" w:eastAsia="de-DE"/>
        </w:rPr>
        <w:t>O</w:t>
      </w:r>
      <w:r w:rsidR="00270807" w:rsidRPr="0052706B">
        <w:rPr>
          <w:rFonts w:ascii="Times" w:eastAsia="Times New Roman" w:hAnsi="Times"/>
          <w:bCs/>
          <w:i w:val="0"/>
          <w:vertAlign w:val="subscript"/>
          <w:lang w:val="en-GB" w:eastAsia="de-DE"/>
        </w:rPr>
        <w:t>3</w:t>
      </w:r>
      <w:r w:rsidRPr="0052706B">
        <w:rPr>
          <w:rFonts w:ascii="Times" w:eastAsiaTheme="majorEastAsia" w:hAnsi="Times" w:cstheme="majorBidi"/>
          <w:bCs/>
          <w:i w:val="0"/>
        </w:rPr>
        <w:t xml:space="preserve"> Modified Normalised Mean Bias (MNMB) from the comparison with IAOSA surface observations. </w:t>
      </w:r>
      <w:r w:rsidR="00BC1674" w:rsidRPr="0052706B">
        <w:rPr>
          <w:rFonts w:ascii="Times" w:eastAsiaTheme="majorEastAsia" w:hAnsi="Times" w:cstheme="majorBidi"/>
          <w:bCs/>
          <w:i w:val="0"/>
        </w:rPr>
        <w:t xml:space="preserve">Left panel: High Arctic sites (Alert, Barrow and Villum Research Station). </w:t>
      </w:r>
      <w:r w:rsidR="00BC1674" w:rsidRPr="0052706B">
        <w:rPr>
          <w:rFonts w:ascii="Times" w:eastAsiaTheme="majorEastAsia" w:hAnsi="Times" w:cstheme="majorBidi"/>
          <w:bCs/>
          <w:i w:val="0"/>
        </w:rPr>
        <w:lastRenderedPageBreak/>
        <w:t>Right panel: European Arctic sites (Esrange, Karasjok, Oulanka, Pallas, Tustervatn). CAMS reanalysis (red) and control run (blue).</w:t>
      </w:r>
    </w:p>
    <w:p w14:paraId="7D835BE8" w14:textId="77777777" w:rsidR="00373844" w:rsidRPr="0052706B" w:rsidRDefault="00D951B4" w:rsidP="00373844">
      <w:pPr>
        <w:pStyle w:val="figcaption"/>
        <w:spacing w:line="360" w:lineRule="auto"/>
        <w:jc w:val="both"/>
        <w:rPr>
          <w:rFonts w:ascii="Times" w:eastAsia="Times New Roman" w:hAnsi="Times"/>
          <w:bCs/>
          <w:i w:val="0"/>
          <w:lang w:val="en-GB" w:eastAsia="de-DE"/>
        </w:rPr>
      </w:pPr>
      <w:r w:rsidRPr="00373844">
        <w:rPr>
          <w:rFonts w:ascii="Times" w:eastAsiaTheme="majorEastAsia" w:hAnsi="Times" w:cstheme="majorBidi"/>
          <w:b/>
          <w:bCs/>
          <w:i w:val="0"/>
        </w:rPr>
        <w:t>Figure S-18</w:t>
      </w:r>
      <w:r w:rsidRPr="00373844">
        <w:rPr>
          <w:rFonts w:ascii="Times" w:eastAsiaTheme="majorEastAsia" w:hAnsi="Times" w:cstheme="majorBidi"/>
          <w:bCs/>
          <w:i w:val="0"/>
        </w:rPr>
        <w:t>:</w:t>
      </w:r>
      <w:r w:rsidRPr="0052706B">
        <w:rPr>
          <w:rFonts w:ascii="Times" w:eastAsiaTheme="majorEastAsia" w:hAnsi="Times" w:cstheme="majorBidi"/>
        </w:rPr>
        <w:t xml:space="preserve"> </w:t>
      </w:r>
      <w:r w:rsidR="00373844" w:rsidRPr="0052706B">
        <w:rPr>
          <w:rFonts w:ascii="Times" w:eastAsia="Times New Roman" w:hAnsi="Times"/>
          <w:bCs/>
          <w:i w:val="0"/>
          <w:lang w:val="en-GB" w:eastAsia="de-DE"/>
        </w:rPr>
        <w:t>Time-series of O</w:t>
      </w:r>
      <w:r w:rsidR="00373844" w:rsidRPr="0052706B">
        <w:rPr>
          <w:rFonts w:ascii="Times" w:eastAsia="Times New Roman" w:hAnsi="Times"/>
          <w:bCs/>
          <w:i w:val="0"/>
          <w:vertAlign w:val="subscript"/>
          <w:lang w:val="en-GB" w:eastAsia="de-DE"/>
        </w:rPr>
        <w:t>3</w:t>
      </w:r>
      <w:r w:rsidR="00373844" w:rsidRPr="0052706B">
        <w:rPr>
          <w:rFonts w:ascii="Times" w:eastAsia="Times New Roman" w:hAnsi="Times"/>
          <w:bCs/>
          <w:i w:val="0"/>
          <w:lang w:val="en-GB" w:eastAsia="de-DE"/>
        </w:rPr>
        <w:t xml:space="preserve"> Modified Normalised Mean Bias (MNMB) from the comparison of the CAMS reanalysis (red) and the control run (blue) and MACC reanalysis (green) with EMEP observations. The data is averaged over European latitudinal zones of 50N-70N (a), 40N-50N (b) and 30N-40N (c) as well as for the group containing stations above 1000m (d). </w:t>
      </w:r>
    </w:p>
    <w:p w14:paraId="28614533" w14:textId="6B1FA4A2" w:rsidR="00C01EB4" w:rsidRPr="0052706B" w:rsidRDefault="00D951B4" w:rsidP="0052706B">
      <w:pPr>
        <w:pStyle w:val="figcaption"/>
        <w:spacing w:line="360" w:lineRule="auto"/>
        <w:jc w:val="both"/>
        <w:rPr>
          <w:rFonts w:ascii="Times" w:eastAsia="Times New Roman" w:hAnsi="Times"/>
          <w:bCs/>
          <w:i w:val="0"/>
          <w:lang w:val="en-GB" w:eastAsia="de-DE"/>
        </w:rPr>
      </w:pPr>
      <w:r w:rsidRPr="00C01EB4">
        <w:rPr>
          <w:rFonts w:ascii="Times" w:eastAsiaTheme="majorEastAsia" w:hAnsi="Times" w:cstheme="majorBidi"/>
          <w:b/>
          <w:bCs/>
          <w:i w:val="0"/>
        </w:rPr>
        <w:t>Figure S-1</w:t>
      </w:r>
      <w:r w:rsidRPr="0052706B">
        <w:rPr>
          <w:rFonts w:ascii="Times" w:eastAsiaTheme="majorEastAsia" w:hAnsi="Times" w:cstheme="majorBidi"/>
          <w:b/>
          <w:bCs/>
          <w:i w:val="0"/>
        </w:rPr>
        <w:t>9</w:t>
      </w:r>
      <w:r w:rsidRPr="00C01EB4">
        <w:rPr>
          <w:rFonts w:ascii="Times" w:eastAsiaTheme="majorEastAsia" w:hAnsi="Times" w:cstheme="majorBidi"/>
          <w:bCs/>
          <w:i w:val="0"/>
        </w:rPr>
        <w:t>:</w:t>
      </w:r>
      <w:r w:rsidR="00C01EB4">
        <w:rPr>
          <w:rFonts w:ascii="Times" w:eastAsiaTheme="majorEastAsia" w:hAnsi="Times" w:cstheme="majorBidi"/>
        </w:rPr>
        <w:t xml:space="preserve"> </w:t>
      </w:r>
      <w:r w:rsidR="00373844" w:rsidRPr="0052706B">
        <w:rPr>
          <w:rFonts w:ascii="Times" w:eastAsia="Times New Roman" w:hAnsi="Times"/>
          <w:bCs/>
          <w:i w:val="0"/>
          <w:lang w:val="en-GB" w:eastAsia="de-DE"/>
        </w:rPr>
        <w:t>Time-series of monthly Modified Normalised Mean Bias (MNMB, %) from the comparison against IAGOS O</w:t>
      </w:r>
      <w:r w:rsidR="00373844" w:rsidRPr="0052706B">
        <w:rPr>
          <w:rFonts w:ascii="Times" w:eastAsia="Times New Roman" w:hAnsi="Times"/>
          <w:bCs/>
          <w:i w:val="0"/>
          <w:vertAlign w:val="subscript"/>
          <w:lang w:val="en-GB" w:eastAsia="de-DE"/>
        </w:rPr>
        <w:t>3</w:t>
      </w:r>
      <w:r w:rsidR="00373844">
        <w:rPr>
          <w:rFonts w:ascii="Times" w:eastAsia="Times New Roman" w:hAnsi="Times"/>
          <w:bCs/>
          <w:vertAlign w:val="subscript"/>
          <w:lang w:val="en-GB" w:eastAsia="de-DE"/>
        </w:rPr>
        <w:t xml:space="preserve"> </w:t>
      </w:r>
      <w:r w:rsidR="00373844" w:rsidRPr="0052706B">
        <w:rPr>
          <w:rFonts w:ascii="Times" w:eastAsia="Times New Roman" w:hAnsi="Times"/>
          <w:bCs/>
          <w:i w:val="0"/>
          <w:lang w:val="en-GB" w:eastAsia="de-DE"/>
        </w:rPr>
        <w:t>aircraft data in the surface for the period 2003-2018. Top left: North America, top right: Europe, bottom left: East Asia, bottom right: India. The plots show averages over various airports in the surface layer (&gt; 950 hPa), for the CAMS reanalysis (red), Control run (blue) and MACC reanalysis (green).</w:t>
      </w:r>
    </w:p>
    <w:p w14:paraId="4EF6748C" w14:textId="77777777" w:rsidR="00373844" w:rsidRPr="0052706B" w:rsidRDefault="00C01EB4" w:rsidP="00373844">
      <w:pPr>
        <w:spacing w:line="360" w:lineRule="auto"/>
        <w:jc w:val="both"/>
        <w:rPr>
          <w:rFonts w:ascii="Times" w:eastAsia="Times New Roman" w:hAnsi="Times" w:cs="Times New Roman"/>
          <w:bCs/>
          <w:lang w:val="en-US" w:eastAsia="de-DE"/>
        </w:rPr>
      </w:pPr>
      <w:r w:rsidRPr="00373844">
        <w:rPr>
          <w:rFonts w:ascii="Times" w:eastAsiaTheme="majorEastAsia" w:hAnsi="Times" w:cstheme="majorBidi"/>
          <w:b/>
          <w:bCs/>
          <w:lang w:val="en-US"/>
        </w:rPr>
        <w:t>Figure S-20</w:t>
      </w:r>
      <w:r w:rsidRPr="00373844">
        <w:rPr>
          <w:rFonts w:ascii="Times" w:eastAsiaTheme="majorEastAsia" w:hAnsi="Times" w:cstheme="majorBidi"/>
          <w:bCs/>
          <w:lang w:val="en-US"/>
        </w:rPr>
        <w:t>:</w:t>
      </w:r>
      <w:r w:rsidRPr="00373844">
        <w:rPr>
          <w:rFonts w:ascii="Times" w:eastAsiaTheme="majorEastAsia" w:hAnsi="Times" w:cstheme="majorBidi"/>
          <w:lang w:val="en-US"/>
        </w:rPr>
        <w:t xml:space="preserve"> </w:t>
      </w:r>
      <w:r w:rsidR="00373844" w:rsidRPr="00373844">
        <w:rPr>
          <w:rFonts w:ascii="Times" w:eastAsia="Times New Roman" w:hAnsi="Times" w:cs="Times New Roman"/>
          <w:bCs/>
          <w:lang w:val="en-GB" w:eastAsia="de-DE"/>
        </w:rPr>
        <w:t>Inter-annual seasonal time-series of O</w:t>
      </w:r>
      <w:r w:rsidR="00373844" w:rsidRPr="00373844">
        <w:rPr>
          <w:rFonts w:ascii="Times" w:eastAsia="Times New Roman" w:hAnsi="Times" w:cs="Times New Roman"/>
          <w:bCs/>
          <w:vertAlign w:val="subscript"/>
          <w:lang w:val="en-GB" w:eastAsia="de-DE"/>
        </w:rPr>
        <w:t>3</w:t>
      </w:r>
      <w:r w:rsidR="00373844" w:rsidRPr="00373844">
        <w:rPr>
          <w:rFonts w:ascii="Times" w:eastAsia="Times New Roman" w:hAnsi="Times" w:cs="Times New Roman"/>
          <w:bCs/>
          <w:lang w:val="en-GB" w:eastAsia="de-DE"/>
        </w:rPr>
        <w:t xml:space="preserve"> Modified monthly Normalised Mean Biases (MNMB, %) from the validation with GAW O</w:t>
      </w:r>
      <w:r w:rsidR="00373844" w:rsidRPr="00373844">
        <w:rPr>
          <w:rFonts w:ascii="Times" w:eastAsia="Times New Roman" w:hAnsi="Times" w:cs="Times New Roman"/>
          <w:bCs/>
          <w:vertAlign w:val="subscript"/>
          <w:lang w:val="en-GB" w:eastAsia="de-DE"/>
        </w:rPr>
        <w:t>3</w:t>
      </w:r>
      <w:r w:rsidR="00373844" w:rsidRPr="00373844">
        <w:rPr>
          <w:rFonts w:ascii="Times" w:eastAsia="Times New Roman" w:hAnsi="Times" w:cs="Times New Roman"/>
          <w:bCs/>
          <w:lang w:val="en-GB" w:eastAsia="de-DE"/>
        </w:rPr>
        <w:t xml:space="preserve"> surface observations for the Arctic between 2003 and 2018. </w:t>
      </w:r>
      <w:r w:rsidR="00373844" w:rsidRPr="00373844">
        <w:rPr>
          <w:rFonts w:ascii="Times" w:eastAsia="Times New Roman" w:hAnsi="Times" w:cs="Times New Roman"/>
          <w:bCs/>
          <w:lang w:val="en-US" w:eastAsia="de-DE"/>
        </w:rPr>
        <w:t>Top left: DJF, top right: MAM, bottom left: JJA, bottom right: SON. CAMS reanalysis in red, Control run in blue.</w:t>
      </w:r>
    </w:p>
    <w:p w14:paraId="421C09AD" w14:textId="690BFC5B" w:rsidR="00D10322" w:rsidRPr="0052706B" w:rsidRDefault="00C01EB4" w:rsidP="0052706B">
      <w:pPr>
        <w:spacing w:line="360" w:lineRule="auto"/>
        <w:jc w:val="both"/>
        <w:rPr>
          <w:rFonts w:ascii="Times" w:eastAsia="Times New Roman" w:hAnsi="Times" w:cs="Times New Roman"/>
          <w:bCs/>
          <w:lang w:val="en-GB" w:eastAsia="de-DE"/>
        </w:rPr>
      </w:pPr>
      <w:r w:rsidRPr="00E148CD">
        <w:rPr>
          <w:rFonts w:ascii="Times" w:eastAsiaTheme="majorEastAsia" w:hAnsi="Times" w:cstheme="majorBidi"/>
          <w:b/>
          <w:bCs/>
          <w:lang w:val="en-US"/>
        </w:rPr>
        <w:t>Figure S-</w:t>
      </w:r>
      <w:r w:rsidRPr="0052706B">
        <w:rPr>
          <w:rFonts w:ascii="Times" w:eastAsiaTheme="majorEastAsia" w:hAnsi="Times" w:cstheme="majorBidi"/>
          <w:b/>
          <w:bCs/>
          <w:lang w:val="en-US"/>
        </w:rPr>
        <w:t>21</w:t>
      </w:r>
      <w:r w:rsidRPr="00E148CD">
        <w:rPr>
          <w:rFonts w:ascii="Times" w:eastAsiaTheme="majorEastAsia" w:hAnsi="Times" w:cstheme="majorBidi"/>
          <w:bCs/>
          <w:lang w:val="en-US"/>
        </w:rPr>
        <w:t>:</w:t>
      </w:r>
      <w:r w:rsidR="00D10322" w:rsidRPr="0052706B">
        <w:rPr>
          <w:rFonts w:ascii="Times" w:eastAsiaTheme="majorEastAsia" w:hAnsi="Times" w:cstheme="majorBidi"/>
          <w:lang w:val="en-US"/>
        </w:rPr>
        <w:t xml:space="preserve"> </w:t>
      </w:r>
      <w:r w:rsidR="00D10322" w:rsidRPr="0052706B">
        <w:rPr>
          <w:rFonts w:ascii="Times" w:eastAsia="Times New Roman" w:hAnsi="Times" w:cs="Times New Roman"/>
          <w:bCs/>
          <w:lang w:val="en-GB" w:eastAsia="de-DE"/>
        </w:rPr>
        <w:t xml:space="preserve">Inter-annual seasonal time-series of monthly Modified Normalised Mean Bias (MNMB, %) for surface </w:t>
      </w:r>
      <w:r w:rsidR="00270807" w:rsidRPr="0067702D">
        <w:rPr>
          <w:rFonts w:ascii="Times" w:eastAsia="Times New Roman" w:hAnsi="Times" w:cs="Times New Roman"/>
          <w:bCs/>
          <w:lang w:val="en-GB" w:eastAsia="de-DE"/>
        </w:rPr>
        <w:t>O</w:t>
      </w:r>
      <w:r w:rsidR="00270807" w:rsidRPr="0067702D">
        <w:rPr>
          <w:rFonts w:ascii="Times" w:eastAsia="Times New Roman" w:hAnsi="Times" w:cs="Times New Roman"/>
          <w:bCs/>
          <w:vertAlign w:val="subscript"/>
          <w:lang w:val="en-GB" w:eastAsia="de-DE"/>
        </w:rPr>
        <w:t>3</w:t>
      </w:r>
      <w:r w:rsidR="00D10322" w:rsidRPr="0052706B">
        <w:rPr>
          <w:rFonts w:ascii="Times" w:eastAsia="Times New Roman" w:hAnsi="Times" w:cs="Times New Roman"/>
          <w:bCs/>
          <w:lang w:val="en-GB" w:eastAsia="de-DE"/>
        </w:rPr>
        <w:t xml:space="preserve"> from the comparison with IAGOS aircraft data, for Europe between 2003 and 2018. Top left: DJF, top right: MAM, bottom left: JJA, bottom right: SON. CAMS reanalysis in red, Control run in blue. </w:t>
      </w:r>
    </w:p>
    <w:p w14:paraId="4B1D4FB9" w14:textId="3B59AF0A" w:rsidR="00D10322" w:rsidRPr="0052706B" w:rsidRDefault="00D10322" w:rsidP="0052706B">
      <w:pPr>
        <w:spacing w:line="360" w:lineRule="auto"/>
        <w:jc w:val="both"/>
        <w:rPr>
          <w:rFonts w:ascii="Times" w:eastAsia="Times New Roman" w:hAnsi="Times" w:cs="Times New Roman"/>
          <w:bCs/>
          <w:lang w:val="en-GB" w:eastAsia="de-DE"/>
        </w:rPr>
      </w:pPr>
      <w:r w:rsidRPr="00E148CD">
        <w:rPr>
          <w:rFonts w:ascii="Times" w:eastAsiaTheme="majorEastAsia" w:hAnsi="Times" w:cstheme="majorBidi"/>
          <w:b/>
          <w:bCs/>
          <w:lang w:val="en-US"/>
        </w:rPr>
        <w:t>Figure S-2</w:t>
      </w:r>
      <w:r w:rsidRPr="0052706B">
        <w:rPr>
          <w:rFonts w:ascii="Times" w:eastAsiaTheme="majorEastAsia" w:hAnsi="Times" w:cstheme="majorBidi"/>
          <w:b/>
          <w:bCs/>
          <w:lang w:val="en-US"/>
        </w:rPr>
        <w:t>2</w:t>
      </w:r>
      <w:r w:rsidRPr="00E148CD">
        <w:rPr>
          <w:rFonts w:ascii="Times" w:eastAsiaTheme="majorEastAsia" w:hAnsi="Times" w:cstheme="majorBidi"/>
          <w:bCs/>
          <w:lang w:val="en-US"/>
        </w:rPr>
        <w:t>:</w:t>
      </w:r>
      <w:r w:rsidRPr="0052706B">
        <w:rPr>
          <w:rFonts w:ascii="Times" w:eastAsiaTheme="majorEastAsia" w:hAnsi="Times" w:cstheme="majorBidi"/>
          <w:lang w:val="en-US"/>
        </w:rPr>
        <w:t xml:space="preserve"> </w:t>
      </w:r>
      <w:r w:rsidRPr="0052706B">
        <w:rPr>
          <w:rFonts w:ascii="Times" w:eastAsia="Times New Roman" w:hAnsi="Times" w:cs="Times New Roman"/>
          <w:bCs/>
          <w:lang w:val="en-GB" w:eastAsia="de-DE"/>
        </w:rPr>
        <w:t xml:space="preserve">Inter-annual seasonal time-series of </w:t>
      </w:r>
      <w:r w:rsidR="00270807" w:rsidRPr="0067702D">
        <w:rPr>
          <w:rFonts w:ascii="Times" w:eastAsia="Times New Roman" w:hAnsi="Times" w:cs="Times New Roman"/>
          <w:bCs/>
          <w:lang w:val="en-GB" w:eastAsia="de-DE"/>
        </w:rPr>
        <w:t>O</w:t>
      </w:r>
      <w:r w:rsidR="00270807" w:rsidRPr="0067702D">
        <w:rPr>
          <w:rFonts w:ascii="Times" w:eastAsia="Times New Roman" w:hAnsi="Times" w:cs="Times New Roman"/>
          <w:bCs/>
          <w:vertAlign w:val="subscript"/>
          <w:lang w:val="en-GB" w:eastAsia="de-DE"/>
        </w:rPr>
        <w:t>3</w:t>
      </w:r>
      <w:r w:rsidRPr="0052706B">
        <w:rPr>
          <w:rFonts w:ascii="Times" w:eastAsia="Times New Roman" w:hAnsi="Times" w:cs="Times New Roman"/>
          <w:bCs/>
          <w:lang w:val="en-GB" w:eastAsia="de-DE"/>
        </w:rPr>
        <w:t xml:space="preserve"> Modified monthly Normalised Mean Bias (MNMB, %) from the validation with GAW </w:t>
      </w:r>
      <w:r w:rsidR="00270807" w:rsidRPr="0067702D">
        <w:rPr>
          <w:rFonts w:ascii="Times" w:eastAsia="Times New Roman" w:hAnsi="Times" w:cs="Times New Roman"/>
          <w:bCs/>
          <w:lang w:val="en-GB" w:eastAsia="de-DE"/>
        </w:rPr>
        <w:t>O</w:t>
      </w:r>
      <w:r w:rsidR="00270807" w:rsidRPr="0067702D">
        <w:rPr>
          <w:rFonts w:ascii="Times" w:eastAsia="Times New Roman" w:hAnsi="Times" w:cs="Times New Roman"/>
          <w:bCs/>
          <w:vertAlign w:val="subscript"/>
          <w:lang w:val="en-GB" w:eastAsia="de-DE"/>
        </w:rPr>
        <w:t>3</w:t>
      </w:r>
      <w:r w:rsidRPr="0052706B">
        <w:rPr>
          <w:rFonts w:ascii="Times" w:eastAsia="Times New Roman" w:hAnsi="Times" w:cs="Times New Roman"/>
          <w:bCs/>
          <w:lang w:val="en-GB" w:eastAsia="de-DE"/>
        </w:rPr>
        <w:t xml:space="preserve"> surface observations for the Tropics between 2003 and 2018. Top left: DJF, top right: MAM, bottom left: JJA, bottom right: SON. CAMS reanalysis in red, Control run in blue.</w:t>
      </w:r>
    </w:p>
    <w:p w14:paraId="4BEF47B1" w14:textId="77777777" w:rsidR="00D10322" w:rsidRPr="0052706B" w:rsidRDefault="00D10322" w:rsidP="0052706B">
      <w:pPr>
        <w:pStyle w:val="Captionsimages"/>
        <w:spacing w:line="360" w:lineRule="auto"/>
        <w:jc w:val="both"/>
        <w:rPr>
          <w:rFonts w:ascii="Times" w:eastAsia="Times New Roman" w:hAnsi="Times" w:cs="Times New Roman"/>
          <w:color w:val="auto"/>
          <w:lang w:eastAsia="de-DE"/>
        </w:rPr>
      </w:pPr>
      <w:r w:rsidRPr="00E148CD">
        <w:rPr>
          <w:rFonts w:ascii="Times" w:eastAsiaTheme="majorEastAsia" w:hAnsi="Times" w:cstheme="majorBidi"/>
          <w:b/>
          <w:lang w:val="en-US" w:eastAsia="en-US"/>
        </w:rPr>
        <w:t>Figure S-</w:t>
      </w:r>
      <w:r w:rsidRPr="00E148CD">
        <w:rPr>
          <w:rFonts w:ascii="Times" w:eastAsiaTheme="majorEastAsia" w:hAnsi="Times" w:cstheme="majorBidi"/>
          <w:b/>
          <w:bCs w:val="0"/>
          <w:lang w:val="en-US"/>
        </w:rPr>
        <w:t>2</w:t>
      </w:r>
      <w:r>
        <w:rPr>
          <w:rFonts w:ascii="Times" w:eastAsiaTheme="majorEastAsia" w:hAnsi="Times" w:cstheme="majorBidi"/>
          <w:b/>
          <w:bCs w:val="0"/>
        </w:rPr>
        <w:t>3</w:t>
      </w:r>
      <w:r w:rsidRPr="00E148CD">
        <w:rPr>
          <w:rFonts w:ascii="Times" w:eastAsiaTheme="majorEastAsia" w:hAnsi="Times" w:cstheme="majorBidi"/>
          <w:lang w:val="en-US" w:eastAsia="en-US"/>
        </w:rPr>
        <w:t>:</w:t>
      </w:r>
      <w:r>
        <w:rPr>
          <w:rFonts w:ascii="Times" w:eastAsiaTheme="majorEastAsia" w:hAnsi="Times" w:cstheme="majorBidi"/>
        </w:rPr>
        <w:t xml:space="preserve"> </w:t>
      </w:r>
      <w:r w:rsidRPr="0052706B">
        <w:rPr>
          <w:rFonts w:ascii="Times" w:eastAsia="Times New Roman" w:hAnsi="Times" w:cs="Times New Roman"/>
          <w:color w:val="auto"/>
          <w:lang w:eastAsia="de-DE"/>
        </w:rPr>
        <w:t>CO total columns for satellite retrievals MOPITT V7, IASI (black), CAMS reanalysis data (red) and Control run (blue) over selected regions for the period 2003-2018. From left to right: first row for US and Europe, second row: East Asia and South Asia, third row for North Africa and South Africa, last row for Alaska Fire region and Siberia Fire region.</w:t>
      </w:r>
    </w:p>
    <w:p w14:paraId="2572FF08" w14:textId="09091D7B" w:rsidR="00D10322" w:rsidRDefault="00D10322" w:rsidP="0052706B">
      <w:pPr>
        <w:pStyle w:val="Captionsimages"/>
        <w:spacing w:line="360" w:lineRule="auto"/>
        <w:rPr>
          <w:rFonts w:ascii="Times" w:eastAsia="Times New Roman" w:hAnsi="Times" w:cs="Times New Roman"/>
          <w:color w:val="auto"/>
          <w:lang w:eastAsia="de-DE"/>
        </w:rPr>
      </w:pPr>
      <w:r w:rsidRPr="00E148CD">
        <w:rPr>
          <w:rFonts w:ascii="Times" w:eastAsiaTheme="majorEastAsia" w:hAnsi="Times" w:cstheme="majorBidi"/>
          <w:b/>
          <w:lang w:val="en-US" w:eastAsia="en-US"/>
        </w:rPr>
        <w:t>Figure S-</w:t>
      </w:r>
      <w:r w:rsidRPr="00E148CD">
        <w:rPr>
          <w:rFonts w:ascii="Times" w:eastAsiaTheme="majorEastAsia" w:hAnsi="Times" w:cstheme="majorBidi"/>
          <w:b/>
          <w:bCs w:val="0"/>
          <w:lang w:val="en-US"/>
        </w:rPr>
        <w:t>2</w:t>
      </w:r>
      <w:r>
        <w:rPr>
          <w:rFonts w:ascii="Times" w:eastAsiaTheme="majorEastAsia" w:hAnsi="Times" w:cstheme="majorBidi"/>
          <w:b/>
          <w:bCs w:val="0"/>
        </w:rPr>
        <w:t>4</w:t>
      </w:r>
      <w:r w:rsidRPr="00E148CD">
        <w:rPr>
          <w:rFonts w:ascii="Times" w:eastAsiaTheme="majorEastAsia" w:hAnsi="Times" w:cstheme="majorBidi"/>
          <w:lang w:val="en-US" w:eastAsia="en-US"/>
        </w:rPr>
        <w:t>:</w:t>
      </w:r>
      <w:r>
        <w:rPr>
          <w:rFonts w:ascii="Times" w:eastAsiaTheme="majorEastAsia" w:hAnsi="Times" w:cstheme="majorBidi"/>
        </w:rPr>
        <w:t xml:space="preserve"> </w:t>
      </w:r>
      <w:r w:rsidRPr="0052706B">
        <w:rPr>
          <w:rFonts w:ascii="Times" w:eastAsia="Times New Roman" w:hAnsi="Times" w:cs="Times New Roman"/>
          <w:color w:val="auto"/>
          <w:lang w:eastAsia="de-DE"/>
        </w:rPr>
        <w:t xml:space="preserve">Time –series of CO Modified Normalised Mean Bias (MNMB, %) from the validation with IASI CO total columns over selected regions for the years from 2008 to 2018. </w:t>
      </w:r>
      <w:r w:rsidRPr="0052706B">
        <w:rPr>
          <w:rFonts w:ascii="Times" w:eastAsia="Times New Roman" w:hAnsi="Times" w:cs="Times New Roman"/>
          <w:color w:val="auto"/>
          <w:lang w:eastAsia="de-DE"/>
        </w:rPr>
        <w:br/>
        <w:t xml:space="preserve">First row left: US, first row right: Europe, second row left: East Asia, second row right: South Asia, third row left: North Africa, third row right: South Africa, last row left: Alaska fire region, last row </w:t>
      </w:r>
      <w:r w:rsidRPr="0052706B">
        <w:rPr>
          <w:rFonts w:ascii="Times" w:eastAsia="Times New Roman" w:hAnsi="Times" w:cs="Times New Roman"/>
          <w:color w:val="auto"/>
          <w:lang w:eastAsia="de-DE"/>
        </w:rPr>
        <w:lastRenderedPageBreak/>
        <w:t>left: Siberian fire region. CAMS reanalysis (red), control run (blue). Lower MNMBs of both runs during 2014/2015 originate likely from the change of</w:t>
      </w:r>
      <w:r>
        <w:rPr>
          <w:rFonts w:ascii="Times" w:eastAsia="Times New Roman" w:hAnsi="Times" w:cs="Times New Roman"/>
          <w:color w:val="auto"/>
          <w:lang w:eastAsia="de-DE"/>
        </w:rPr>
        <w:t xml:space="preserve"> IASI data versions on 10/2014.</w:t>
      </w:r>
    </w:p>
    <w:p w14:paraId="3DBCBDD1" w14:textId="28D92A77" w:rsidR="00D10322" w:rsidRPr="0052706B" w:rsidRDefault="00D10322" w:rsidP="0052706B">
      <w:pPr>
        <w:pStyle w:val="BodyCopy"/>
        <w:spacing w:line="360" w:lineRule="auto"/>
        <w:rPr>
          <w:rFonts w:ascii="Times" w:eastAsia="Times New Roman" w:hAnsi="Times" w:cs="Times New Roman"/>
          <w:color w:val="auto"/>
          <w:sz w:val="22"/>
          <w:szCs w:val="22"/>
          <w:lang w:val="en-GB" w:eastAsia="de-DE"/>
        </w:rPr>
      </w:pPr>
      <w:r w:rsidRPr="00E148CD">
        <w:rPr>
          <w:rFonts w:ascii="Times" w:eastAsiaTheme="majorEastAsia" w:hAnsi="Times" w:cstheme="majorBidi"/>
          <w:b/>
          <w:sz w:val="22"/>
          <w:szCs w:val="22"/>
        </w:rPr>
        <w:t>Figure S-</w:t>
      </w:r>
      <w:r w:rsidRPr="00E148CD">
        <w:rPr>
          <w:rFonts w:ascii="Times" w:eastAsiaTheme="majorEastAsia" w:hAnsi="Times" w:cstheme="majorBidi"/>
          <w:b/>
          <w:bCs w:val="0"/>
        </w:rPr>
        <w:t>2</w:t>
      </w:r>
      <w:r>
        <w:rPr>
          <w:rFonts w:ascii="Times" w:eastAsiaTheme="majorEastAsia" w:hAnsi="Times" w:cstheme="majorBidi"/>
          <w:b/>
          <w:bCs w:val="0"/>
        </w:rPr>
        <w:t>5</w:t>
      </w:r>
      <w:r w:rsidRPr="00E148CD">
        <w:rPr>
          <w:rFonts w:ascii="Times" w:eastAsiaTheme="majorEastAsia" w:hAnsi="Times" w:cstheme="majorBidi"/>
          <w:sz w:val="22"/>
          <w:szCs w:val="22"/>
        </w:rPr>
        <w:t>:</w:t>
      </w:r>
      <w:r>
        <w:rPr>
          <w:rFonts w:ascii="Times" w:eastAsiaTheme="majorEastAsia" w:hAnsi="Times" w:cstheme="majorBidi"/>
          <w:sz w:val="22"/>
          <w:szCs w:val="22"/>
        </w:rPr>
        <w:t xml:space="preserve"> </w:t>
      </w:r>
      <w:r w:rsidRPr="0052706B">
        <w:rPr>
          <w:rFonts w:ascii="Times" w:eastAsia="Times New Roman" w:hAnsi="Times" w:cs="Times New Roman"/>
          <w:color w:val="auto"/>
          <w:sz w:val="22"/>
          <w:szCs w:val="22"/>
          <w:lang w:val="en-GB" w:eastAsia="de-DE"/>
        </w:rPr>
        <w:t>Trend estimates for the relative bias of the CAMS reanalysis for southern hemispheric NDACC FTIR Stations Wollongong (upper panel) and Arrival heights (lower panel). Trend estimates for the relative bias of the CAMS reanalysis for southern hemispheric NDACC FTIR Stations Wollongong (upper panel) and Arrival heights (lower panel).</w:t>
      </w:r>
    </w:p>
    <w:p w14:paraId="737C56D5" w14:textId="77777777" w:rsidR="00D10322" w:rsidRPr="0052706B" w:rsidRDefault="00D10322" w:rsidP="0052706B">
      <w:pPr>
        <w:spacing w:line="360" w:lineRule="auto"/>
        <w:jc w:val="both"/>
        <w:rPr>
          <w:rFonts w:ascii="Times" w:eastAsia="Times New Roman" w:hAnsi="Times" w:cs="Times New Roman"/>
          <w:bCs/>
          <w:lang w:val="en-GB" w:eastAsia="de-DE"/>
        </w:rPr>
      </w:pPr>
      <w:r w:rsidRPr="00E148CD">
        <w:rPr>
          <w:rFonts w:ascii="Times" w:eastAsiaTheme="majorEastAsia" w:hAnsi="Times" w:cstheme="majorBidi"/>
          <w:b/>
          <w:bCs/>
          <w:lang w:val="en-US"/>
        </w:rPr>
        <w:t>Figure S-2</w:t>
      </w:r>
      <w:r w:rsidRPr="0052706B">
        <w:rPr>
          <w:rFonts w:ascii="Times" w:eastAsiaTheme="majorEastAsia" w:hAnsi="Times" w:cstheme="majorBidi"/>
          <w:b/>
          <w:bCs/>
          <w:lang w:val="en-US"/>
        </w:rPr>
        <w:t>6</w:t>
      </w:r>
      <w:r w:rsidRPr="00E148CD">
        <w:rPr>
          <w:rFonts w:ascii="Times" w:eastAsiaTheme="majorEastAsia" w:hAnsi="Times" w:cstheme="majorBidi"/>
          <w:bCs/>
          <w:lang w:val="en-US"/>
        </w:rPr>
        <w:t>:</w:t>
      </w:r>
      <w:r w:rsidRPr="0052706B">
        <w:rPr>
          <w:rFonts w:ascii="Times" w:eastAsiaTheme="majorEastAsia" w:hAnsi="Times" w:cstheme="majorBidi"/>
          <w:lang w:val="en-US"/>
        </w:rPr>
        <w:t xml:space="preserve"> </w:t>
      </w:r>
      <w:r w:rsidRPr="0052706B">
        <w:rPr>
          <w:rFonts w:ascii="Times" w:eastAsia="Times New Roman" w:hAnsi="Times" w:cs="Times New Roman"/>
          <w:bCs/>
          <w:lang w:val="en-GB" w:eastAsia="de-DE"/>
        </w:rPr>
        <w:t>Time-series of monthly Modified Normalised Mean Bias (MNMB, %) from the comparison against IAGOS CO aircraft data at the surface for the period 2003-2018.  Top left: North America, top right: Europe, bottom left: East Asia, bottom right: India. The plots show averages over various airports in the surface layer (&gt; 950 hPa), for the CAMS reanalysis (red), Control run (blue) and MACC reanalysis (green).</w:t>
      </w:r>
    </w:p>
    <w:p w14:paraId="41BAB534" w14:textId="552C8CB8" w:rsidR="00D10322" w:rsidRDefault="00D10322" w:rsidP="0052706B">
      <w:pPr>
        <w:spacing w:line="360" w:lineRule="auto"/>
        <w:rPr>
          <w:rFonts w:ascii="Times" w:eastAsia="Times New Roman" w:hAnsi="Times" w:cs="Times New Roman"/>
          <w:bCs/>
          <w:lang w:val="en-GB" w:eastAsia="de-DE"/>
        </w:rPr>
      </w:pPr>
      <w:r w:rsidRPr="00E148CD">
        <w:rPr>
          <w:rFonts w:ascii="Times" w:eastAsiaTheme="majorEastAsia" w:hAnsi="Times" w:cstheme="majorBidi"/>
          <w:b/>
          <w:bCs/>
          <w:lang w:val="en-US"/>
        </w:rPr>
        <w:t>Figure S-2</w:t>
      </w:r>
      <w:r w:rsidRPr="0052706B">
        <w:rPr>
          <w:rFonts w:ascii="Times" w:eastAsiaTheme="majorEastAsia" w:hAnsi="Times" w:cstheme="majorBidi"/>
          <w:b/>
          <w:bCs/>
          <w:lang w:val="en-US"/>
        </w:rPr>
        <w:t>7</w:t>
      </w:r>
      <w:r w:rsidRPr="00E148CD">
        <w:rPr>
          <w:rFonts w:ascii="Times" w:eastAsiaTheme="majorEastAsia" w:hAnsi="Times" w:cstheme="majorBidi"/>
          <w:bCs/>
          <w:lang w:val="en-US"/>
        </w:rPr>
        <w:t>:</w:t>
      </w:r>
      <w:r w:rsidRPr="0052706B">
        <w:rPr>
          <w:rFonts w:ascii="Times" w:eastAsiaTheme="majorEastAsia" w:hAnsi="Times" w:cstheme="majorBidi"/>
          <w:lang w:val="en-US"/>
        </w:rPr>
        <w:t xml:space="preserve"> </w:t>
      </w:r>
      <w:r w:rsidRPr="0052706B">
        <w:rPr>
          <w:rFonts w:ascii="Times" w:eastAsia="Times New Roman" w:hAnsi="Times" w:cs="Times New Roman"/>
          <w:bCs/>
          <w:lang w:val="en-GB" w:eastAsia="de-DE"/>
        </w:rPr>
        <w:t xml:space="preserve">Mean seasonal variability of monthly MNMB for the CAMS reanalysis (red, Control run (blue) and MACC reanalysis from the evaluation with IAGOS CO aircraft data in the free troposphere over different regions. Top left: North America, top right: Europe, bottom left: Eastern Asia, bottom right: India. Monthly MNMB values are averaged for the years between 2003 and 2018 for CAMS reanalysis and Control run, and between 2003 and 2012 for MACC reanalysis. </w:t>
      </w:r>
    </w:p>
    <w:p w14:paraId="59C055FE" w14:textId="77777777" w:rsidR="00745034" w:rsidRPr="0052706B" w:rsidRDefault="00D10322" w:rsidP="0052706B">
      <w:pPr>
        <w:spacing w:line="360" w:lineRule="auto"/>
        <w:jc w:val="both"/>
        <w:rPr>
          <w:rFonts w:ascii="Times" w:eastAsia="Times New Roman" w:hAnsi="Times" w:cs="Times New Roman"/>
          <w:bCs/>
          <w:lang w:val="en-GB" w:eastAsia="de-DE"/>
        </w:rPr>
      </w:pPr>
      <w:r w:rsidRPr="00E148CD">
        <w:rPr>
          <w:rFonts w:ascii="Times" w:eastAsiaTheme="majorEastAsia" w:hAnsi="Times" w:cstheme="majorBidi"/>
          <w:b/>
          <w:bCs/>
          <w:lang w:val="en-US"/>
        </w:rPr>
        <w:t>Figure S-2</w:t>
      </w:r>
      <w:r>
        <w:rPr>
          <w:rFonts w:ascii="Times" w:eastAsiaTheme="majorEastAsia" w:hAnsi="Times" w:cstheme="majorBidi"/>
          <w:b/>
          <w:bCs/>
          <w:lang w:val="en-US"/>
        </w:rPr>
        <w:t>8</w:t>
      </w:r>
      <w:r w:rsidRPr="00E148CD">
        <w:rPr>
          <w:rFonts w:ascii="Times" w:eastAsiaTheme="majorEastAsia" w:hAnsi="Times" w:cstheme="majorBidi"/>
          <w:bCs/>
          <w:lang w:val="en-US"/>
        </w:rPr>
        <w:t>:</w:t>
      </w:r>
      <w:r w:rsidR="00745034">
        <w:rPr>
          <w:rFonts w:ascii="Times" w:eastAsiaTheme="majorEastAsia" w:hAnsi="Times" w:cstheme="majorBidi"/>
          <w:bCs/>
          <w:lang w:val="en-US"/>
        </w:rPr>
        <w:t xml:space="preserve"> </w:t>
      </w:r>
      <w:r w:rsidR="00745034" w:rsidRPr="0052706B">
        <w:rPr>
          <w:rFonts w:ascii="Times" w:eastAsia="Times New Roman" w:hAnsi="Times" w:cs="Times New Roman"/>
          <w:bCs/>
          <w:lang w:val="en-GB" w:eastAsia="de-DE"/>
        </w:rPr>
        <w:t>Inter-annual seasonal time-series of monthly Modified Normalised Mean Bias (MNMB, %) from the validation with GAW CO surface data for North America between 2003 and 2018. Top left: DJF, top right: MAM, bottom left: JJA, bottom right: SON. CAMS reanalysis in red, Control run in blue.</w:t>
      </w:r>
    </w:p>
    <w:p w14:paraId="318FEDBF" w14:textId="77777777" w:rsidR="00CB688A" w:rsidRPr="0052706B" w:rsidRDefault="00745034" w:rsidP="0052706B">
      <w:pPr>
        <w:spacing w:line="360" w:lineRule="auto"/>
        <w:jc w:val="both"/>
        <w:rPr>
          <w:rFonts w:ascii="Times" w:eastAsia="Times New Roman" w:hAnsi="Times" w:cs="Times New Roman"/>
          <w:bCs/>
          <w:lang w:val="en-GB" w:eastAsia="de-DE"/>
        </w:rPr>
      </w:pPr>
      <w:r w:rsidRPr="0052706B">
        <w:rPr>
          <w:rFonts w:ascii="Times" w:eastAsia="Times New Roman" w:hAnsi="Times" w:cs="Times New Roman"/>
          <w:b/>
          <w:bCs/>
          <w:lang w:val="en-GB" w:eastAsia="de-DE"/>
        </w:rPr>
        <w:t>Figure S-29</w:t>
      </w:r>
      <w:r w:rsidRPr="0052706B">
        <w:rPr>
          <w:rFonts w:ascii="Times" w:eastAsia="Times New Roman" w:hAnsi="Times" w:cs="Times New Roman"/>
          <w:bCs/>
          <w:lang w:val="en-GB" w:eastAsia="de-DE"/>
        </w:rPr>
        <w:t>:</w:t>
      </w:r>
      <w:r w:rsidR="00CB688A" w:rsidRPr="0052706B">
        <w:rPr>
          <w:rFonts w:ascii="Times" w:eastAsia="Times New Roman" w:hAnsi="Times" w:cs="Times New Roman"/>
          <w:bCs/>
          <w:lang w:val="en-GB" w:eastAsia="de-DE"/>
        </w:rPr>
        <w:t xml:space="preserve"> Inter-annual seasonal time-series of monthly Modified Normalised Mean Bias (MNMB) from the validation with GAW CO surface data for Europe between 2003 and 2018. Top left: DJF, top right: MAM, bottom left: JJA, bottom right: SON. CAMS reanalysis in red, Control run in blue.</w:t>
      </w:r>
    </w:p>
    <w:p w14:paraId="525698D3" w14:textId="5F31A780" w:rsidR="0026527B" w:rsidRPr="0052706B" w:rsidRDefault="00CB688A" w:rsidP="0052706B">
      <w:pPr>
        <w:pStyle w:val="Captionsimages"/>
        <w:spacing w:line="360" w:lineRule="auto"/>
        <w:rPr>
          <w:rFonts w:ascii="Times" w:eastAsia="Times New Roman" w:hAnsi="Times" w:cs="Times New Roman"/>
          <w:color w:val="auto"/>
          <w:lang w:eastAsia="de-DE"/>
        </w:rPr>
      </w:pPr>
      <w:r w:rsidRPr="00E148CD">
        <w:rPr>
          <w:rFonts w:ascii="Times" w:eastAsia="Times New Roman" w:hAnsi="Times" w:cs="Times New Roman"/>
          <w:b/>
          <w:lang w:eastAsia="de-DE"/>
        </w:rPr>
        <w:t>Figure S-</w:t>
      </w:r>
      <w:r>
        <w:rPr>
          <w:rFonts w:ascii="Times" w:eastAsia="Times New Roman" w:hAnsi="Times" w:cs="Times New Roman"/>
          <w:b/>
          <w:lang w:eastAsia="de-DE"/>
        </w:rPr>
        <w:t>30:</w:t>
      </w:r>
      <w:r w:rsidR="0026527B" w:rsidRPr="0026527B">
        <w:rPr>
          <w:rFonts w:ascii="Times New Roman" w:eastAsia="Times New Roman" w:hAnsi="Times New Roman" w:cs="Times New Roman"/>
          <w:b/>
          <w:color w:val="auto"/>
          <w:sz w:val="20"/>
          <w:szCs w:val="20"/>
          <w:lang w:eastAsia="de-DE"/>
        </w:rPr>
        <w:t xml:space="preserve"> </w:t>
      </w:r>
      <w:r w:rsidR="0026527B" w:rsidRPr="0052706B">
        <w:rPr>
          <w:rFonts w:ascii="Times" w:eastAsia="Times New Roman" w:hAnsi="Times" w:cs="Times New Roman"/>
          <w:color w:val="auto"/>
          <w:lang w:eastAsia="de-DE"/>
        </w:rPr>
        <w:t>Climatological monthly mean of the Modified Normalized Mean Bias from the comparison of time series of tropospheric NO</w:t>
      </w:r>
      <w:r w:rsidR="0026527B" w:rsidRPr="0052706B">
        <w:rPr>
          <w:rFonts w:ascii="Times" w:eastAsia="Times New Roman" w:hAnsi="Times" w:cs="Times New Roman"/>
          <w:color w:val="auto"/>
          <w:vertAlign w:val="subscript"/>
          <w:lang w:eastAsia="de-DE"/>
        </w:rPr>
        <w:t>2</w:t>
      </w:r>
      <w:r w:rsidR="0026527B" w:rsidRPr="0052706B">
        <w:rPr>
          <w:rFonts w:ascii="Times" w:eastAsia="Times New Roman" w:hAnsi="Times" w:cs="Times New Roman"/>
          <w:color w:val="auto"/>
          <w:lang w:eastAsia="de-DE"/>
        </w:rPr>
        <w:t xml:space="preserve"> columns from SCIAMACHY and GOME-2 to model results. MNMBs are derived from daily averages over a specific region. Negative daily averages of the retrievals have been flagged in the calculation of the MNMB only. The x-axis lists the months (Jan-Dec). Error bars show the standard deviation.</w:t>
      </w:r>
    </w:p>
    <w:p w14:paraId="33BA0024" w14:textId="77777777" w:rsidR="0026527B" w:rsidRPr="0052706B" w:rsidRDefault="00CB688A" w:rsidP="0052706B">
      <w:pPr>
        <w:spacing w:line="360" w:lineRule="auto"/>
        <w:jc w:val="both"/>
        <w:rPr>
          <w:rFonts w:ascii="Times" w:eastAsia="Times New Roman" w:hAnsi="Times" w:cs="Times New Roman"/>
          <w:bCs/>
          <w:lang w:val="en-GB" w:eastAsia="de-DE"/>
        </w:rPr>
      </w:pPr>
      <w:r w:rsidRPr="00E148CD">
        <w:rPr>
          <w:rFonts w:ascii="Times" w:eastAsia="Times New Roman" w:hAnsi="Times" w:cs="Times New Roman"/>
          <w:b/>
          <w:bCs/>
          <w:lang w:val="en-GB" w:eastAsia="de-DE"/>
        </w:rPr>
        <w:t>Figure S-</w:t>
      </w:r>
      <w:r>
        <w:rPr>
          <w:rFonts w:ascii="Times" w:eastAsia="Times New Roman" w:hAnsi="Times" w:cs="Times New Roman"/>
          <w:b/>
          <w:bCs/>
          <w:lang w:val="en-GB" w:eastAsia="de-DE"/>
        </w:rPr>
        <w:t>31:</w:t>
      </w:r>
      <w:r w:rsidR="0026527B">
        <w:rPr>
          <w:rFonts w:ascii="Times" w:eastAsia="Times New Roman" w:hAnsi="Times" w:cs="Times New Roman"/>
          <w:b/>
          <w:bCs/>
          <w:lang w:val="en-GB" w:eastAsia="de-DE"/>
        </w:rPr>
        <w:t xml:space="preserve"> </w:t>
      </w:r>
      <w:r w:rsidR="0026527B" w:rsidRPr="0052706B">
        <w:rPr>
          <w:rFonts w:ascii="Times" w:eastAsia="Times New Roman" w:hAnsi="Times" w:cs="Times New Roman"/>
          <w:bCs/>
          <w:lang w:val="en-GB" w:eastAsia="de-DE"/>
        </w:rPr>
        <w:t>Climatological monthly mean of the Modified Normalized Mean Bias from the comparison of time series of tropospheric HCHO columns from SCIAMACHY and GOME-2 to model results. Negative daily averages of the retrievals have been flagged in the calculation of the MNMB only. The x-axis lists the months (Jan-Dec). Error bars show the standard deviation.</w:t>
      </w:r>
    </w:p>
    <w:p w14:paraId="64A6EA2B" w14:textId="2DD9440A" w:rsidR="00CB688A" w:rsidRPr="0052706B" w:rsidRDefault="00D472A3" w:rsidP="00CB688A">
      <w:pPr>
        <w:spacing w:line="360" w:lineRule="auto"/>
        <w:rPr>
          <w:rFonts w:ascii="Times" w:eastAsia="Times New Roman" w:hAnsi="Times" w:cs="Times New Roman"/>
          <w:bCs/>
          <w:lang w:val="en-GB" w:eastAsia="de-DE"/>
        </w:rPr>
      </w:pPr>
      <w:r w:rsidRPr="0052706B">
        <w:rPr>
          <w:rFonts w:ascii="Times" w:eastAsia="Times New Roman" w:hAnsi="Times" w:cs="Times New Roman"/>
          <w:b/>
          <w:bCs/>
          <w:lang w:val="en-GB" w:eastAsia="de-DE"/>
        </w:rPr>
        <w:t xml:space="preserve">Table S-1: </w:t>
      </w:r>
      <w:r w:rsidRPr="0052706B">
        <w:rPr>
          <w:rFonts w:ascii="Times" w:eastAsia="Times New Roman" w:hAnsi="Times" w:cs="Times New Roman"/>
          <w:bCs/>
          <w:lang w:val="en-GB" w:eastAsia="de-DE"/>
        </w:rPr>
        <w:t>Comparison of the set-up of CAMS and MACC reanalysis</w:t>
      </w:r>
    </w:p>
    <w:p w14:paraId="19E639CB" w14:textId="688DC0C6" w:rsidR="00D472A3" w:rsidRDefault="00D472A3" w:rsidP="0052706B">
      <w:pPr>
        <w:pStyle w:val="BodyCopy"/>
        <w:spacing w:line="360" w:lineRule="auto"/>
        <w:rPr>
          <w:rFonts w:ascii="Times" w:eastAsia="Times New Roman" w:hAnsi="Times" w:cs="Times New Roman"/>
          <w:color w:val="auto"/>
          <w:sz w:val="22"/>
          <w:szCs w:val="22"/>
          <w:lang w:val="en-GB" w:eastAsia="de-DE"/>
        </w:rPr>
      </w:pPr>
      <w:r w:rsidRPr="0067702D">
        <w:rPr>
          <w:rFonts w:ascii="Times" w:eastAsia="Times New Roman" w:hAnsi="Times" w:cs="Times New Roman"/>
          <w:b/>
          <w:bCs w:val="0"/>
          <w:lang w:val="en-GB" w:eastAsia="de-DE"/>
        </w:rPr>
        <w:lastRenderedPageBreak/>
        <w:t>Table S-</w:t>
      </w:r>
      <w:r>
        <w:rPr>
          <w:rFonts w:ascii="Times" w:eastAsia="Times New Roman" w:hAnsi="Times" w:cs="Times New Roman"/>
          <w:b/>
          <w:bCs w:val="0"/>
          <w:lang w:val="en-GB" w:eastAsia="de-DE"/>
        </w:rPr>
        <w:t>2</w:t>
      </w:r>
      <w:r w:rsidRPr="0067702D">
        <w:rPr>
          <w:rFonts w:ascii="Times" w:eastAsia="Times New Roman" w:hAnsi="Times" w:cs="Times New Roman"/>
          <w:b/>
          <w:bCs w:val="0"/>
          <w:lang w:val="en-GB" w:eastAsia="de-DE"/>
        </w:rPr>
        <w:t>:</w:t>
      </w:r>
      <w:r w:rsidRPr="00D472A3">
        <w:rPr>
          <w:rFonts w:ascii="Times New Roman" w:eastAsia="Times New Roman" w:hAnsi="Times New Roman" w:cs="Times New Roman"/>
          <w:b/>
          <w:bCs w:val="0"/>
          <w:color w:val="auto"/>
          <w:sz w:val="20"/>
          <w:szCs w:val="20"/>
          <w:lang w:val="en-GB" w:eastAsia="de-DE"/>
        </w:rPr>
        <w:t xml:space="preserve"> </w:t>
      </w:r>
      <w:r w:rsidRPr="0052706B">
        <w:rPr>
          <w:rFonts w:ascii="Times" w:eastAsia="Times New Roman" w:hAnsi="Times" w:cs="Times New Roman"/>
          <w:color w:val="auto"/>
          <w:sz w:val="22"/>
          <w:szCs w:val="22"/>
          <w:lang w:val="en-GB" w:eastAsia="de-DE"/>
        </w:rPr>
        <w:t>Multi-annual monthly MNMBs (and associated SD) for the MACC and CAMS reanalysis, calculated from the comparison with ozone soundings for different regions in the stratosphere. Values cover the time period 2003-2012 and values in brackets the time period 2003- 2018.</w:t>
      </w:r>
    </w:p>
    <w:p w14:paraId="2129497B" w14:textId="1CD7164C" w:rsidR="00D472A3" w:rsidRDefault="00D472A3" w:rsidP="0052706B">
      <w:pPr>
        <w:pStyle w:val="BodyCopy"/>
        <w:spacing w:line="360" w:lineRule="auto"/>
        <w:rPr>
          <w:rFonts w:ascii="Times" w:eastAsia="Times New Roman" w:hAnsi="Times" w:cs="Times New Roman"/>
          <w:color w:val="auto"/>
          <w:sz w:val="22"/>
          <w:szCs w:val="22"/>
          <w:lang w:val="en-GB" w:eastAsia="de-DE"/>
        </w:rPr>
      </w:pPr>
      <w:r w:rsidRPr="0067702D">
        <w:rPr>
          <w:rFonts w:ascii="Times" w:eastAsia="Times New Roman" w:hAnsi="Times" w:cs="Times New Roman"/>
          <w:b/>
          <w:bCs w:val="0"/>
          <w:lang w:val="en-GB" w:eastAsia="de-DE"/>
        </w:rPr>
        <w:t>Table S-</w:t>
      </w:r>
      <w:r>
        <w:rPr>
          <w:rFonts w:ascii="Times" w:eastAsia="Times New Roman" w:hAnsi="Times" w:cs="Times New Roman"/>
          <w:b/>
          <w:bCs w:val="0"/>
          <w:lang w:val="en-GB" w:eastAsia="de-DE"/>
        </w:rPr>
        <w:t>3</w:t>
      </w:r>
      <w:r w:rsidRPr="0067702D">
        <w:rPr>
          <w:rFonts w:ascii="Times" w:eastAsia="Times New Roman" w:hAnsi="Times" w:cs="Times New Roman"/>
          <w:b/>
          <w:bCs w:val="0"/>
          <w:lang w:val="en-GB" w:eastAsia="de-DE"/>
        </w:rPr>
        <w:t>:</w:t>
      </w:r>
      <w:r>
        <w:rPr>
          <w:rFonts w:ascii="Times" w:eastAsia="Times New Roman" w:hAnsi="Times" w:cs="Times New Roman"/>
          <w:b/>
          <w:bCs w:val="0"/>
          <w:lang w:val="en-GB" w:eastAsia="de-DE"/>
        </w:rPr>
        <w:t xml:space="preserve"> </w:t>
      </w:r>
      <w:r w:rsidRPr="0052706B">
        <w:rPr>
          <w:rFonts w:ascii="Times" w:eastAsia="Times New Roman" w:hAnsi="Times" w:cs="Times New Roman"/>
          <w:color w:val="auto"/>
          <w:sz w:val="22"/>
          <w:szCs w:val="22"/>
          <w:lang w:val="en-GB" w:eastAsia="de-DE"/>
        </w:rPr>
        <w:t>Relative differences, correlation coefficients and standard deviations w.r.t. O3 NDACC FTIR observations in the stratosphere for the period 2003-2018 (2003-2012 for the MACC reanalysis). Missing data values are denoted as “NaN”.</w:t>
      </w:r>
    </w:p>
    <w:p w14:paraId="33FC2AB8" w14:textId="77777777" w:rsidR="005C2C8B" w:rsidRDefault="00400454" w:rsidP="005C2C8B">
      <w:pPr>
        <w:pStyle w:val="BodyCopy"/>
        <w:spacing w:line="360" w:lineRule="auto"/>
        <w:rPr>
          <w:rFonts w:ascii="Times" w:eastAsia="Times New Roman" w:hAnsi="Times" w:cs="Times New Roman"/>
          <w:color w:val="auto"/>
          <w:sz w:val="22"/>
          <w:szCs w:val="22"/>
          <w:lang w:val="en-GB" w:eastAsia="de-DE"/>
        </w:rPr>
      </w:pPr>
      <w:r w:rsidRPr="0067702D">
        <w:rPr>
          <w:rFonts w:ascii="Times" w:eastAsia="Times New Roman" w:hAnsi="Times" w:cs="Times New Roman"/>
          <w:b/>
          <w:bCs w:val="0"/>
          <w:lang w:val="en-GB" w:eastAsia="de-DE"/>
        </w:rPr>
        <w:t>Table S-</w:t>
      </w:r>
      <w:r>
        <w:rPr>
          <w:rFonts w:ascii="Times" w:eastAsia="Times New Roman" w:hAnsi="Times" w:cs="Times New Roman"/>
          <w:b/>
          <w:bCs w:val="0"/>
          <w:lang w:val="en-GB" w:eastAsia="de-DE"/>
        </w:rPr>
        <w:t>4</w:t>
      </w:r>
      <w:r w:rsidRPr="0067702D">
        <w:rPr>
          <w:rFonts w:ascii="Times" w:eastAsia="Times New Roman" w:hAnsi="Times" w:cs="Times New Roman"/>
          <w:b/>
          <w:bCs w:val="0"/>
          <w:lang w:val="en-GB" w:eastAsia="de-DE"/>
        </w:rPr>
        <w:t>:</w:t>
      </w:r>
      <w:r w:rsidRPr="00400454">
        <w:rPr>
          <w:rFonts w:ascii="Times New Roman" w:eastAsia="Times New Roman" w:hAnsi="Times New Roman" w:cs="Times New Roman"/>
          <w:b/>
          <w:bCs w:val="0"/>
          <w:color w:val="auto"/>
          <w:sz w:val="20"/>
          <w:szCs w:val="20"/>
          <w:lang w:val="en-GB" w:eastAsia="de-DE"/>
        </w:rPr>
        <w:t xml:space="preserve"> </w:t>
      </w:r>
      <w:r w:rsidR="005C2C8B" w:rsidRPr="005C2C8B">
        <w:rPr>
          <w:rFonts w:ascii="Times" w:eastAsia="Times New Roman" w:hAnsi="Times" w:cs="Times New Roman"/>
          <w:color w:val="auto"/>
          <w:sz w:val="22"/>
          <w:szCs w:val="22"/>
          <w:lang w:val="en-GB" w:eastAsia="de-DE"/>
        </w:rPr>
        <w:t>Multi-annual monthly MNMBs (and associated SD) for the MACC and CAMS reanalysis, calculated from the comparison with ozone soundings for different regions in the free troposphere. Values cover the time period 2003-2012 and values in brackets the time period 2003- 2018.</w:t>
      </w:r>
    </w:p>
    <w:p w14:paraId="5B38052C" w14:textId="7D57FFC5" w:rsidR="005C2C8B" w:rsidRDefault="00400454" w:rsidP="005C2C8B">
      <w:pPr>
        <w:pStyle w:val="BodyCopy"/>
        <w:spacing w:line="360" w:lineRule="auto"/>
        <w:rPr>
          <w:rFonts w:ascii="Times" w:eastAsia="Times New Roman" w:hAnsi="Times" w:cs="Times New Roman"/>
          <w:color w:val="auto"/>
          <w:sz w:val="22"/>
          <w:szCs w:val="22"/>
          <w:lang w:val="en-GB" w:eastAsia="de-DE"/>
        </w:rPr>
      </w:pPr>
      <w:r w:rsidRPr="0067702D">
        <w:rPr>
          <w:rFonts w:ascii="Times" w:eastAsia="Times New Roman" w:hAnsi="Times" w:cs="Times New Roman"/>
          <w:b/>
          <w:bCs w:val="0"/>
          <w:lang w:val="en-GB" w:eastAsia="de-DE"/>
        </w:rPr>
        <w:t>Table S-</w:t>
      </w:r>
      <w:r>
        <w:rPr>
          <w:rFonts w:ascii="Times" w:eastAsia="Times New Roman" w:hAnsi="Times" w:cs="Times New Roman"/>
          <w:b/>
          <w:bCs w:val="0"/>
          <w:lang w:val="en-GB" w:eastAsia="de-DE"/>
        </w:rPr>
        <w:t>5</w:t>
      </w:r>
      <w:r w:rsidRPr="0067702D">
        <w:rPr>
          <w:rFonts w:ascii="Times" w:eastAsia="Times New Roman" w:hAnsi="Times" w:cs="Times New Roman"/>
          <w:b/>
          <w:bCs w:val="0"/>
          <w:lang w:val="en-GB" w:eastAsia="de-DE"/>
        </w:rPr>
        <w:t>:</w:t>
      </w:r>
      <w:r w:rsidRPr="00400454">
        <w:rPr>
          <w:rFonts w:ascii="Times New Roman" w:eastAsia="Times New Roman" w:hAnsi="Times New Roman" w:cs="Times New Roman"/>
          <w:b/>
          <w:bCs w:val="0"/>
          <w:color w:val="auto"/>
          <w:sz w:val="20"/>
          <w:szCs w:val="20"/>
          <w:lang w:val="en-GB" w:eastAsia="de-DE"/>
        </w:rPr>
        <w:t xml:space="preserve"> </w:t>
      </w:r>
      <w:r w:rsidR="005C2C8B" w:rsidRPr="0052706B">
        <w:rPr>
          <w:rFonts w:ascii="Times" w:eastAsia="Times New Roman" w:hAnsi="Times" w:cs="Times New Roman"/>
          <w:color w:val="auto"/>
          <w:sz w:val="22"/>
          <w:szCs w:val="22"/>
          <w:lang w:val="en-GB" w:eastAsia="de-DE"/>
        </w:rPr>
        <w:t xml:space="preserve">Multi-annual monthly MNMBs (and associated SD) for the MACC and CAMS reanalysis, calculated from the comparison with IAGOS free tropospheric </w:t>
      </w:r>
      <w:r w:rsidR="005C2C8B">
        <w:rPr>
          <w:rFonts w:ascii="Times" w:eastAsia="Times New Roman" w:hAnsi="Times" w:cs="Times New Roman"/>
          <w:color w:val="auto"/>
          <w:sz w:val="22"/>
          <w:szCs w:val="22"/>
          <w:lang w:val="en-GB" w:eastAsia="de-DE"/>
        </w:rPr>
        <w:t xml:space="preserve">ozone </w:t>
      </w:r>
      <w:r w:rsidR="005C2C8B" w:rsidRPr="0052706B">
        <w:rPr>
          <w:rFonts w:ascii="Times" w:eastAsia="Times New Roman" w:hAnsi="Times" w:cs="Times New Roman"/>
          <w:color w:val="auto"/>
          <w:sz w:val="22"/>
          <w:szCs w:val="22"/>
          <w:lang w:val="en-GB" w:eastAsia="de-DE"/>
        </w:rPr>
        <w:t>observations for different regions. Values cover the time period 2003-2012 and values in brackets the time period 2003- 2018.</w:t>
      </w:r>
    </w:p>
    <w:p w14:paraId="1DC73293" w14:textId="4DD0B837" w:rsidR="005C2C8B" w:rsidRDefault="005C2C8B" w:rsidP="005C2C8B">
      <w:pPr>
        <w:pStyle w:val="BodyCopy"/>
        <w:spacing w:line="360" w:lineRule="auto"/>
        <w:rPr>
          <w:rFonts w:ascii="Times" w:eastAsia="Times New Roman" w:hAnsi="Times" w:cs="Times New Roman"/>
          <w:color w:val="auto"/>
          <w:sz w:val="22"/>
          <w:szCs w:val="22"/>
          <w:lang w:val="en-GB" w:eastAsia="de-DE"/>
        </w:rPr>
      </w:pPr>
      <w:r w:rsidRPr="0067702D">
        <w:rPr>
          <w:rFonts w:ascii="Times" w:eastAsia="Times New Roman" w:hAnsi="Times" w:cs="Times New Roman"/>
          <w:b/>
          <w:bCs w:val="0"/>
          <w:lang w:val="en-GB" w:eastAsia="de-DE"/>
        </w:rPr>
        <w:t>Table S-</w:t>
      </w:r>
      <w:r>
        <w:rPr>
          <w:rFonts w:ascii="Times" w:eastAsia="Times New Roman" w:hAnsi="Times" w:cs="Times New Roman"/>
          <w:b/>
          <w:bCs w:val="0"/>
          <w:lang w:val="en-GB" w:eastAsia="de-DE"/>
        </w:rPr>
        <w:t>6</w:t>
      </w:r>
      <w:r w:rsidRPr="0067702D">
        <w:rPr>
          <w:rFonts w:ascii="Times" w:eastAsia="Times New Roman" w:hAnsi="Times" w:cs="Times New Roman"/>
          <w:b/>
          <w:bCs w:val="0"/>
          <w:lang w:val="en-GB" w:eastAsia="de-DE"/>
        </w:rPr>
        <w:t>:</w:t>
      </w:r>
      <w:r w:rsidRPr="005C2C8B">
        <w:rPr>
          <w:rFonts w:ascii="Times" w:eastAsia="Times New Roman" w:hAnsi="Times" w:cs="Times New Roman"/>
          <w:color w:val="auto"/>
          <w:sz w:val="22"/>
          <w:szCs w:val="22"/>
          <w:lang w:val="en-GB" w:eastAsia="de-DE"/>
        </w:rPr>
        <w:t xml:space="preserve"> </w:t>
      </w:r>
      <w:r w:rsidRPr="0052706B">
        <w:rPr>
          <w:rFonts w:ascii="Times" w:eastAsia="Times New Roman" w:hAnsi="Times" w:cs="Times New Roman"/>
          <w:color w:val="auto"/>
          <w:sz w:val="22"/>
          <w:szCs w:val="22"/>
          <w:lang w:val="en-GB" w:eastAsia="de-DE"/>
        </w:rPr>
        <w:t>Multi-annual monthly MNMBs (and associated SD) calculated from 3-hourly observations for Arctic regions from the validation with IAOSA O</w:t>
      </w:r>
      <w:r w:rsidRPr="0052706B">
        <w:rPr>
          <w:rFonts w:ascii="Times" w:eastAsia="Times New Roman" w:hAnsi="Times" w:cs="Times New Roman"/>
          <w:color w:val="auto"/>
          <w:sz w:val="22"/>
          <w:szCs w:val="22"/>
          <w:vertAlign w:val="subscript"/>
          <w:lang w:val="en-GB" w:eastAsia="de-DE"/>
        </w:rPr>
        <w:t>3</w:t>
      </w:r>
      <w:r w:rsidRPr="0052706B">
        <w:rPr>
          <w:rFonts w:ascii="Times" w:eastAsia="Times New Roman" w:hAnsi="Times" w:cs="Times New Roman"/>
          <w:color w:val="auto"/>
          <w:sz w:val="22"/>
          <w:szCs w:val="22"/>
          <w:lang w:val="en-GB" w:eastAsia="de-DE"/>
        </w:rPr>
        <w:t xml:space="preserve"> surface data Monthly MNMBs for the CAMS reanalysis, calculated from the comparison with IAOSA O</w:t>
      </w:r>
      <w:r w:rsidRPr="0052706B">
        <w:rPr>
          <w:rFonts w:ascii="Times" w:eastAsia="Times New Roman" w:hAnsi="Times" w:cs="Times New Roman"/>
          <w:color w:val="auto"/>
          <w:sz w:val="22"/>
          <w:szCs w:val="22"/>
          <w:vertAlign w:val="subscript"/>
          <w:lang w:val="en-GB" w:eastAsia="de-DE"/>
        </w:rPr>
        <w:t>3</w:t>
      </w:r>
      <w:r w:rsidRPr="0052706B">
        <w:rPr>
          <w:rFonts w:ascii="Times" w:eastAsia="Times New Roman" w:hAnsi="Times" w:cs="Times New Roman"/>
          <w:color w:val="auto"/>
          <w:sz w:val="22"/>
          <w:szCs w:val="22"/>
          <w:lang w:val="en-GB" w:eastAsia="de-DE"/>
        </w:rPr>
        <w:t xml:space="preserve"> surface data for 2 Arctic regions for the period 2003-2018.</w:t>
      </w:r>
    </w:p>
    <w:p w14:paraId="155AE7DF" w14:textId="0FF63C86" w:rsidR="00540481" w:rsidRPr="0052706B" w:rsidRDefault="00540481" w:rsidP="0052706B">
      <w:pPr>
        <w:pStyle w:val="BodyCopy"/>
        <w:spacing w:line="360" w:lineRule="auto"/>
        <w:rPr>
          <w:rFonts w:ascii="Times" w:eastAsia="Times New Roman" w:hAnsi="Times" w:cs="Times New Roman"/>
          <w:color w:val="auto"/>
          <w:sz w:val="22"/>
          <w:szCs w:val="22"/>
          <w:lang w:val="en-GB" w:eastAsia="de-DE"/>
        </w:rPr>
      </w:pPr>
      <w:r w:rsidRPr="0052706B">
        <w:rPr>
          <w:rFonts w:ascii="Times" w:eastAsia="Times New Roman" w:hAnsi="Times" w:cs="Times New Roman"/>
          <w:b/>
          <w:bCs w:val="0"/>
          <w:lang w:val="en-GB" w:eastAsia="de-DE"/>
        </w:rPr>
        <w:t>Table S7:</w:t>
      </w:r>
      <w:r>
        <w:rPr>
          <w:rFonts w:ascii="Times New Roman" w:eastAsia="Times New Roman" w:hAnsi="Times New Roman" w:cs="Times New Roman"/>
          <w:b/>
          <w:bCs w:val="0"/>
          <w:color w:val="auto"/>
          <w:sz w:val="20"/>
          <w:szCs w:val="20"/>
          <w:lang w:val="en-GB" w:eastAsia="de-DE"/>
        </w:rPr>
        <w:t xml:space="preserve"> </w:t>
      </w:r>
      <w:r w:rsidRPr="0052706B">
        <w:rPr>
          <w:rFonts w:ascii="Times" w:eastAsia="Times New Roman" w:hAnsi="Times" w:cs="Times New Roman"/>
          <w:color w:val="auto"/>
          <w:sz w:val="22"/>
          <w:szCs w:val="22"/>
          <w:lang w:val="en-GB" w:eastAsia="de-DE"/>
        </w:rPr>
        <w:t xml:space="preserve">Multi-annual monthly MNMBs (and associated SD) for the MACC and CAMS reanalysis, calculated from the comparison with IAGOS surface </w:t>
      </w:r>
      <w:r w:rsidR="005C2C8B">
        <w:rPr>
          <w:rFonts w:ascii="Times" w:eastAsia="Times New Roman" w:hAnsi="Times" w:cs="Times New Roman"/>
          <w:color w:val="auto"/>
          <w:sz w:val="22"/>
          <w:szCs w:val="22"/>
          <w:lang w:val="en-GB" w:eastAsia="de-DE"/>
        </w:rPr>
        <w:t xml:space="preserve">ozone </w:t>
      </w:r>
      <w:r w:rsidRPr="0052706B">
        <w:rPr>
          <w:rFonts w:ascii="Times" w:eastAsia="Times New Roman" w:hAnsi="Times" w:cs="Times New Roman"/>
          <w:color w:val="auto"/>
          <w:sz w:val="22"/>
          <w:szCs w:val="22"/>
          <w:lang w:val="en-GB" w:eastAsia="de-DE"/>
        </w:rPr>
        <w:t>observations for different regions. Values cover the time period 2003-2012 and values in brackets the time period 2003- 2018.</w:t>
      </w:r>
    </w:p>
    <w:p w14:paraId="0704018E" w14:textId="60FBE37F" w:rsidR="00540481" w:rsidRDefault="004B21DB" w:rsidP="0052706B">
      <w:pPr>
        <w:pStyle w:val="BodyCopy"/>
        <w:spacing w:line="360" w:lineRule="auto"/>
        <w:rPr>
          <w:rFonts w:ascii="Times" w:eastAsia="Times New Roman" w:hAnsi="Times" w:cs="Times New Roman"/>
          <w:color w:val="auto"/>
          <w:sz w:val="22"/>
          <w:szCs w:val="22"/>
          <w:lang w:val="en-GB" w:eastAsia="de-DE"/>
        </w:rPr>
      </w:pPr>
      <w:r w:rsidRPr="0067702D">
        <w:rPr>
          <w:rFonts w:ascii="Times" w:eastAsia="Times New Roman" w:hAnsi="Times" w:cs="Times New Roman"/>
          <w:b/>
          <w:bCs w:val="0"/>
          <w:lang w:val="en-GB" w:eastAsia="de-DE"/>
        </w:rPr>
        <w:t>Table S</w:t>
      </w:r>
      <w:r>
        <w:rPr>
          <w:rFonts w:ascii="Times" w:eastAsia="Times New Roman" w:hAnsi="Times" w:cs="Times New Roman"/>
          <w:b/>
          <w:bCs w:val="0"/>
          <w:lang w:val="en-GB" w:eastAsia="de-DE"/>
        </w:rPr>
        <w:t>8</w:t>
      </w:r>
      <w:r w:rsidRPr="0067702D">
        <w:rPr>
          <w:rFonts w:ascii="Times" w:eastAsia="Times New Roman" w:hAnsi="Times" w:cs="Times New Roman"/>
          <w:b/>
          <w:bCs w:val="0"/>
          <w:lang w:val="en-GB" w:eastAsia="de-DE"/>
        </w:rPr>
        <w:t>:</w:t>
      </w:r>
      <w:r>
        <w:rPr>
          <w:rFonts w:ascii="Times New Roman" w:eastAsia="Times New Roman" w:hAnsi="Times New Roman" w:cs="Times New Roman"/>
          <w:b/>
          <w:bCs w:val="0"/>
          <w:color w:val="auto"/>
          <w:sz w:val="20"/>
          <w:szCs w:val="20"/>
          <w:lang w:val="en-GB" w:eastAsia="de-DE"/>
        </w:rPr>
        <w:t xml:space="preserve"> </w:t>
      </w:r>
      <w:r w:rsidRPr="0052706B">
        <w:rPr>
          <w:rFonts w:ascii="Times" w:eastAsia="Times New Roman" w:hAnsi="Times" w:cs="Times New Roman"/>
          <w:color w:val="auto"/>
          <w:sz w:val="22"/>
          <w:szCs w:val="22"/>
          <w:lang w:val="en-GB" w:eastAsia="de-DE"/>
        </w:rPr>
        <w:t>Multi-annual monthly MNMBs (and associated SD) for the MACC and CAMS reanalysis, calculated from the comparison with 3-hourly O</w:t>
      </w:r>
      <w:r w:rsidRPr="0052706B">
        <w:rPr>
          <w:rFonts w:ascii="Times" w:eastAsia="Times New Roman" w:hAnsi="Times" w:cs="Times New Roman"/>
          <w:color w:val="auto"/>
          <w:sz w:val="22"/>
          <w:szCs w:val="22"/>
          <w:vertAlign w:val="subscript"/>
          <w:lang w:val="en-GB" w:eastAsia="de-DE"/>
        </w:rPr>
        <w:t>3</w:t>
      </w:r>
      <w:r w:rsidRPr="0052706B">
        <w:rPr>
          <w:rFonts w:ascii="Times" w:eastAsia="Times New Roman" w:hAnsi="Times" w:cs="Times New Roman"/>
          <w:color w:val="auto"/>
          <w:sz w:val="22"/>
          <w:szCs w:val="22"/>
          <w:lang w:val="en-GB" w:eastAsia="de-DE"/>
        </w:rPr>
        <w:t xml:space="preserve"> GAW surface observations for different regions. Values cover the time period 2003-2012 and values in brackets the time period 2003- 2018.</w:t>
      </w:r>
    </w:p>
    <w:p w14:paraId="6369046D" w14:textId="05021D75" w:rsidR="004B21DB" w:rsidRPr="0052706B" w:rsidRDefault="004B21DB" w:rsidP="0052706B">
      <w:pPr>
        <w:pStyle w:val="BodyCopy"/>
        <w:spacing w:line="360" w:lineRule="auto"/>
        <w:rPr>
          <w:rFonts w:ascii="Times" w:eastAsia="Times New Roman" w:hAnsi="Times" w:cs="Times New Roman"/>
          <w:color w:val="auto"/>
          <w:sz w:val="22"/>
          <w:szCs w:val="22"/>
          <w:lang w:val="en-GB" w:eastAsia="de-DE"/>
        </w:rPr>
      </w:pPr>
      <w:r w:rsidRPr="0067702D">
        <w:rPr>
          <w:rFonts w:ascii="Times" w:eastAsia="Times New Roman" w:hAnsi="Times" w:cs="Times New Roman"/>
          <w:b/>
          <w:bCs w:val="0"/>
          <w:lang w:val="en-GB" w:eastAsia="de-DE"/>
        </w:rPr>
        <w:t>Table S</w:t>
      </w:r>
      <w:r>
        <w:rPr>
          <w:rFonts w:ascii="Times" w:eastAsia="Times New Roman" w:hAnsi="Times" w:cs="Times New Roman"/>
          <w:b/>
          <w:bCs w:val="0"/>
          <w:lang w:val="en-GB" w:eastAsia="de-DE"/>
        </w:rPr>
        <w:t>9</w:t>
      </w:r>
      <w:r w:rsidRPr="0067702D">
        <w:rPr>
          <w:rFonts w:ascii="Times" w:eastAsia="Times New Roman" w:hAnsi="Times" w:cs="Times New Roman"/>
          <w:b/>
          <w:bCs w:val="0"/>
          <w:lang w:val="en-GB" w:eastAsia="de-DE"/>
        </w:rPr>
        <w:t>:</w:t>
      </w:r>
      <w:r>
        <w:rPr>
          <w:rFonts w:ascii="Times New Roman" w:eastAsia="Times New Roman" w:hAnsi="Times New Roman" w:cs="Times New Roman"/>
          <w:b/>
          <w:bCs w:val="0"/>
          <w:color w:val="auto"/>
          <w:sz w:val="20"/>
          <w:szCs w:val="20"/>
          <w:lang w:val="en-GB" w:eastAsia="de-DE"/>
        </w:rPr>
        <w:t xml:space="preserve"> </w:t>
      </w:r>
      <w:r w:rsidRPr="0052706B">
        <w:rPr>
          <w:rFonts w:ascii="Times" w:eastAsia="Times New Roman" w:hAnsi="Times" w:cs="Times New Roman"/>
          <w:color w:val="auto"/>
          <w:sz w:val="22"/>
          <w:szCs w:val="22"/>
          <w:lang w:val="en-GB" w:eastAsia="de-DE"/>
        </w:rPr>
        <w:t xml:space="preserve">Relative differences, correlation coefficients and standard deviations for the CAMS reanalysis and the MACC reanalysis run w.r.t. CO NDACC observations in the free troposphere for different FTIR locations for the period 2003-2018 (2003-2012 for the MACC reanalysis). Missing data values are denoted as “NaN”. </w:t>
      </w:r>
    </w:p>
    <w:p w14:paraId="60628BA2" w14:textId="781D7E8A" w:rsidR="00525DA1" w:rsidRPr="0052706B" w:rsidRDefault="00525DA1" w:rsidP="0052706B">
      <w:pPr>
        <w:pStyle w:val="BodyCopy"/>
        <w:spacing w:line="360" w:lineRule="auto"/>
        <w:rPr>
          <w:rFonts w:ascii="Times" w:eastAsia="Times New Roman" w:hAnsi="Times" w:cs="Times New Roman"/>
          <w:color w:val="auto"/>
          <w:sz w:val="22"/>
          <w:szCs w:val="22"/>
          <w:lang w:val="en-GB" w:eastAsia="de-DE"/>
        </w:rPr>
      </w:pPr>
      <w:r w:rsidRPr="0067702D">
        <w:rPr>
          <w:rFonts w:ascii="Times" w:eastAsia="Times New Roman" w:hAnsi="Times" w:cs="Times New Roman"/>
          <w:b/>
          <w:bCs w:val="0"/>
          <w:lang w:val="en-GB" w:eastAsia="de-DE"/>
        </w:rPr>
        <w:t>Table S</w:t>
      </w:r>
      <w:r>
        <w:rPr>
          <w:rFonts w:ascii="Times" w:eastAsia="Times New Roman" w:hAnsi="Times" w:cs="Times New Roman"/>
          <w:b/>
          <w:bCs w:val="0"/>
          <w:lang w:val="en-GB" w:eastAsia="de-DE"/>
        </w:rPr>
        <w:t>10</w:t>
      </w:r>
      <w:r w:rsidRPr="0067702D">
        <w:rPr>
          <w:rFonts w:ascii="Times" w:eastAsia="Times New Roman" w:hAnsi="Times" w:cs="Times New Roman"/>
          <w:b/>
          <w:bCs w:val="0"/>
          <w:lang w:val="en-GB" w:eastAsia="de-DE"/>
        </w:rPr>
        <w:t>:</w:t>
      </w:r>
      <w:r>
        <w:rPr>
          <w:rFonts w:ascii="Times New Roman" w:eastAsia="Times New Roman" w:hAnsi="Times New Roman" w:cs="Times New Roman"/>
          <w:b/>
          <w:bCs w:val="0"/>
          <w:color w:val="auto"/>
          <w:sz w:val="20"/>
          <w:szCs w:val="20"/>
          <w:lang w:val="en-GB" w:eastAsia="de-DE"/>
        </w:rPr>
        <w:t xml:space="preserve"> </w:t>
      </w:r>
      <w:r w:rsidRPr="0052706B">
        <w:rPr>
          <w:rFonts w:ascii="Times" w:eastAsia="Times New Roman" w:hAnsi="Times" w:cs="Times New Roman"/>
          <w:color w:val="auto"/>
          <w:sz w:val="22"/>
          <w:szCs w:val="22"/>
          <w:lang w:val="en-GB" w:eastAsia="de-DE"/>
        </w:rPr>
        <w:t>Monthly MNMBs for the MACC and CAMS reanalysis, calculated from the comparison with IAGOS free tropospheric CO observations for different regions. Values cover the time period 2003-2012 and values in brackets the time period 2003- 2018.</w:t>
      </w:r>
    </w:p>
    <w:p w14:paraId="4AE0C348" w14:textId="0C4C645B" w:rsidR="00525DA1" w:rsidRPr="0052706B" w:rsidRDefault="00525DA1" w:rsidP="0052706B">
      <w:pPr>
        <w:pStyle w:val="BodyCopy"/>
        <w:spacing w:line="360" w:lineRule="auto"/>
        <w:rPr>
          <w:rFonts w:ascii="Times" w:eastAsia="Times New Roman" w:hAnsi="Times" w:cs="Times New Roman"/>
          <w:color w:val="auto"/>
          <w:sz w:val="22"/>
          <w:szCs w:val="22"/>
          <w:lang w:val="en-GB" w:eastAsia="de-DE"/>
        </w:rPr>
      </w:pPr>
      <w:r w:rsidRPr="0067702D">
        <w:rPr>
          <w:rFonts w:ascii="Times" w:eastAsia="Times New Roman" w:hAnsi="Times" w:cs="Times New Roman"/>
          <w:b/>
          <w:bCs w:val="0"/>
          <w:lang w:val="en-GB" w:eastAsia="de-DE"/>
        </w:rPr>
        <w:t>Table S</w:t>
      </w:r>
      <w:r>
        <w:rPr>
          <w:rFonts w:ascii="Times" w:eastAsia="Times New Roman" w:hAnsi="Times" w:cs="Times New Roman"/>
          <w:b/>
          <w:bCs w:val="0"/>
          <w:lang w:val="en-GB" w:eastAsia="de-DE"/>
        </w:rPr>
        <w:t>11</w:t>
      </w:r>
      <w:r w:rsidRPr="0067702D">
        <w:rPr>
          <w:rFonts w:ascii="Times" w:eastAsia="Times New Roman" w:hAnsi="Times" w:cs="Times New Roman"/>
          <w:b/>
          <w:bCs w:val="0"/>
          <w:lang w:val="en-GB" w:eastAsia="de-DE"/>
        </w:rPr>
        <w:t>:</w:t>
      </w:r>
      <w:r>
        <w:rPr>
          <w:rFonts w:ascii="Times New Roman" w:eastAsia="Times New Roman" w:hAnsi="Times New Roman" w:cs="Times New Roman"/>
          <w:b/>
          <w:bCs w:val="0"/>
          <w:color w:val="auto"/>
          <w:sz w:val="20"/>
          <w:szCs w:val="20"/>
          <w:lang w:val="en-GB" w:eastAsia="de-DE"/>
        </w:rPr>
        <w:t xml:space="preserve"> </w:t>
      </w:r>
      <w:r w:rsidRPr="0052706B">
        <w:rPr>
          <w:rFonts w:ascii="Times" w:eastAsia="Times New Roman" w:hAnsi="Times" w:cs="Times New Roman"/>
          <w:color w:val="auto"/>
          <w:sz w:val="22"/>
          <w:szCs w:val="22"/>
          <w:lang w:val="en-GB" w:eastAsia="de-DE"/>
        </w:rPr>
        <w:t>Monthly MNMBs for the MACC and CAMS reanalysis, calculated from the comparison with IAGOS surface CO observations for different regions. Values cover the time period 2003-2012 and values in brackets the time period 2003- 2018.</w:t>
      </w:r>
    </w:p>
    <w:p w14:paraId="7F871FAD" w14:textId="0CDAD130" w:rsidR="00C80AC0" w:rsidRPr="0052706B" w:rsidRDefault="00C80AC0" w:rsidP="0052706B">
      <w:pPr>
        <w:pStyle w:val="BodyCopy"/>
        <w:spacing w:line="360" w:lineRule="auto"/>
        <w:rPr>
          <w:rFonts w:ascii="Times" w:eastAsia="Times New Roman" w:hAnsi="Times" w:cs="Times New Roman"/>
          <w:color w:val="auto"/>
          <w:sz w:val="22"/>
          <w:szCs w:val="22"/>
          <w:lang w:val="en-GB" w:eastAsia="de-DE"/>
        </w:rPr>
      </w:pPr>
      <w:r w:rsidRPr="0067702D">
        <w:rPr>
          <w:rFonts w:ascii="Times" w:eastAsia="Times New Roman" w:hAnsi="Times" w:cs="Times New Roman"/>
          <w:b/>
          <w:bCs w:val="0"/>
          <w:lang w:val="en-GB" w:eastAsia="de-DE"/>
        </w:rPr>
        <w:lastRenderedPageBreak/>
        <w:t>Table S</w:t>
      </w:r>
      <w:r>
        <w:rPr>
          <w:rFonts w:ascii="Times" w:eastAsia="Times New Roman" w:hAnsi="Times" w:cs="Times New Roman"/>
          <w:b/>
          <w:bCs w:val="0"/>
          <w:lang w:val="en-GB" w:eastAsia="de-DE"/>
        </w:rPr>
        <w:t>12</w:t>
      </w:r>
      <w:r w:rsidRPr="0067702D">
        <w:rPr>
          <w:rFonts w:ascii="Times" w:eastAsia="Times New Roman" w:hAnsi="Times" w:cs="Times New Roman"/>
          <w:b/>
          <w:bCs w:val="0"/>
          <w:lang w:val="en-GB" w:eastAsia="de-DE"/>
        </w:rPr>
        <w:t>:</w:t>
      </w:r>
      <w:r>
        <w:rPr>
          <w:rFonts w:ascii="Times New Roman" w:eastAsia="Times New Roman" w:hAnsi="Times New Roman" w:cs="Times New Roman"/>
          <w:b/>
          <w:bCs w:val="0"/>
          <w:color w:val="auto"/>
          <w:sz w:val="20"/>
          <w:szCs w:val="20"/>
          <w:lang w:val="en-GB" w:eastAsia="de-DE"/>
        </w:rPr>
        <w:t xml:space="preserve"> </w:t>
      </w:r>
      <w:r w:rsidRPr="0052706B">
        <w:rPr>
          <w:rFonts w:ascii="Times" w:eastAsia="Times New Roman" w:hAnsi="Times" w:cs="Times New Roman"/>
          <w:color w:val="auto"/>
          <w:sz w:val="22"/>
          <w:szCs w:val="22"/>
          <w:lang w:val="en-GB" w:eastAsia="de-DE"/>
        </w:rPr>
        <w:t>Monthly MNMBs for the MACC and CAMS reanalysis, calculated from the comparison with 3-hourly GAW surface CO observations for different regions. Values cover the time period 2003-2012 and values in brackets the time period 2003- 2018.</w:t>
      </w:r>
    </w:p>
    <w:p w14:paraId="1A6D5ACB" w14:textId="1417150D" w:rsidR="007B548F" w:rsidRPr="00EB1CB4" w:rsidRDefault="00476CE1">
      <w:pPr>
        <w:rPr>
          <w:rFonts w:ascii="Times" w:eastAsiaTheme="majorEastAsia" w:hAnsi="Times" w:cstheme="majorBidi"/>
          <w:bCs/>
          <w:sz w:val="28"/>
          <w:szCs w:val="32"/>
          <w:lang w:val="en-US"/>
        </w:rPr>
      </w:pPr>
      <w:r>
        <w:rPr>
          <w:rFonts w:ascii="Times" w:eastAsiaTheme="majorEastAsia" w:hAnsi="Times" w:cstheme="majorBidi"/>
          <w:bCs/>
          <w:sz w:val="28"/>
          <w:szCs w:val="32"/>
          <w:lang w:val="en-US"/>
        </w:rPr>
        <w:t>S</w:t>
      </w:r>
      <w:r w:rsidR="00334DAD">
        <w:rPr>
          <w:rFonts w:ascii="Times" w:eastAsiaTheme="majorEastAsia" w:hAnsi="Times" w:cstheme="majorBidi"/>
          <w:bCs/>
          <w:sz w:val="28"/>
          <w:szCs w:val="32"/>
          <w:lang w:val="en-US"/>
        </w:rPr>
        <w:t>-</w:t>
      </w:r>
      <w:r w:rsidR="00EB1CB4">
        <w:rPr>
          <w:rFonts w:ascii="Times" w:eastAsiaTheme="majorEastAsia" w:hAnsi="Times" w:cstheme="majorBidi"/>
          <w:bCs/>
          <w:sz w:val="28"/>
          <w:szCs w:val="32"/>
          <w:lang w:val="en-US"/>
        </w:rPr>
        <w:t xml:space="preserve">1. </w:t>
      </w:r>
      <w:r w:rsidR="007B548F" w:rsidRPr="00EB1CB4">
        <w:rPr>
          <w:rFonts w:ascii="Times" w:eastAsiaTheme="majorEastAsia" w:hAnsi="Times" w:cstheme="majorBidi"/>
          <w:bCs/>
          <w:sz w:val="28"/>
          <w:szCs w:val="32"/>
          <w:lang w:val="en-US"/>
        </w:rPr>
        <w:t>Validation Data and Methods</w:t>
      </w:r>
    </w:p>
    <w:p w14:paraId="7040DCE8" w14:textId="3CC7EEDE" w:rsidR="00641841" w:rsidRPr="00EB1CB4" w:rsidRDefault="00476CE1" w:rsidP="00641841">
      <w:pPr>
        <w:pStyle w:val="Heading3"/>
        <w:rPr>
          <w:rFonts w:ascii="Times" w:eastAsiaTheme="majorEastAsia" w:hAnsi="Times" w:cstheme="majorBidi"/>
          <w:b w:val="0"/>
          <w:i/>
          <w:sz w:val="24"/>
          <w:lang w:val="en-US" w:eastAsia="en-US"/>
        </w:rPr>
      </w:pPr>
      <w:r>
        <w:rPr>
          <w:rFonts w:ascii="Times" w:eastAsiaTheme="majorEastAsia" w:hAnsi="Times" w:cstheme="majorBidi"/>
          <w:b w:val="0"/>
          <w:i/>
          <w:sz w:val="24"/>
          <w:lang w:val="en-US" w:eastAsia="en-US"/>
        </w:rPr>
        <w:t>S</w:t>
      </w:r>
      <w:r w:rsidR="00334DAD">
        <w:rPr>
          <w:rFonts w:ascii="Times" w:eastAsiaTheme="majorEastAsia" w:hAnsi="Times" w:cstheme="majorBidi"/>
          <w:b w:val="0"/>
          <w:i/>
          <w:sz w:val="24"/>
          <w:lang w:val="en-US" w:eastAsia="en-US"/>
        </w:rPr>
        <w:t>-</w:t>
      </w:r>
      <w:r w:rsidR="00EB1CB4">
        <w:rPr>
          <w:rFonts w:ascii="Times" w:eastAsiaTheme="majorEastAsia" w:hAnsi="Times" w:cstheme="majorBidi"/>
          <w:b w:val="0"/>
          <w:i/>
          <w:sz w:val="24"/>
          <w:lang w:val="en-US" w:eastAsia="en-US"/>
        </w:rPr>
        <w:t>1.1</w:t>
      </w:r>
      <w:r w:rsidR="00641841" w:rsidRPr="00EB1CB4">
        <w:rPr>
          <w:rFonts w:ascii="Times" w:eastAsiaTheme="majorEastAsia" w:hAnsi="Times" w:cstheme="majorBidi"/>
          <w:b w:val="0"/>
          <w:i/>
          <w:sz w:val="24"/>
          <w:lang w:val="en-US" w:eastAsia="en-US"/>
        </w:rPr>
        <w:t xml:space="preserve"> </w:t>
      </w:r>
      <w:r w:rsidR="00780CEE">
        <w:rPr>
          <w:rFonts w:ascii="Times" w:eastAsiaTheme="majorEastAsia" w:hAnsi="Times" w:cstheme="majorBidi"/>
          <w:b w:val="0"/>
          <w:i/>
          <w:sz w:val="24"/>
          <w:lang w:val="en-US" w:eastAsia="en-US"/>
        </w:rPr>
        <w:t>O</w:t>
      </w:r>
      <w:r w:rsidR="00780CEE" w:rsidRPr="0052706B">
        <w:rPr>
          <w:rFonts w:ascii="Times" w:eastAsiaTheme="majorEastAsia" w:hAnsi="Times" w:cstheme="majorBidi"/>
          <w:b w:val="0"/>
          <w:i/>
          <w:sz w:val="24"/>
          <w:vertAlign w:val="subscript"/>
          <w:lang w:val="en-US" w:eastAsia="en-US"/>
        </w:rPr>
        <w:t>3</w:t>
      </w:r>
      <w:r w:rsidR="00780CEE" w:rsidRPr="00EB1CB4">
        <w:rPr>
          <w:rFonts w:ascii="Times" w:eastAsiaTheme="majorEastAsia" w:hAnsi="Times" w:cstheme="majorBidi"/>
          <w:b w:val="0"/>
          <w:i/>
          <w:sz w:val="24"/>
          <w:lang w:val="en-US" w:eastAsia="en-US"/>
        </w:rPr>
        <w:t xml:space="preserve"> </w:t>
      </w:r>
      <w:r w:rsidR="00641841" w:rsidRPr="00EB1CB4">
        <w:rPr>
          <w:rFonts w:ascii="Times" w:eastAsiaTheme="majorEastAsia" w:hAnsi="Times" w:cstheme="majorBidi"/>
          <w:b w:val="0"/>
          <w:i/>
          <w:sz w:val="24"/>
          <w:lang w:val="en-US" w:eastAsia="en-US"/>
        </w:rPr>
        <w:t xml:space="preserve">observations by limb scanning satellite instruments </w:t>
      </w:r>
    </w:p>
    <w:p w14:paraId="0367B535" w14:textId="40D80103" w:rsidR="00641841" w:rsidRPr="007438E9" w:rsidRDefault="00641841" w:rsidP="00641841">
      <w:pPr>
        <w:pStyle w:val="BodyCopy"/>
        <w:spacing w:line="360" w:lineRule="auto"/>
        <w:rPr>
          <w:rFonts w:ascii="Times" w:eastAsiaTheme="minorHAnsi" w:hAnsi="Times"/>
          <w:bCs w:val="0"/>
          <w:color w:val="auto"/>
          <w:sz w:val="22"/>
          <w:szCs w:val="24"/>
        </w:rPr>
      </w:pPr>
      <w:r w:rsidRPr="007438E9">
        <w:rPr>
          <w:rFonts w:ascii="Times" w:eastAsiaTheme="minorHAnsi" w:hAnsi="Times"/>
          <w:bCs w:val="0"/>
          <w:color w:val="auto"/>
          <w:sz w:val="22"/>
          <w:szCs w:val="24"/>
        </w:rPr>
        <w:t xml:space="preserve">For the validation of stratospheric </w:t>
      </w:r>
      <w:r w:rsidR="00270807" w:rsidRPr="0067702D">
        <w:rPr>
          <w:rFonts w:ascii="Times" w:eastAsia="Times New Roman" w:hAnsi="Times" w:cs="Times New Roman"/>
          <w:bCs w:val="0"/>
          <w:sz w:val="22"/>
          <w:szCs w:val="22"/>
          <w:lang w:val="en-GB" w:eastAsia="de-DE"/>
        </w:rPr>
        <w:t>O</w:t>
      </w:r>
      <w:r w:rsidR="00270807" w:rsidRPr="0067702D">
        <w:rPr>
          <w:rFonts w:ascii="Times" w:eastAsia="Times New Roman" w:hAnsi="Times" w:cs="Times New Roman"/>
          <w:bCs w:val="0"/>
          <w:sz w:val="22"/>
          <w:szCs w:val="22"/>
          <w:vertAlign w:val="subscript"/>
          <w:lang w:val="en-GB" w:eastAsia="de-DE"/>
        </w:rPr>
        <w:t>3</w:t>
      </w:r>
      <w:r w:rsidRPr="007438E9">
        <w:rPr>
          <w:rFonts w:ascii="Times" w:eastAsiaTheme="minorHAnsi" w:hAnsi="Times"/>
          <w:bCs w:val="0"/>
          <w:color w:val="auto"/>
          <w:sz w:val="22"/>
          <w:szCs w:val="24"/>
        </w:rPr>
        <w:t xml:space="preserve">, we use data sets from </w:t>
      </w:r>
      <w:r w:rsidR="00476CE1">
        <w:rPr>
          <w:rFonts w:ascii="Times" w:eastAsiaTheme="minorHAnsi" w:hAnsi="Times"/>
          <w:bCs w:val="0"/>
          <w:color w:val="auto"/>
          <w:sz w:val="22"/>
          <w:szCs w:val="24"/>
        </w:rPr>
        <w:t>3</w:t>
      </w:r>
      <w:r w:rsidRPr="007438E9">
        <w:rPr>
          <w:rFonts w:ascii="Times" w:eastAsiaTheme="minorHAnsi" w:hAnsi="Times"/>
          <w:bCs w:val="0"/>
          <w:color w:val="auto"/>
          <w:sz w:val="22"/>
          <w:szCs w:val="24"/>
        </w:rPr>
        <w:t xml:space="preserve"> different satellite instruments for validation: AURA-MLS (Microwave Limb Sounder), MIPAS (Michelson Interferometer for Passive Atmospheric Sounding), and ACE-FTS (Atmospheric Chemistry Experiment Fourier Transform Spectrometer). The satellite observations are affected by biases</w:t>
      </w:r>
      <w:r w:rsidR="00E8672F" w:rsidRPr="007438E9">
        <w:rPr>
          <w:rFonts w:ascii="Times" w:eastAsiaTheme="minorHAnsi" w:hAnsi="Times"/>
          <w:bCs w:val="0"/>
          <w:color w:val="auto"/>
          <w:sz w:val="22"/>
          <w:szCs w:val="24"/>
        </w:rPr>
        <w:t>,</w:t>
      </w:r>
      <w:r w:rsidRPr="007438E9">
        <w:rPr>
          <w:rFonts w:ascii="Times" w:eastAsiaTheme="minorHAnsi" w:hAnsi="Times"/>
          <w:bCs w:val="0"/>
          <w:color w:val="auto"/>
          <w:sz w:val="22"/>
          <w:szCs w:val="24"/>
        </w:rPr>
        <w:t xml:space="preserve"> which depend on latitude range and altitude, and </w:t>
      </w:r>
      <w:r w:rsidR="00476CE1" w:rsidRPr="007438E9">
        <w:rPr>
          <w:rFonts w:ascii="Times" w:eastAsiaTheme="minorHAnsi" w:hAnsi="Times"/>
          <w:bCs w:val="0"/>
          <w:color w:val="auto"/>
          <w:sz w:val="22"/>
          <w:szCs w:val="24"/>
        </w:rPr>
        <w:t>may</w:t>
      </w:r>
      <w:r w:rsidRPr="007438E9">
        <w:rPr>
          <w:rFonts w:ascii="Times" w:eastAsiaTheme="minorHAnsi" w:hAnsi="Times"/>
          <w:bCs w:val="0"/>
          <w:color w:val="auto"/>
          <w:sz w:val="22"/>
          <w:szCs w:val="24"/>
        </w:rPr>
        <w:t xml:space="preserve"> </w:t>
      </w:r>
      <w:r w:rsidR="00476CE1" w:rsidRPr="007438E9">
        <w:rPr>
          <w:rFonts w:ascii="Times" w:eastAsiaTheme="minorHAnsi" w:hAnsi="Times"/>
          <w:bCs w:val="0"/>
          <w:color w:val="auto"/>
          <w:sz w:val="22"/>
          <w:szCs w:val="24"/>
        </w:rPr>
        <w:t xml:space="preserve">have </w:t>
      </w:r>
      <w:r w:rsidRPr="007438E9">
        <w:rPr>
          <w:rFonts w:ascii="Times" w:eastAsiaTheme="minorHAnsi" w:hAnsi="Times"/>
          <w:bCs w:val="0"/>
          <w:color w:val="auto"/>
          <w:sz w:val="22"/>
          <w:szCs w:val="24"/>
        </w:rPr>
        <w:t xml:space="preserve">long-term stability problems (Hubert et al. 2016). According to this study, AURA-MLS is among the most stable and accurate instruments for </w:t>
      </w:r>
      <w:r w:rsidR="00270807" w:rsidRPr="0067702D">
        <w:rPr>
          <w:rFonts w:ascii="Times" w:eastAsia="Times New Roman" w:hAnsi="Times" w:cs="Times New Roman"/>
          <w:bCs w:val="0"/>
          <w:sz w:val="22"/>
          <w:szCs w:val="22"/>
          <w:lang w:val="en-GB" w:eastAsia="de-DE"/>
        </w:rPr>
        <w:t>O</w:t>
      </w:r>
      <w:r w:rsidR="00270807" w:rsidRPr="0067702D">
        <w:rPr>
          <w:rFonts w:ascii="Times" w:eastAsia="Times New Roman" w:hAnsi="Times" w:cs="Times New Roman"/>
          <w:bCs w:val="0"/>
          <w:sz w:val="22"/>
          <w:szCs w:val="22"/>
          <w:vertAlign w:val="subscript"/>
          <w:lang w:val="en-GB" w:eastAsia="de-DE"/>
        </w:rPr>
        <w:t>3</w:t>
      </w:r>
      <w:r w:rsidRPr="007438E9">
        <w:rPr>
          <w:rFonts w:ascii="Times" w:eastAsiaTheme="minorHAnsi" w:hAnsi="Times"/>
          <w:bCs w:val="0"/>
          <w:color w:val="auto"/>
          <w:sz w:val="22"/>
          <w:szCs w:val="24"/>
        </w:rPr>
        <w:t xml:space="preserve"> above the UTLS and has a large coverage between 82° South an 82° North. MIPAS has also a good coverage, but some stability issues and tends to globally overestimate </w:t>
      </w:r>
      <w:r w:rsidR="00270807" w:rsidRPr="0067702D">
        <w:rPr>
          <w:rFonts w:ascii="Times" w:eastAsia="Times New Roman" w:hAnsi="Times" w:cs="Times New Roman"/>
          <w:bCs w:val="0"/>
          <w:sz w:val="22"/>
          <w:szCs w:val="22"/>
          <w:lang w:val="en-GB" w:eastAsia="de-DE"/>
        </w:rPr>
        <w:t>O</w:t>
      </w:r>
      <w:r w:rsidR="00270807" w:rsidRPr="0067702D">
        <w:rPr>
          <w:rFonts w:ascii="Times" w:eastAsia="Times New Roman" w:hAnsi="Times" w:cs="Times New Roman"/>
          <w:bCs w:val="0"/>
          <w:sz w:val="22"/>
          <w:szCs w:val="22"/>
          <w:vertAlign w:val="subscript"/>
          <w:lang w:val="en-GB" w:eastAsia="de-DE"/>
        </w:rPr>
        <w:t>3</w:t>
      </w:r>
      <w:r w:rsidRPr="007438E9">
        <w:rPr>
          <w:rFonts w:ascii="Times" w:eastAsiaTheme="minorHAnsi" w:hAnsi="Times"/>
          <w:bCs w:val="0"/>
          <w:color w:val="auto"/>
          <w:sz w:val="22"/>
          <w:szCs w:val="24"/>
        </w:rPr>
        <w:t xml:space="preserve"> concentrations. Both instruments are in the list of assimilated data of the CAMS reanalysis and as such should not be considered as fully independent observations. </w:t>
      </w:r>
      <w:r w:rsidR="00E8672F" w:rsidRPr="007438E9">
        <w:rPr>
          <w:rFonts w:ascii="Times" w:eastAsiaTheme="minorHAnsi" w:hAnsi="Times"/>
          <w:bCs w:val="0"/>
          <w:color w:val="auto"/>
          <w:sz w:val="22"/>
          <w:szCs w:val="24"/>
        </w:rPr>
        <w:t>A f</w:t>
      </w:r>
      <w:r w:rsidRPr="007438E9">
        <w:rPr>
          <w:rFonts w:ascii="Times" w:eastAsiaTheme="minorHAnsi" w:hAnsi="Times"/>
          <w:bCs w:val="0"/>
          <w:color w:val="auto"/>
          <w:sz w:val="22"/>
          <w:szCs w:val="24"/>
        </w:rPr>
        <w:t xml:space="preserve">ully independent dataset </w:t>
      </w:r>
      <w:r w:rsidR="00E8672F" w:rsidRPr="007438E9">
        <w:rPr>
          <w:rFonts w:ascii="Times" w:eastAsiaTheme="minorHAnsi" w:hAnsi="Times"/>
          <w:bCs w:val="0"/>
          <w:color w:val="auto"/>
          <w:sz w:val="22"/>
          <w:szCs w:val="24"/>
        </w:rPr>
        <w:t xml:space="preserve">consists in </w:t>
      </w:r>
      <w:r w:rsidRPr="007438E9">
        <w:rPr>
          <w:rFonts w:ascii="Times" w:eastAsiaTheme="minorHAnsi" w:hAnsi="Times"/>
          <w:bCs w:val="0"/>
          <w:color w:val="auto"/>
          <w:sz w:val="22"/>
          <w:szCs w:val="24"/>
        </w:rPr>
        <w:t xml:space="preserve">ACE-FTS (version 3.5) observations from solar </w:t>
      </w:r>
      <w:r w:rsidR="00E8672F" w:rsidRPr="007438E9">
        <w:rPr>
          <w:rFonts w:ascii="Times" w:eastAsiaTheme="minorHAnsi" w:hAnsi="Times"/>
          <w:bCs w:val="0"/>
          <w:color w:val="auto"/>
          <w:sz w:val="22"/>
          <w:szCs w:val="24"/>
        </w:rPr>
        <w:t>occultation</w:t>
      </w:r>
      <w:r w:rsidRPr="007438E9">
        <w:rPr>
          <w:rFonts w:ascii="Times" w:eastAsiaTheme="minorHAnsi" w:hAnsi="Times"/>
          <w:bCs w:val="0"/>
          <w:color w:val="auto"/>
          <w:sz w:val="22"/>
          <w:szCs w:val="24"/>
        </w:rPr>
        <w:t xml:space="preserve"> (Walker et al. 2017; Sheese et al. 2017). The first step of the validation procedure consists in mapping the model dataset to the observation space. The model dataset is converted to volume mixing ratio, and interpolated along the time dimension. These interpolated 3-D fields are mapped to the observation space by bilinear interpolation for the horizontal dimension and a vertical interpolation on the observations vertical grid. The interpolated model datasets are saved for further processing, along with indicators of observation quality. The second step of the validation selects observations according to the quality and usability criteria</w:t>
      </w:r>
      <w:r w:rsidR="00476CE1">
        <w:rPr>
          <w:rFonts w:ascii="Times" w:eastAsiaTheme="minorHAnsi" w:hAnsi="Times"/>
          <w:bCs w:val="0"/>
          <w:color w:val="auto"/>
          <w:sz w:val="22"/>
          <w:szCs w:val="24"/>
        </w:rPr>
        <w:t>,</w:t>
      </w:r>
      <w:r w:rsidRPr="007438E9">
        <w:rPr>
          <w:rFonts w:ascii="Times" w:eastAsiaTheme="minorHAnsi" w:hAnsi="Times"/>
          <w:bCs w:val="0"/>
          <w:color w:val="auto"/>
          <w:sz w:val="22"/>
          <w:szCs w:val="24"/>
        </w:rPr>
        <w:t xml:space="preserve"> which are defined in the technical documentation accompanying each dataset. The third and final step builds statistics, on the observation datasets, the interpolated model datasets and their differences in different latitude bands.</w:t>
      </w:r>
    </w:p>
    <w:p w14:paraId="3C9F6EB9" w14:textId="1926B022" w:rsidR="00641841" w:rsidRPr="00EB1CB4" w:rsidRDefault="00476CE1" w:rsidP="00641841">
      <w:pPr>
        <w:pStyle w:val="Heading3"/>
        <w:rPr>
          <w:rFonts w:ascii="Times" w:eastAsiaTheme="majorEastAsia" w:hAnsi="Times" w:cstheme="majorBidi"/>
          <w:b w:val="0"/>
          <w:i/>
          <w:sz w:val="24"/>
          <w:lang w:val="en-US" w:eastAsia="en-US"/>
        </w:rPr>
      </w:pPr>
      <w:r>
        <w:rPr>
          <w:rFonts w:ascii="Times" w:eastAsiaTheme="majorEastAsia" w:hAnsi="Times" w:cstheme="majorBidi"/>
          <w:b w:val="0"/>
          <w:i/>
          <w:sz w:val="24"/>
          <w:lang w:val="en-US" w:eastAsia="en-US"/>
        </w:rPr>
        <w:t>S</w:t>
      </w:r>
      <w:r w:rsidR="00334DAD">
        <w:rPr>
          <w:rFonts w:ascii="Times" w:eastAsiaTheme="majorEastAsia" w:hAnsi="Times" w:cstheme="majorBidi"/>
          <w:b w:val="0"/>
          <w:i/>
          <w:sz w:val="24"/>
          <w:lang w:val="en-US" w:eastAsia="en-US"/>
        </w:rPr>
        <w:t>-</w:t>
      </w:r>
      <w:r w:rsidR="00EB1CB4">
        <w:rPr>
          <w:rFonts w:ascii="Times" w:eastAsiaTheme="majorEastAsia" w:hAnsi="Times" w:cstheme="majorBidi"/>
          <w:b w:val="0"/>
          <w:i/>
          <w:sz w:val="24"/>
          <w:lang w:val="en-US" w:eastAsia="en-US"/>
        </w:rPr>
        <w:t>1</w:t>
      </w:r>
      <w:r w:rsidR="00641841" w:rsidRPr="00EB1CB4">
        <w:rPr>
          <w:rFonts w:ascii="Times" w:eastAsiaTheme="majorEastAsia" w:hAnsi="Times" w:cstheme="majorBidi"/>
          <w:b w:val="0"/>
          <w:i/>
          <w:sz w:val="24"/>
          <w:lang w:val="en-US" w:eastAsia="en-US"/>
        </w:rPr>
        <w:t>.2 O</w:t>
      </w:r>
      <w:r w:rsidR="00641841" w:rsidRPr="0043151A">
        <w:rPr>
          <w:rFonts w:ascii="Times" w:eastAsiaTheme="majorEastAsia" w:hAnsi="Times" w:cstheme="majorBidi"/>
          <w:b w:val="0"/>
          <w:i/>
          <w:sz w:val="24"/>
          <w:vertAlign w:val="subscript"/>
          <w:lang w:val="en-US" w:eastAsia="en-US"/>
        </w:rPr>
        <w:t>3</w:t>
      </w:r>
      <w:r w:rsidR="00641841" w:rsidRPr="00EB1CB4">
        <w:rPr>
          <w:rFonts w:ascii="Times" w:eastAsiaTheme="majorEastAsia" w:hAnsi="Times" w:cstheme="majorBidi"/>
          <w:b w:val="0"/>
          <w:i/>
          <w:sz w:val="24"/>
          <w:lang w:val="en-US" w:eastAsia="en-US"/>
        </w:rPr>
        <w:t xml:space="preserve"> and CO partial columns from NDACC</w:t>
      </w:r>
    </w:p>
    <w:p w14:paraId="4B677916" w14:textId="77777777" w:rsidR="00641841" w:rsidRPr="007438E9" w:rsidRDefault="00641841" w:rsidP="00641841">
      <w:pPr>
        <w:pStyle w:val="BodyCopy"/>
        <w:spacing w:line="360" w:lineRule="auto"/>
        <w:rPr>
          <w:rFonts w:ascii="Times" w:eastAsiaTheme="minorHAnsi" w:hAnsi="Times"/>
          <w:bCs w:val="0"/>
          <w:color w:val="auto"/>
          <w:sz w:val="22"/>
          <w:szCs w:val="24"/>
        </w:rPr>
      </w:pPr>
      <w:r w:rsidRPr="007438E9">
        <w:rPr>
          <w:rFonts w:ascii="Times" w:eastAsiaTheme="minorHAnsi" w:hAnsi="Times"/>
          <w:bCs w:val="0"/>
          <w:color w:val="auto"/>
          <w:sz w:val="22"/>
          <w:szCs w:val="24"/>
        </w:rPr>
        <w:t>NDACC is a cross-border international research network of remote sounding stations. At present time it includes more than 70 high-quality, remote-sensing research sites distributed worldwide for (i) observing and understanding the physical/chemical state of the stratosphere and troposphere, and (ii) assessing the impact of stratospheric changes on the underlying troposphere and on global climate.</w:t>
      </w:r>
    </w:p>
    <w:p w14:paraId="7CCCEE6F" w14:textId="39ABA31C" w:rsidR="004C1160" w:rsidRPr="007438E9" w:rsidRDefault="00641841" w:rsidP="007438E9">
      <w:pPr>
        <w:pStyle w:val="BodyCopy"/>
        <w:spacing w:line="360" w:lineRule="auto"/>
        <w:rPr>
          <w:rFonts w:ascii="Times" w:eastAsiaTheme="minorHAnsi" w:hAnsi="Times"/>
          <w:bCs w:val="0"/>
          <w:color w:val="auto"/>
          <w:sz w:val="22"/>
          <w:szCs w:val="24"/>
        </w:rPr>
      </w:pPr>
      <w:r w:rsidRPr="007438E9">
        <w:rPr>
          <w:rFonts w:ascii="Times" w:eastAsiaTheme="minorHAnsi" w:hAnsi="Times"/>
          <w:bCs w:val="0"/>
          <w:color w:val="auto"/>
          <w:sz w:val="22"/>
          <w:szCs w:val="24"/>
        </w:rPr>
        <w:t xml:space="preserve">The NDACC network data used for the CAMS model validation includes </w:t>
      </w:r>
      <w:r w:rsidR="00270807" w:rsidRPr="0067702D">
        <w:rPr>
          <w:rFonts w:ascii="Times" w:eastAsia="Times New Roman" w:hAnsi="Times" w:cs="Times New Roman"/>
          <w:bCs w:val="0"/>
          <w:sz w:val="22"/>
          <w:szCs w:val="22"/>
          <w:lang w:val="en-GB" w:eastAsia="de-DE"/>
        </w:rPr>
        <w:t>O</w:t>
      </w:r>
      <w:r w:rsidR="00270807" w:rsidRPr="0067702D">
        <w:rPr>
          <w:rFonts w:ascii="Times" w:eastAsia="Times New Roman" w:hAnsi="Times" w:cs="Times New Roman"/>
          <w:bCs w:val="0"/>
          <w:sz w:val="22"/>
          <w:szCs w:val="22"/>
          <w:vertAlign w:val="subscript"/>
          <w:lang w:val="en-GB" w:eastAsia="de-DE"/>
        </w:rPr>
        <w:t>3</w:t>
      </w:r>
      <w:r w:rsidRPr="007438E9">
        <w:rPr>
          <w:rFonts w:ascii="Times" w:eastAsiaTheme="minorHAnsi" w:hAnsi="Times"/>
          <w:bCs w:val="0"/>
          <w:color w:val="auto"/>
          <w:sz w:val="22"/>
          <w:szCs w:val="24"/>
        </w:rPr>
        <w:t xml:space="preserve"> data from observations of 24 stations. </w:t>
      </w:r>
      <w:r w:rsidR="004C1160" w:rsidRPr="007438E9">
        <w:rPr>
          <w:rFonts w:ascii="Times" w:eastAsiaTheme="minorHAnsi" w:hAnsi="Times"/>
          <w:bCs w:val="0"/>
          <w:color w:val="auto"/>
          <w:sz w:val="22"/>
          <w:szCs w:val="24"/>
        </w:rPr>
        <w:t>In this study</w:t>
      </w:r>
      <w:r w:rsidR="00024171" w:rsidRPr="007438E9">
        <w:rPr>
          <w:rFonts w:ascii="Times" w:eastAsiaTheme="minorHAnsi" w:hAnsi="Times"/>
          <w:bCs w:val="0"/>
          <w:color w:val="auto"/>
          <w:sz w:val="22"/>
          <w:szCs w:val="24"/>
        </w:rPr>
        <w:t xml:space="preserve">, we use </w:t>
      </w:r>
      <w:r w:rsidRPr="007438E9">
        <w:rPr>
          <w:rFonts w:ascii="Times" w:eastAsiaTheme="minorHAnsi" w:hAnsi="Times"/>
          <w:bCs w:val="0"/>
          <w:color w:val="auto"/>
          <w:sz w:val="22"/>
          <w:szCs w:val="24"/>
        </w:rPr>
        <w:t>Fourier Transform In</w:t>
      </w:r>
      <w:r w:rsidR="00024171" w:rsidRPr="007438E9">
        <w:rPr>
          <w:rFonts w:ascii="Times" w:eastAsiaTheme="minorHAnsi" w:hAnsi="Times"/>
          <w:bCs w:val="0"/>
          <w:color w:val="auto"/>
          <w:sz w:val="22"/>
          <w:szCs w:val="24"/>
        </w:rPr>
        <w:t xml:space="preserve">fraRed (FTIR) </w:t>
      </w:r>
      <w:r w:rsidR="0043151A">
        <w:rPr>
          <w:rFonts w:ascii="Times" w:eastAsiaTheme="minorHAnsi" w:hAnsi="Times"/>
          <w:bCs w:val="0"/>
          <w:color w:val="auto"/>
          <w:sz w:val="22"/>
          <w:szCs w:val="24"/>
        </w:rPr>
        <w:t xml:space="preserve">partial </w:t>
      </w:r>
      <w:r w:rsidRPr="007438E9">
        <w:rPr>
          <w:rFonts w:ascii="Times" w:eastAsiaTheme="minorHAnsi" w:hAnsi="Times"/>
          <w:bCs w:val="0"/>
          <w:color w:val="auto"/>
          <w:sz w:val="22"/>
          <w:szCs w:val="24"/>
        </w:rPr>
        <w:t>columns</w:t>
      </w:r>
      <w:r w:rsidR="004C1160" w:rsidRPr="007438E9">
        <w:rPr>
          <w:rFonts w:ascii="Times" w:eastAsiaTheme="minorHAnsi" w:hAnsi="Times"/>
          <w:bCs w:val="0"/>
          <w:color w:val="auto"/>
          <w:sz w:val="22"/>
          <w:szCs w:val="24"/>
        </w:rPr>
        <w:t xml:space="preserve"> for O</w:t>
      </w:r>
      <w:r w:rsidR="004C1160" w:rsidRPr="0043151A">
        <w:rPr>
          <w:rFonts w:ascii="Times" w:eastAsiaTheme="minorHAnsi" w:hAnsi="Times"/>
          <w:bCs w:val="0"/>
          <w:color w:val="auto"/>
          <w:sz w:val="22"/>
          <w:szCs w:val="24"/>
          <w:vertAlign w:val="subscript"/>
        </w:rPr>
        <w:t xml:space="preserve">3 </w:t>
      </w:r>
      <w:r w:rsidR="0043151A" w:rsidRPr="007438E9">
        <w:rPr>
          <w:rFonts w:ascii="Times" w:eastAsiaTheme="minorHAnsi" w:hAnsi="Times"/>
          <w:bCs w:val="0"/>
          <w:color w:val="auto"/>
          <w:sz w:val="22"/>
          <w:szCs w:val="24"/>
        </w:rPr>
        <w:t>(surface to ±60km)</w:t>
      </w:r>
      <w:r w:rsidR="0043151A">
        <w:rPr>
          <w:rFonts w:ascii="Times" w:eastAsiaTheme="minorHAnsi" w:hAnsi="Times"/>
          <w:bCs w:val="0"/>
          <w:color w:val="auto"/>
          <w:sz w:val="22"/>
          <w:szCs w:val="24"/>
        </w:rPr>
        <w:t xml:space="preserve"> </w:t>
      </w:r>
      <w:r w:rsidR="004C1160" w:rsidRPr="007438E9">
        <w:rPr>
          <w:rFonts w:ascii="Times" w:eastAsiaTheme="minorHAnsi" w:hAnsi="Times"/>
          <w:bCs w:val="0"/>
          <w:color w:val="auto"/>
          <w:sz w:val="22"/>
          <w:szCs w:val="24"/>
        </w:rPr>
        <w:t>and CO</w:t>
      </w:r>
      <w:r w:rsidR="0043151A">
        <w:rPr>
          <w:rFonts w:ascii="Times" w:eastAsiaTheme="minorHAnsi" w:hAnsi="Times"/>
          <w:bCs w:val="0"/>
          <w:color w:val="auto"/>
          <w:sz w:val="22"/>
          <w:szCs w:val="24"/>
        </w:rPr>
        <w:t xml:space="preserve"> </w:t>
      </w:r>
      <w:r w:rsidR="0043151A" w:rsidRPr="007438E9">
        <w:rPr>
          <w:rFonts w:ascii="Times" w:eastAsiaTheme="minorHAnsi" w:hAnsi="Times"/>
          <w:bCs w:val="0"/>
          <w:color w:val="auto"/>
          <w:sz w:val="22"/>
          <w:szCs w:val="24"/>
        </w:rPr>
        <w:t>(surface to ±</w:t>
      </w:r>
      <w:r w:rsidR="0043151A">
        <w:rPr>
          <w:rFonts w:ascii="Times" w:eastAsiaTheme="minorHAnsi" w:hAnsi="Times"/>
          <w:bCs w:val="0"/>
          <w:color w:val="auto"/>
          <w:sz w:val="22"/>
          <w:szCs w:val="24"/>
        </w:rPr>
        <w:t>25</w:t>
      </w:r>
      <w:r w:rsidR="0043151A" w:rsidRPr="007438E9">
        <w:rPr>
          <w:rFonts w:ascii="Times" w:eastAsiaTheme="minorHAnsi" w:hAnsi="Times"/>
          <w:bCs w:val="0"/>
          <w:color w:val="auto"/>
          <w:sz w:val="22"/>
          <w:szCs w:val="24"/>
        </w:rPr>
        <w:t>km)</w:t>
      </w:r>
      <w:r w:rsidR="0043151A">
        <w:rPr>
          <w:rFonts w:ascii="Times" w:eastAsiaTheme="minorHAnsi" w:hAnsi="Times"/>
          <w:bCs w:val="0"/>
          <w:color w:val="auto"/>
          <w:sz w:val="22"/>
          <w:szCs w:val="24"/>
        </w:rPr>
        <w:t xml:space="preserve">. </w:t>
      </w:r>
      <w:r w:rsidR="004C1160" w:rsidRPr="007438E9">
        <w:rPr>
          <w:rFonts w:ascii="Times" w:eastAsiaTheme="minorHAnsi" w:hAnsi="Times"/>
          <w:bCs w:val="0"/>
          <w:color w:val="auto"/>
          <w:sz w:val="22"/>
          <w:szCs w:val="24"/>
        </w:rPr>
        <w:t xml:space="preserve">The FTIR data report averaging kernels for each measurement. The validation routines use the standard smoothing equation on the model profile, which is brought to the NDACC instrument vertical grid by means of a mass conserved re-gridding algorithm (see </w:t>
      </w:r>
      <w:r w:rsidR="004C1160" w:rsidRPr="007438E9">
        <w:rPr>
          <w:rFonts w:ascii="Times" w:eastAsiaTheme="minorHAnsi" w:hAnsi="Times"/>
          <w:bCs w:val="0"/>
          <w:color w:val="auto"/>
          <w:sz w:val="22"/>
          <w:szCs w:val="24"/>
        </w:rPr>
        <w:lastRenderedPageBreak/>
        <w:t>Langerock et al. 2015</w:t>
      </w:r>
      <w:r w:rsidR="00452531" w:rsidRPr="007438E9">
        <w:rPr>
          <w:rFonts w:ascii="Times" w:eastAsiaTheme="minorHAnsi" w:hAnsi="Times"/>
          <w:bCs w:val="0"/>
          <w:color w:val="auto"/>
          <w:sz w:val="22"/>
          <w:szCs w:val="24"/>
        </w:rPr>
        <w:t>)</w:t>
      </w:r>
      <w:r w:rsidR="004C1160" w:rsidRPr="007438E9">
        <w:rPr>
          <w:rFonts w:ascii="Times" w:eastAsiaTheme="minorHAnsi" w:hAnsi="Times"/>
          <w:bCs w:val="0"/>
          <w:color w:val="auto"/>
          <w:sz w:val="22"/>
          <w:szCs w:val="24"/>
        </w:rPr>
        <w:t xml:space="preserve">. FTIR measurements measure direct sun light and the geo-location of the probed air mass can differ significantly from the sites location when the sun </w:t>
      </w:r>
      <w:r w:rsidR="00FF6D5E">
        <w:rPr>
          <w:rFonts w:ascii="Times" w:eastAsiaTheme="minorHAnsi" w:hAnsi="Times"/>
          <w:bCs w:val="0"/>
          <w:color w:val="auto"/>
          <w:sz w:val="22"/>
          <w:szCs w:val="24"/>
        </w:rPr>
        <w:t>stands</w:t>
      </w:r>
      <w:r w:rsidR="004C1160" w:rsidRPr="007438E9">
        <w:rPr>
          <w:rFonts w:ascii="Times" w:eastAsiaTheme="minorHAnsi" w:hAnsi="Times"/>
          <w:bCs w:val="0"/>
          <w:color w:val="auto"/>
          <w:sz w:val="22"/>
          <w:szCs w:val="24"/>
        </w:rPr>
        <w:t xml:space="preserve"> at high solar zenith angle. To remove this comparison error from the validation results, a vertical model profile is extracted along the line of sight of FTIR measurements. </w:t>
      </w:r>
    </w:p>
    <w:p w14:paraId="6D5463B7" w14:textId="68922C4E" w:rsidR="004C1160" w:rsidRPr="007438E9" w:rsidRDefault="00FF6D5E" w:rsidP="00026E92">
      <w:pPr>
        <w:pStyle w:val="BodyCopy"/>
        <w:spacing w:line="360" w:lineRule="auto"/>
        <w:rPr>
          <w:rFonts w:ascii="Times" w:eastAsiaTheme="minorHAnsi" w:hAnsi="Times"/>
          <w:bCs w:val="0"/>
          <w:color w:val="auto"/>
          <w:sz w:val="22"/>
          <w:szCs w:val="24"/>
        </w:rPr>
      </w:pPr>
      <w:r>
        <w:rPr>
          <w:rFonts w:ascii="Times" w:eastAsiaTheme="minorHAnsi" w:hAnsi="Times"/>
          <w:bCs w:val="0"/>
          <w:color w:val="auto"/>
          <w:sz w:val="22"/>
          <w:szCs w:val="24"/>
        </w:rPr>
        <w:t>A</w:t>
      </w:r>
      <w:r w:rsidR="00641841" w:rsidRPr="007438E9">
        <w:rPr>
          <w:rFonts w:ascii="Times" w:eastAsiaTheme="minorHAnsi" w:hAnsi="Times"/>
          <w:bCs w:val="0"/>
          <w:color w:val="auto"/>
          <w:sz w:val="22"/>
          <w:szCs w:val="24"/>
        </w:rPr>
        <w:t xml:space="preserve"> detailed description of </w:t>
      </w:r>
      <w:r w:rsidR="00024171" w:rsidRPr="007438E9">
        <w:rPr>
          <w:rFonts w:ascii="Times" w:eastAsiaTheme="minorHAnsi" w:hAnsi="Times"/>
          <w:bCs w:val="0"/>
          <w:color w:val="auto"/>
          <w:sz w:val="22"/>
          <w:szCs w:val="24"/>
        </w:rPr>
        <w:t xml:space="preserve">the NDACC </w:t>
      </w:r>
      <w:r w:rsidR="00641841" w:rsidRPr="007438E9">
        <w:rPr>
          <w:rFonts w:ascii="Times" w:eastAsiaTheme="minorHAnsi" w:hAnsi="Times"/>
          <w:bCs w:val="0"/>
          <w:color w:val="auto"/>
          <w:sz w:val="22"/>
          <w:szCs w:val="24"/>
        </w:rPr>
        <w:t>measurement technique, retrieval methods, reported uncertainties, data processing and filtering is found in the NORS</w:t>
      </w:r>
      <w:r w:rsidR="00026E92">
        <w:rPr>
          <w:rFonts w:ascii="Times" w:eastAsiaTheme="minorHAnsi" w:hAnsi="Times"/>
          <w:bCs w:val="0"/>
          <w:color w:val="auto"/>
          <w:sz w:val="22"/>
          <w:szCs w:val="24"/>
        </w:rPr>
        <w:t xml:space="preserve"> (</w:t>
      </w:r>
      <w:r w:rsidR="00026E92" w:rsidRPr="00026E92">
        <w:rPr>
          <w:rFonts w:ascii="Times" w:eastAsiaTheme="minorHAnsi" w:hAnsi="Times"/>
          <w:bCs w:val="0"/>
          <w:color w:val="auto"/>
          <w:sz w:val="22"/>
          <w:szCs w:val="24"/>
        </w:rPr>
        <w:t>Demonstration Network Of ground-based Remote Sensing Observations)</w:t>
      </w:r>
      <w:r w:rsidR="00641841" w:rsidRPr="007438E9">
        <w:rPr>
          <w:rFonts w:ascii="Times" w:eastAsiaTheme="minorHAnsi" w:hAnsi="Times"/>
          <w:bCs w:val="0"/>
          <w:color w:val="auto"/>
          <w:sz w:val="22"/>
          <w:szCs w:val="24"/>
        </w:rPr>
        <w:t xml:space="preserve"> data user guide deliverable</w:t>
      </w:r>
      <w:r w:rsidR="00143BC3">
        <w:rPr>
          <w:rFonts w:ascii="Times" w:eastAsiaTheme="minorHAnsi" w:hAnsi="Times"/>
          <w:bCs w:val="0"/>
          <w:color w:val="auto"/>
          <w:sz w:val="22"/>
          <w:szCs w:val="24"/>
        </w:rPr>
        <w:t xml:space="preserve">. </w:t>
      </w:r>
    </w:p>
    <w:p w14:paraId="35AAE896" w14:textId="7C3FB47B" w:rsidR="00641841" w:rsidRPr="00EB1CB4" w:rsidRDefault="00476CE1" w:rsidP="00641841">
      <w:pPr>
        <w:pStyle w:val="Heading2"/>
        <w:rPr>
          <w:rFonts w:ascii="Times" w:eastAsiaTheme="majorEastAsia" w:hAnsi="Times" w:cstheme="majorBidi"/>
          <w:b w:val="0"/>
          <w:i/>
          <w:iCs w:val="0"/>
          <w:sz w:val="24"/>
          <w:szCs w:val="26"/>
          <w:lang w:val="en-US" w:eastAsia="en-US"/>
        </w:rPr>
      </w:pPr>
      <w:r>
        <w:rPr>
          <w:rFonts w:ascii="Times" w:eastAsiaTheme="majorEastAsia" w:hAnsi="Times" w:cstheme="majorBidi"/>
          <w:b w:val="0"/>
          <w:i/>
          <w:iCs w:val="0"/>
          <w:sz w:val="24"/>
          <w:szCs w:val="26"/>
          <w:lang w:val="en-US" w:eastAsia="en-US"/>
        </w:rPr>
        <w:t>S</w:t>
      </w:r>
      <w:r w:rsidR="00334DAD">
        <w:rPr>
          <w:rFonts w:ascii="Times" w:eastAsiaTheme="majorEastAsia" w:hAnsi="Times" w:cstheme="majorBidi"/>
          <w:b w:val="0"/>
          <w:i/>
          <w:iCs w:val="0"/>
          <w:sz w:val="24"/>
          <w:szCs w:val="26"/>
          <w:lang w:val="en-US" w:eastAsia="en-US"/>
        </w:rPr>
        <w:t>-</w:t>
      </w:r>
      <w:r w:rsidR="00EB1CB4">
        <w:rPr>
          <w:rFonts w:ascii="Times" w:eastAsiaTheme="majorEastAsia" w:hAnsi="Times" w:cstheme="majorBidi"/>
          <w:b w:val="0"/>
          <w:i/>
          <w:iCs w:val="0"/>
          <w:sz w:val="24"/>
          <w:szCs w:val="26"/>
          <w:lang w:val="en-US" w:eastAsia="en-US"/>
        </w:rPr>
        <w:t>1</w:t>
      </w:r>
      <w:r w:rsidR="00641841" w:rsidRPr="00EB1CB4">
        <w:rPr>
          <w:rFonts w:ascii="Times" w:eastAsiaTheme="majorEastAsia" w:hAnsi="Times" w:cstheme="majorBidi"/>
          <w:b w:val="0"/>
          <w:i/>
          <w:iCs w:val="0"/>
          <w:sz w:val="24"/>
          <w:szCs w:val="26"/>
          <w:lang w:val="en-US" w:eastAsia="en-US"/>
        </w:rPr>
        <w:t>.3 CO total columns from MOPITT and IASI satellite observations</w:t>
      </w:r>
    </w:p>
    <w:p w14:paraId="78A98DA4" w14:textId="37981CD7" w:rsidR="00641841" w:rsidRPr="007438E9" w:rsidRDefault="007E291F" w:rsidP="00641841">
      <w:pPr>
        <w:pStyle w:val="BodyCopy"/>
        <w:spacing w:line="360" w:lineRule="auto"/>
        <w:rPr>
          <w:rFonts w:ascii="Times" w:eastAsiaTheme="minorHAnsi" w:hAnsi="Times"/>
          <w:bCs w:val="0"/>
          <w:color w:val="auto"/>
          <w:sz w:val="22"/>
          <w:szCs w:val="24"/>
        </w:rPr>
      </w:pPr>
      <w:r w:rsidRPr="007438E9">
        <w:rPr>
          <w:rFonts w:ascii="Times" w:eastAsiaTheme="minorHAnsi" w:hAnsi="Times"/>
          <w:bCs w:val="0"/>
          <w:color w:val="auto"/>
          <w:sz w:val="22"/>
          <w:szCs w:val="24"/>
        </w:rPr>
        <w:t xml:space="preserve">The CO total columns from the MOPITT instrument on-board the NASA Earth Observation System EOS Terra satellite (Deeter et al., 2010) </w:t>
      </w:r>
      <w:bookmarkStart w:id="0" w:name="__DdeLink__14307_63582944"/>
      <w:r w:rsidRPr="007438E9">
        <w:rPr>
          <w:rFonts w:ascii="Times" w:eastAsiaTheme="minorHAnsi" w:hAnsi="Times"/>
          <w:bCs w:val="0"/>
          <w:color w:val="auto"/>
          <w:sz w:val="22"/>
          <w:szCs w:val="24"/>
        </w:rPr>
        <w:t>was used for the model comparison.</w:t>
      </w:r>
      <w:bookmarkEnd w:id="0"/>
      <w:r w:rsidRPr="007438E9">
        <w:rPr>
          <w:rFonts w:ascii="Times" w:eastAsiaTheme="minorHAnsi" w:hAnsi="Times"/>
          <w:bCs w:val="0"/>
          <w:color w:val="auto"/>
          <w:sz w:val="22"/>
          <w:szCs w:val="24"/>
        </w:rPr>
        <w:t xml:space="preserve"> </w:t>
      </w:r>
      <w:r w:rsidR="00641841" w:rsidRPr="007438E9">
        <w:rPr>
          <w:rFonts w:ascii="Times" w:eastAsiaTheme="minorHAnsi" w:hAnsi="Times"/>
          <w:bCs w:val="0"/>
          <w:color w:val="auto"/>
          <w:sz w:val="22"/>
          <w:szCs w:val="24"/>
        </w:rPr>
        <w:t>At nadir view, the MOPITT instrument has a horizontal resolution of 22 x 22 km</w:t>
      </w:r>
      <w:r w:rsidR="00641841" w:rsidRPr="00C60C91">
        <w:rPr>
          <w:rFonts w:ascii="Times" w:eastAsiaTheme="minorHAnsi" w:hAnsi="Times"/>
          <w:bCs w:val="0"/>
          <w:color w:val="auto"/>
          <w:sz w:val="22"/>
          <w:szCs w:val="24"/>
          <w:vertAlign w:val="superscript"/>
        </w:rPr>
        <w:t>2</w:t>
      </w:r>
      <w:r w:rsidR="00641841" w:rsidRPr="007438E9">
        <w:rPr>
          <w:rFonts w:ascii="Times" w:eastAsiaTheme="minorHAnsi" w:hAnsi="Times"/>
          <w:bCs w:val="0"/>
          <w:color w:val="auto"/>
          <w:sz w:val="22"/>
          <w:szCs w:val="24"/>
        </w:rPr>
        <w:t xml:space="preserve"> and allows for global coverage within three days. Only daytime CO total columns from the MOPITT version 7 (V7) were used for the comparison. Validation results for V7 CO products indicate generally smaller retrieval biases and reduced bias variability compared to previous data version. MOPITT V7 CO bias is typically less than 10 % (Deeter M. et al., 2017). </w:t>
      </w:r>
    </w:p>
    <w:p w14:paraId="1BABD3E7" w14:textId="77777777" w:rsidR="00641841" w:rsidRPr="007438E9" w:rsidRDefault="00641841" w:rsidP="00641841">
      <w:pPr>
        <w:pStyle w:val="BodyCopy"/>
        <w:spacing w:line="360" w:lineRule="auto"/>
        <w:rPr>
          <w:rFonts w:ascii="Times" w:eastAsiaTheme="minorHAnsi" w:hAnsi="Times"/>
          <w:bCs w:val="0"/>
          <w:color w:val="auto"/>
          <w:sz w:val="22"/>
          <w:szCs w:val="24"/>
        </w:rPr>
      </w:pPr>
      <w:r w:rsidRPr="007438E9">
        <w:rPr>
          <w:rFonts w:ascii="Times" w:eastAsiaTheme="minorHAnsi" w:hAnsi="Times"/>
          <w:bCs w:val="0"/>
          <w:color w:val="auto"/>
          <w:sz w:val="22"/>
          <w:szCs w:val="24"/>
        </w:rPr>
        <w:t>The modelled data are re-gridded to the same grid as used for the satellite gridded data (1x1TM5), with conserved mass. The modelled CO profiles (X) are transformed by applying the satellite averaging kernels (A) and the a priori CO profile (X</w:t>
      </w:r>
      <w:r w:rsidRPr="007438E9">
        <w:rPr>
          <w:rFonts w:ascii="Times" w:eastAsiaTheme="minorHAnsi" w:hAnsi="Times"/>
          <w:bCs w:val="0"/>
          <w:color w:val="auto"/>
          <w:sz w:val="22"/>
          <w:szCs w:val="24"/>
          <w:vertAlign w:val="subscript"/>
        </w:rPr>
        <w:t>a</w:t>
      </w:r>
      <w:r w:rsidRPr="007438E9">
        <w:rPr>
          <w:rFonts w:ascii="Times" w:eastAsiaTheme="minorHAnsi" w:hAnsi="Times"/>
          <w:bCs w:val="0"/>
          <w:color w:val="auto"/>
          <w:sz w:val="22"/>
          <w:szCs w:val="24"/>
        </w:rPr>
        <w:t>) according to the following equation (Rodgers, 2000) to create the profiles X* appropriate for comparison with satellite data:</w:t>
      </w:r>
    </w:p>
    <w:p w14:paraId="29ECFA32" w14:textId="77777777" w:rsidR="00641841" w:rsidRDefault="00B952ED" w:rsidP="00641841">
      <w:pPr>
        <w:pStyle w:val="BodyCopy"/>
        <w:spacing w:line="360" w:lineRule="auto"/>
        <w:rPr>
          <w:rFonts w:ascii="Times New Roman" w:eastAsia="Times New Roman" w:hAnsi="Times New Roman" w:cs="Times New Roman"/>
          <w:bCs w:val="0"/>
          <w:color w:val="00000A"/>
          <w:sz w:val="20"/>
          <w:szCs w:val="24"/>
          <w:lang w:val="en-GB" w:eastAsia="de-DE"/>
        </w:rPr>
      </w:pPr>
      <m:oMathPara>
        <m:oMath>
          <m:sSup>
            <m:sSupPr>
              <m:ctrlPr>
                <w:rPr>
                  <w:rFonts w:ascii="Cambria Math" w:hAnsi="Cambria Math"/>
                </w:rPr>
              </m:ctrlPr>
            </m:sSupPr>
            <m:e>
              <m:r>
                <w:rPr>
                  <w:rFonts w:ascii="Cambria Math" w:hAnsi="Cambria Math"/>
                </w:rPr>
                <m:t>X</m:t>
              </m:r>
            </m:e>
            <m:sup/>
          </m:sSup>
          <m:r>
            <w:rPr>
              <w:rFonts w:ascii="Cambria Math" w:hAnsi="Cambria Math"/>
            </w:rPr>
            <m:t>=</m:t>
          </m:r>
          <m:sSub>
            <m:sSubPr>
              <m:ctrlPr>
                <w:rPr>
                  <w:rFonts w:ascii="Cambria Math" w:hAnsi="Cambria Math"/>
                </w:rPr>
              </m:ctrlPr>
            </m:sSubPr>
            <m:e>
              <m:r>
                <w:rPr>
                  <w:rFonts w:ascii="Cambria Math" w:hAnsi="Cambria Math"/>
                </w:rPr>
                <m:t>X</m:t>
              </m:r>
            </m:e>
            <m:sub>
              <m:r>
                <w:rPr>
                  <w:rFonts w:ascii="Cambria Math" w:hAnsi="Cambria Math"/>
                </w:rPr>
                <m:t>a</m:t>
              </m:r>
            </m:sub>
          </m:sSub>
          <m:r>
            <w:rPr>
              <w:rFonts w:ascii="Cambria Math" w:hAnsi="Cambria Math"/>
            </w:rPr>
            <m:t>+A</m:t>
          </m:r>
          <m:d>
            <m:dPr>
              <m:ctrlPr>
                <w:rPr>
                  <w:rFonts w:ascii="Cambria Math" w:hAnsi="Cambria Math"/>
                </w:rPr>
              </m:ctrlPr>
            </m:dPr>
            <m:e>
              <m:r>
                <w:rPr>
                  <w:rFonts w:ascii="Cambria Math" w:hAnsi="Cambria Math"/>
                </w:rPr>
                <m:t>X-</m:t>
              </m:r>
              <m:sSub>
                <m:sSubPr>
                  <m:ctrlPr>
                    <w:rPr>
                      <w:rFonts w:ascii="Cambria Math" w:hAnsi="Cambria Math"/>
                    </w:rPr>
                  </m:ctrlPr>
                </m:sSubPr>
                <m:e>
                  <m:r>
                    <w:rPr>
                      <w:rFonts w:ascii="Cambria Math" w:hAnsi="Cambria Math"/>
                    </w:rPr>
                    <m:t>X</m:t>
                  </m:r>
                </m:e>
                <m:sub>
                  <m:r>
                    <w:rPr>
                      <w:rFonts w:ascii="Cambria Math" w:hAnsi="Cambria Math"/>
                    </w:rPr>
                    <m:t>A</m:t>
                  </m:r>
                </m:sub>
              </m:sSub>
            </m:e>
          </m:d>
        </m:oMath>
      </m:oMathPara>
    </w:p>
    <w:p w14:paraId="03470943" w14:textId="565CA675" w:rsidR="00641841" w:rsidRPr="007438E9" w:rsidRDefault="00641841" w:rsidP="00641841">
      <w:pPr>
        <w:pStyle w:val="BodyCopy"/>
        <w:spacing w:line="360" w:lineRule="auto"/>
        <w:rPr>
          <w:rFonts w:ascii="Times" w:eastAsiaTheme="minorHAnsi" w:hAnsi="Times"/>
          <w:bCs w:val="0"/>
          <w:color w:val="auto"/>
          <w:sz w:val="22"/>
          <w:szCs w:val="24"/>
        </w:rPr>
      </w:pPr>
      <w:r w:rsidRPr="007438E9">
        <w:rPr>
          <w:rFonts w:ascii="Times" w:eastAsiaTheme="minorHAnsi" w:hAnsi="Times"/>
          <w:bCs w:val="0"/>
          <w:color w:val="auto"/>
          <w:sz w:val="22"/>
          <w:szCs w:val="24"/>
        </w:rPr>
        <w:t>The averaging kernels indicate the sensitivity of the satellite measurement and retrieval system to the true CO profile, with the remainder of the information set by the a priori profile and retrieval constraints (Emmons</w:t>
      </w:r>
      <w:r w:rsidR="00DB2CA1">
        <w:rPr>
          <w:rFonts w:ascii="Times" w:eastAsiaTheme="minorHAnsi" w:hAnsi="Times"/>
          <w:bCs w:val="0"/>
          <w:color w:val="auto"/>
          <w:sz w:val="22"/>
          <w:szCs w:val="24"/>
        </w:rPr>
        <w:t xml:space="preserve"> et al., </w:t>
      </w:r>
      <w:r w:rsidRPr="007438E9">
        <w:rPr>
          <w:rFonts w:ascii="Times" w:eastAsiaTheme="minorHAnsi" w:hAnsi="Times"/>
          <w:bCs w:val="0"/>
          <w:color w:val="auto"/>
          <w:sz w:val="22"/>
          <w:szCs w:val="24"/>
        </w:rPr>
        <w:t xml:space="preserve">2009; Deeter et al., 2010). The model CO total columns, used in the comparison with satellite observations, have been calculated using the profiles X* which have the same vertical resolution and a-priori dependence as the satellite retrievals.  </w:t>
      </w:r>
    </w:p>
    <w:p w14:paraId="573B128D" w14:textId="22B0F60B" w:rsidR="00641841" w:rsidRPr="007438E9" w:rsidRDefault="00641841" w:rsidP="00641841">
      <w:pPr>
        <w:pStyle w:val="BodyCopy"/>
        <w:spacing w:line="360" w:lineRule="auto"/>
        <w:rPr>
          <w:rFonts w:ascii="Times" w:eastAsiaTheme="minorHAnsi" w:hAnsi="Times"/>
          <w:bCs w:val="0"/>
          <w:color w:val="auto"/>
          <w:sz w:val="22"/>
          <w:szCs w:val="24"/>
        </w:rPr>
      </w:pPr>
      <w:r w:rsidRPr="007438E9">
        <w:rPr>
          <w:rFonts w:ascii="Times" w:eastAsiaTheme="minorHAnsi" w:hAnsi="Times"/>
          <w:bCs w:val="0"/>
          <w:color w:val="auto"/>
          <w:sz w:val="22"/>
          <w:szCs w:val="24"/>
        </w:rPr>
        <w:t xml:space="preserve">The averaging kernels indicate low sensitivity near the surface and maximum sensitivity in the low troposphere (4–6 km), where MOPITT shows slightly higher sensitivity compared to </w:t>
      </w:r>
      <w:r w:rsidR="0005096E" w:rsidRPr="0005096E">
        <w:rPr>
          <w:rFonts w:ascii="Times" w:eastAsiaTheme="minorHAnsi" w:hAnsi="Times"/>
          <w:bCs w:val="0"/>
          <w:color w:val="auto"/>
          <w:sz w:val="22"/>
          <w:szCs w:val="24"/>
        </w:rPr>
        <w:t>Infrared Atmospheric Sounding Interferometer</w:t>
      </w:r>
      <w:r w:rsidR="0005096E" w:rsidRPr="007438E9">
        <w:rPr>
          <w:rFonts w:ascii="Times" w:eastAsiaTheme="minorHAnsi" w:hAnsi="Times"/>
          <w:bCs w:val="0"/>
          <w:color w:val="auto"/>
          <w:sz w:val="22"/>
          <w:szCs w:val="24"/>
        </w:rPr>
        <w:t xml:space="preserve"> </w:t>
      </w:r>
      <w:r w:rsidR="0005096E">
        <w:rPr>
          <w:rFonts w:ascii="Times" w:eastAsiaTheme="minorHAnsi" w:hAnsi="Times"/>
          <w:bCs w:val="0"/>
          <w:color w:val="auto"/>
          <w:sz w:val="22"/>
          <w:szCs w:val="24"/>
        </w:rPr>
        <w:t>(</w:t>
      </w:r>
      <w:r w:rsidRPr="007438E9">
        <w:rPr>
          <w:rFonts w:ascii="Times" w:eastAsiaTheme="minorHAnsi" w:hAnsi="Times"/>
          <w:bCs w:val="0"/>
          <w:color w:val="auto"/>
          <w:sz w:val="22"/>
          <w:szCs w:val="24"/>
        </w:rPr>
        <w:t>IASI</w:t>
      </w:r>
      <w:r w:rsidR="0005096E">
        <w:rPr>
          <w:rFonts w:ascii="Times" w:eastAsiaTheme="minorHAnsi" w:hAnsi="Times"/>
          <w:bCs w:val="0"/>
          <w:color w:val="auto"/>
          <w:sz w:val="22"/>
          <w:szCs w:val="24"/>
        </w:rPr>
        <w:t>)</w:t>
      </w:r>
      <w:r w:rsidRPr="007438E9">
        <w:rPr>
          <w:rFonts w:ascii="Times" w:eastAsiaTheme="minorHAnsi" w:hAnsi="Times"/>
          <w:bCs w:val="0"/>
          <w:color w:val="auto"/>
          <w:sz w:val="22"/>
          <w:szCs w:val="24"/>
        </w:rPr>
        <w:t xml:space="preserve"> (George et al., 2009). It should be noted that CO total columns are MOPITT V7 data is also assimilated in the CAMS reanalysis, but until the end of 2016 from a different retrieval product (NCAR, V6) than the retrievals used for model evaluation in this manuscript. From Jan 2017 onwards, however, MOPITT V7 data are also assimilated in the model. </w:t>
      </w:r>
    </w:p>
    <w:p w14:paraId="0F24B11E" w14:textId="3095BA4A" w:rsidR="002E5991" w:rsidRPr="007438E9" w:rsidRDefault="002E5991" w:rsidP="002E5991">
      <w:pPr>
        <w:pStyle w:val="BodyCopy"/>
        <w:spacing w:line="360" w:lineRule="auto"/>
        <w:rPr>
          <w:rFonts w:ascii="Times" w:eastAsiaTheme="minorHAnsi" w:hAnsi="Times"/>
          <w:bCs w:val="0"/>
          <w:color w:val="auto"/>
          <w:sz w:val="22"/>
          <w:szCs w:val="24"/>
        </w:rPr>
      </w:pPr>
      <w:r w:rsidRPr="007438E9">
        <w:rPr>
          <w:rFonts w:ascii="Times" w:eastAsiaTheme="minorHAnsi" w:hAnsi="Times"/>
          <w:bCs w:val="0"/>
          <w:color w:val="auto"/>
          <w:sz w:val="22"/>
          <w:szCs w:val="24"/>
        </w:rPr>
        <w:t xml:space="preserve">CO total columns from the IASI thermal infrared sounder instruments on-board the satellite MetOp-A were used in our comparisons. MetOp-A IASI provides global Earth coverage twice a day, with a horizontal resolution of 12 km diameter footprint on the ground at nadir (Clerbaux et al., 2009). We use </w:t>
      </w:r>
      <w:r w:rsidRPr="007438E9">
        <w:rPr>
          <w:rFonts w:ascii="Times" w:eastAsiaTheme="minorHAnsi" w:hAnsi="Times"/>
          <w:bCs w:val="0"/>
          <w:color w:val="auto"/>
          <w:sz w:val="22"/>
          <w:szCs w:val="24"/>
        </w:rPr>
        <w:lastRenderedPageBreak/>
        <w:t>MetOp-A CO total column data, version v20100815 from 1</w:t>
      </w:r>
      <w:r w:rsidRPr="007438E9">
        <w:rPr>
          <w:rFonts w:ascii="Times" w:eastAsiaTheme="minorHAnsi" w:hAnsi="Times"/>
          <w:bCs w:val="0"/>
          <w:color w:val="auto"/>
          <w:sz w:val="22"/>
          <w:szCs w:val="24"/>
          <w:vertAlign w:val="superscript"/>
        </w:rPr>
        <w:t>st</w:t>
      </w:r>
      <w:r w:rsidRPr="007438E9">
        <w:rPr>
          <w:rFonts w:ascii="Times" w:eastAsiaTheme="minorHAnsi" w:hAnsi="Times"/>
          <w:bCs w:val="0"/>
          <w:color w:val="auto"/>
          <w:sz w:val="22"/>
          <w:szCs w:val="24"/>
        </w:rPr>
        <w:t xml:space="preserve"> October 2007 to 29</w:t>
      </w:r>
      <w:r w:rsidR="007438E9" w:rsidRPr="007438E9">
        <w:rPr>
          <w:rFonts w:ascii="Times" w:eastAsiaTheme="minorHAnsi" w:hAnsi="Times"/>
          <w:bCs w:val="0"/>
          <w:color w:val="auto"/>
          <w:sz w:val="22"/>
          <w:szCs w:val="24"/>
          <w:vertAlign w:val="superscript"/>
        </w:rPr>
        <w:t>th</w:t>
      </w:r>
      <w:r w:rsidRPr="007438E9">
        <w:rPr>
          <w:rFonts w:ascii="Times" w:eastAsiaTheme="minorHAnsi" w:hAnsi="Times"/>
          <w:bCs w:val="0"/>
          <w:color w:val="auto"/>
          <w:sz w:val="22"/>
          <w:szCs w:val="24"/>
        </w:rPr>
        <w:t xml:space="preserve"> September 2014 and version v20140922 from 30</w:t>
      </w:r>
      <w:r w:rsidR="007438E9" w:rsidRPr="007438E9">
        <w:rPr>
          <w:rFonts w:ascii="Times" w:eastAsiaTheme="minorHAnsi" w:hAnsi="Times"/>
          <w:bCs w:val="0"/>
          <w:color w:val="auto"/>
          <w:sz w:val="22"/>
          <w:szCs w:val="24"/>
          <w:vertAlign w:val="superscript"/>
        </w:rPr>
        <w:t xml:space="preserve"> th</w:t>
      </w:r>
      <w:r w:rsidRPr="007438E9">
        <w:rPr>
          <w:rFonts w:ascii="Times" w:eastAsiaTheme="minorHAnsi" w:hAnsi="Times"/>
          <w:bCs w:val="0"/>
          <w:color w:val="auto"/>
          <w:sz w:val="22"/>
          <w:szCs w:val="24"/>
        </w:rPr>
        <w:t xml:space="preserve"> September 2014. Th</w:t>
      </w:r>
      <w:r w:rsidR="002E3868" w:rsidRPr="007438E9">
        <w:rPr>
          <w:rFonts w:ascii="Times" w:eastAsiaTheme="minorHAnsi" w:hAnsi="Times"/>
          <w:bCs w:val="0"/>
          <w:color w:val="auto"/>
          <w:sz w:val="22"/>
          <w:szCs w:val="24"/>
        </w:rPr>
        <w:t>is</w:t>
      </w:r>
      <w:r w:rsidRPr="007438E9">
        <w:rPr>
          <w:rFonts w:ascii="Times" w:eastAsiaTheme="minorHAnsi" w:hAnsi="Times"/>
          <w:bCs w:val="0"/>
          <w:color w:val="auto"/>
          <w:sz w:val="22"/>
          <w:szCs w:val="24"/>
        </w:rPr>
        <w:t xml:space="preserve"> data was processed at </w:t>
      </w:r>
      <w:r w:rsidR="00595B0C" w:rsidRPr="004D0C0E">
        <w:rPr>
          <w:rFonts w:ascii="Times" w:hAnsi="Times"/>
          <w:szCs w:val="24"/>
        </w:rPr>
        <w:t>Laboratoire Atmosphères, Observations Spatiales</w:t>
      </w:r>
      <w:r w:rsidR="00595B0C" w:rsidRPr="007438E9">
        <w:rPr>
          <w:rFonts w:ascii="Times" w:eastAsiaTheme="minorHAnsi" w:hAnsi="Times"/>
          <w:bCs w:val="0"/>
          <w:color w:val="auto"/>
          <w:sz w:val="22"/>
          <w:szCs w:val="24"/>
        </w:rPr>
        <w:t xml:space="preserve"> </w:t>
      </w:r>
      <w:r w:rsidR="00595B0C">
        <w:rPr>
          <w:rFonts w:ascii="Times" w:eastAsiaTheme="minorHAnsi" w:hAnsi="Times"/>
          <w:bCs w:val="0"/>
          <w:color w:val="auto"/>
          <w:sz w:val="22"/>
          <w:szCs w:val="24"/>
        </w:rPr>
        <w:t>(</w:t>
      </w:r>
      <w:r w:rsidRPr="007438E9">
        <w:rPr>
          <w:rFonts w:ascii="Times" w:eastAsiaTheme="minorHAnsi" w:hAnsi="Times"/>
          <w:bCs w:val="0"/>
          <w:color w:val="auto"/>
          <w:sz w:val="22"/>
          <w:szCs w:val="24"/>
        </w:rPr>
        <w:t>LATMOS</w:t>
      </w:r>
      <w:r w:rsidR="00595B0C">
        <w:rPr>
          <w:rFonts w:ascii="Times" w:eastAsiaTheme="minorHAnsi" w:hAnsi="Times"/>
          <w:bCs w:val="0"/>
          <w:color w:val="auto"/>
          <w:sz w:val="22"/>
          <w:szCs w:val="24"/>
        </w:rPr>
        <w:t>)</w:t>
      </w:r>
      <w:r w:rsidRPr="007438E9">
        <w:rPr>
          <w:rFonts w:ascii="Times" w:eastAsiaTheme="minorHAnsi" w:hAnsi="Times"/>
          <w:bCs w:val="0"/>
          <w:color w:val="auto"/>
          <w:sz w:val="22"/>
          <w:szCs w:val="24"/>
        </w:rPr>
        <w:t xml:space="preserve">. </w:t>
      </w:r>
    </w:p>
    <w:p w14:paraId="0DAB7D34" w14:textId="791B48B5" w:rsidR="002E5991" w:rsidRPr="007438E9" w:rsidRDefault="002E5991" w:rsidP="002E5991">
      <w:pPr>
        <w:pStyle w:val="BodyCopy"/>
        <w:spacing w:line="360" w:lineRule="auto"/>
        <w:rPr>
          <w:rFonts w:ascii="Times" w:eastAsiaTheme="minorHAnsi" w:hAnsi="Times"/>
          <w:bCs w:val="0"/>
          <w:color w:val="auto"/>
          <w:sz w:val="22"/>
          <w:szCs w:val="24"/>
        </w:rPr>
      </w:pPr>
      <w:r w:rsidRPr="007438E9">
        <w:rPr>
          <w:rFonts w:ascii="Times" w:eastAsiaTheme="minorHAnsi" w:hAnsi="Times"/>
          <w:bCs w:val="0"/>
          <w:color w:val="auto"/>
          <w:sz w:val="22"/>
          <w:szCs w:val="24"/>
        </w:rPr>
        <w:t xml:space="preserve">Following the recommendations of Hurtmans et al., </w:t>
      </w:r>
      <w:r w:rsidR="00F22728" w:rsidRPr="007438E9">
        <w:rPr>
          <w:rFonts w:ascii="Times" w:eastAsiaTheme="minorHAnsi" w:hAnsi="Times"/>
          <w:bCs w:val="0"/>
          <w:color w:val="auto"/>
          <w:sz w:val="22"/>
          <w:szCs w:val="24"/>
        </w:rPr>
        <w:t>(</w:t>
      </w:r>
      <w:r w:rsidRPr="007438E9">
        <w:rPr>
          <w:rFonts w:ascii="Times" w:eastAsiaTheme="minorHAnsi" w:hAnsi="Times"/>
          <w:bCs w:val="0"/>
          <w:color w:val="auto"/>
          <w:sz w:val="22"/>
          <w:szCs w:val="24"/>
        </w:rPr>
        <w:t>2012</w:t>
      </w:r>
      <w:r w:rsidR="00F22728" w:rsidRPr="007438E9">
        <w:rPr>
          <w:rFonts w:ascii="Times" w:eastAsiaTheme="minorHAnsi" w:hAnsi="Times"/>
          <w:bCs w:val="0"/>
          <w:color w:val="auto"/>
          <w:sz w:val="22"/>
          <w:szCs w:val="24"/>
        </w:rPr>
        <w:t>)</w:t>
      </w:r>
      <w:r w:rsidRPr="007438E9">
        <w:rPr>
          <w:rFonts w:ascii="Times" w:eastAsiaTheme="minorHAnsi" w:hAnsi="Times"/>
          <w:bCs w:val="0"/>
          <w:color w:val="auto"/>
          <w:sz w:val="22"/>
          <w:szCs w:val="24"/>
        </w:rPr>
        <w:t xml:space="preserve"> we filter the data with bias values lower/higher than -0.15/0.25 x 10-9 W/(cm</w:t>
      </w:r>
      <w:r w:rsidRPr="007438E9">
        <w:rPr>
          <w:rFonts w:ascii="Times" w:eastAsiaTheme="minorHAnsi" w:hAnsi="Times"/>
          <w:bCs w:val="0"/>
          <w:color w:val="auto"/>
          <w:sz w:val="22"/>
          <w:szCs w:val="24"/>
          <w:vertAlign w:val="superscript"/>
        </w:rPr>
        <w:t>2</w:t>
      </w:r>
      <w:r w:rsidRPr="007438E9">
        <w:rPr>
          <w:rFonts w:ascii="Times" w:eastAsiaTheme="minorHAnsi" w:hAnsi="Times"/>
          <w:bCs w:val="0"/>
          <w:color w:val="auto"/>
          <w:sz w:val="22"/>
          <w:szCs w:val="24"/>
        </w:rPr>
        <w:t xml:space="preserve"> cm</w:t>
      </w:r>
      <w:r w:rsidRPr="007438E9">
        <w:rPr>
          <w:rFonts w:ascii="Times" w:eastAsiaTheme="minorHAnsi" w:hAnsi="Times"/>
          <w:bCs w:val="0"/>
          <w:color w:val="auto"/>
          <w:sz w:val="22"/>
          <w:szCs w:val="24"/>
          <w:vertAlign w:val="superscript"/>
        </w:rPr>
        <w:t>-1</w:t>
      </w:r>
      <w:r w:rsidRPr="007438E9">
        <w:rPr>
          <w:rFonts w:ascii="Times" w:eastAsiaTheme="minorHAnsi" w:hAnsi="Times"/>
          <w:bCs w:val="0"/>
          <w:color w:val="auto"/>
          <w:sz w:val="22"/>
          <w:szCs w:val="24"/>
        </w:rPr>
        <w:t xml:space="preserve"> sr) and an </w:t>
      </w:r>
      <w:r w:rsidR="009876FC" w:rsidRPr="009876FC">
        <w:rPr>
          <w:rFonts w:ascii="Times" w:eastAsiaTheme="minorHAnsi" w:hAnsi="Times"/>
          <w:bCs w:val="0"/>
          <w:color w:val="auto"/>
          <w:sz w:val="22"/>
          <w:szCs w:val="24"/>
        </w:rPr>
        <w:t>Root Mean Square</w:t>
      </w:r>
      <w:r w:rsidR="009876FC" w:rsidRPr="007438E9">
        <w:rPr>
          <w:rFonts w:ascii="Times" w:eastAsiaTheme="minorHAnsi" w:hAnsi="Times"/>
          <w:bCs w:val="0"/>
          <w:color w:val="auto"/>
          <w:sz w:val="22"/>
          <w:szCs w:val="24"/>
        </w:rPr>
        <w:t xml:space="preserve"> </w:t>
      </w:r>
      <w:r w:rsidR="009876FC">
        <w:rPr>
          <w:rFonts w:ascii="Times" w:eastAsiaTheme="minorHAnsi" w:hAnsi="Times"/>
          <w:bCs w:val="0"/>
          <w:color w:val="auto"/>
          <w:sz w:val="22"/>
          <w:szCs w:val="24"/>
        </w:rPr>
        <w:t>(</w:t>
      </w:r>
      <w:r w:rsidRPr="007438E9">
        <w:rPr>
          <w:rFonts w:ascii="Times" w:eastAsiaTheme="minorHAnsi" w:hAnsi="Times"/>
          <w:bCs w:val="0"/>
          <w:color w:val="auto"/>
          <w:sz w:val="22"/>
          <w:szCs w:val="24"/>
        </w:rPr>
        <w:t>RMS</w:t>
      </w:r>
      <w:r w:rsidR="009876FC">
        <w:rPr>
          <w:rFonts w:ascii="Times" w:eastAsiaTheme="minorHAnsi" w:hAnsi="Times"/>
          <w:bCs w:val="0"/>
          <w:color w:val="auto"/>
          <w:sz w:val="22"/>
          <w:szCs w:val="24"/>
        </w:rPr>
        <w:t>)</w:t>
      </w:r>
      <w:r w:rsidRPr="007438E9">
        <w:rPr>
          <w:rFonts w:ascii="Times" w:eastAsiaTheme="minorHAnsi" w:hAnsi="Times"/>
          <w:bCs w:val="0"/>
          <w:color w:val="auto"/>
          <w:sz w:val="22"/>
          <w:szCs w:val="24"/>
        </w:rPr>
        <w:t xml:space="preserve"> larger than 2.7 x 10-9 W/(</w:t>
      </w:r>
      <w:r w:rsidR="007438E9" w:rsidRPr="007438E9">
        <w:rPr>
          <w:rFonts w:ascii="Times" w:eastAsiaTheme="minorHAnsi" w:hAnsi="Times"/>
          <w:bCs w:val="0"/>
          <w:color w:val="auto"/>
          <w:sz w:val="22"/>
          <w:szCs w:val="24"/>
        </w:rPr>
        <w:t>cm</w:t>
      </w:r>
      <w:r w:rsidR="007438E9" w:rsidRPr="007438E9">
        <w:rPr>
          <w:rFonts w:ascii="Times" w:eastAsiaTheme="minorHAnsi" w:hAnsi="Times"/>
          <w:bCs w:val="0"/>
          <w:color w:val="auto"/>
          <w:sz w:val="22"/>
          <w:szCs w:val="24"/>
          <w:vertAlign w:val="superscript"/>
        </w:rPr>
        <w:t>2</w:t>
      </w:r>
      <w:r w:rsidR="007438E9" w:rsidRPr="007438E9">
        <w:rPr>
          <w:rFonts w:ascii="Times" w:eastAsiaTheme="minorHAnsi" w:hAnsi="Times"/>
          <w:bCs w:val="0"/>
          <w:color w:val="auto"/>
          <w:sz w:val="22"/>
          <w:szCs w:val="24"/>
        </w:rPr>
        <w:t xml:space="preserve"> cm</w:t>
      </w:r>
      <w:r w:rsidR="007438E9" w:rsidRPr="007438E9">
        <w:rPr>
          <w:rFonts w:ascii="Times" w:eastAsiaTheme="minorHAnsi" w:hAnsi="Times"/>
          <w:bCs w:val="0"/>
          <w:color w:val="auto"/>
          <w:sz w:val="22"/>
          <w:szCs w:val="24"/>
          <w:vertAlign w:val="superscript"/>
        </w:rPr>
        <w:t>-1</w:t>
      </w:r>
      <w:r w:rsidR="007438E9" w:rsidRPr="007438E9">
        <w:rPr>
          <w:rFonts w:ascii="Times" w:eastAsiaTheme="minorHAnsi" w:hAnsi="Times"/>
          <w:bCs w:val="0"/>
          <w:color w:val="auto"/>
          <w:sz w:val="22"/>
          <w:szCs w:val="24"/>
        </w:rPr>
        <w:t xml:space="preserve"> sr</w:t>
      </w:r>
      <w:r w:rsidRPr="007438E9">
        <w:rPr>
          <w:rFonts w:ascii="Times" w:eastAsiaTheme="minorHAnsi" w:hAnsi="Times"/>
          <w:bCs w:val="0"/>
          <w:color w:val="auto"/>
          <w:sz w:val="22"/>
          <w:szCs w:val="24"/>
        </w:rPr>
        <w:t xml:space="preserve">). </w:t>
      </w:r>
      <w:r w:rsidR="00EE4C23" w:rsidRPr="007438E9">
        <w:rPr>
          <w:rFonts w:ascii="Times" w:eastAsiaTheme="minorHAnsi" w:hAnsi="Times"/>
          <w:bCs w:val="0"/>
          <w:color w:val="auto"/>
          <w:sz w:val="22"/>
          <w:szCs w:val="24"/>
        </w:rPr>
        <w:t>We</w:t>
      </w:r>
      <w:r w:rsidRPr="007438E9">
        <w:rPr>
          <w:rFonts w:ascii="Times" w:eastAsiaTheme="minorHAnsi" w:hAnsi="Times"/>
          <w:bCs w:val="0"/>
          <w:color w:val="auto"/>
          <w:sz w:val="22"/>
          <w:szCs w:val="24"/>
        </w:rPr>
        <w:t xml:space="preserve"> filter the data with CO total column &gt; 20 x 1018 molec/cm</w:t>
      </w:r>
      <w:r w:rsidRPr="007438E9">
        <w:rPr>
          <w:rFonts w:ascii="Times" w:eastAsiaTheme="minorHAnsi" w:hAnsi="Times"/>
          <w:bCs w:val="0"/>
          <w:color w:val="auto"/>
          <w:sz w:val="22"/>
          <w:szCs w:val="24"/>
          <w:vertAlign w:val="superscript"/>
        </w:rPr>
        <w:t>2</w:t>
      </w:r>
      <w:r w:rsidRPr="007438E9">
        <w:rPr>
          <w:rFonts w:ascii="Times" w:eastAsiaTheme="minorHAnsi" w:hAnsi="Times"/>
          <w:bCs w:val="0"/>
          <w:color w:val="auto"/>
          <w:sz w:val="22"/>
          <w:szCs w:val="24"/>
        </w:rPr>
        <w:t xml:space="preserve">. </w:t>
      </w:r>
      <w:r w:rsidR="00F22728" w:rsidRPr="007438E9">
        <w:rPr>
          <w:rFonts w:ascii="Times" w:eastAsiaTheme="minorHAnsi" w:hAnsi="Times"/>
          <w:bCs w:val="0"/>
          <w:color w:val="auto"/>
          <w:sz w:val="22"/>
          <w:szCs w:val="24"/>
        </w:rPr>
        <w:t>Only</w:t>
      </w:r>
      <w:r w:rsidRPr="007438E9">
        <w:rPr>
          <w:rFonts w:ascii="Times" w:eastAsiaTheme="minorHAnsi" w:hAnsi="Times"/>
          <w:bCs w:val="0"/>
          <w:color w:val="auto"/>
          <w:sz w:val="22"/>
          <w:szCs w:val="24"/>
        </w:rPr>
        <w:t xml:space="preserve"> data with “super” quality flag equal to 0 were used. The estimated bias of the IASI CO data is about 7% in the Northern Hemisphere and equatorial region and 11% in the Southern Hemisphere. In case of high CO concentrations, such as during fire events, </w:t>
      </w:r>
      <w:r w:rsidR="00F22728" w:rsidRPr="007438E9">
        <w:rPr>
          <w:rFonts w:ascii="Times" w:eastAsiaTheme="minorHAnsi" w:hAnsi="Times"/>
          <w:bCs w:val="0"/>
          <w:color w:val="auto"/>
          <w:sz w:val="22"/>
          <w:szCs w:val="24"/>
        </w:rPr>
        <w:t xml:space="preserve">the </w:t>
      </w:r>
      <w:r w:rsidRPr="007438E9">
        <w:rPr>
          <w:rFonts w:ascii="Times" w:eastAsiaTheme="minorHAnsi" w:hAnsi="Times"/>
          <w:bCs w:val="0"/>
          <w:color w:val="auto"/>
          <w:sz w:val="22"/>
          <w:szCs w:val="24"/>
        </w:rPr>
        <w:t xml:space="preserve">bias can </w:t>
      </w:r>
      <w:r w:rsidR="00F22728" w:rsidRPr="007438E9">
        <w:rPr>
          <w:rFonts w:ascii="Times" w:eastAsiaTheme="minorHAnsi" w:hAnsi="Times"/>
          <w:bCs w:val="0"/>
          <w:color w:val="auto"/>
          <w:sz w:val="22"/>
          <w:szCs w:val="24"/>
        </w:rPr>
        <w:t>reach</w:t>
      </w:r>
      <w:r w:rsidRPr="007438E9">
        <w:rPr>
          <w:rFonts w:ascii="Times" w:eastAsiaTheme="minorHAnsi" w:hAnsi="Times"/>
          <w:bCs w:val="0"/>
          <w:color w:val="auto"/>
          <w:sz w:val="22"/>
          <w:szCs w:val="24"/>
        </w:rPr>
        <w:t xml:space="preserve"> up to 17% (George et al., 2009). </w:t>
      </w:r>
    </w:p>
    <w:p w14:paraId="10438272" w14:textId="159C0AB2" w:rsidR="00641841" w:rsidRPr="00EB1CB4" w:rsidRDefault="00476CE1" w:rsidP="00641841">
      <w:pPr>
        <w:pStyle w:val="Heading2"/>
        <w:rPr>
          <w:rFonts w:ascii="Times" w:eastAsiaTheme="majorEastAsia" w:hAnsi="Times" w:cstheme="majorBidi"/>
          <w:b w:val="0"/>
          <w:i/>
          <w:iCs w:val="0"/>
          <w:sz w:val="24"/>
          <w:szCs w:val="26"/>
          <w:lang w:val="en-US" w:eastAsia="en-US"/>
        </w:rPr>
      </w:pPr>
      <w:r>
        <w:rPr>
          <w:rFonts w:ascii="Times" w:eastAsiaTheme="majorEastAsia" w:hAnsi="Times" w:cstheme="majorBidi"/>
          <w:b w:val="0"/>
          <w:i/>
          <w:iCs w:val="0"/>
          <w:sz w:val="24"/>
          <w:szCs w:val="26"/>
          <w:lang w:val="en-US" w:eastAsia="en-US"/>
        </w:rPr>
        <w:t>S</w:t>
      </w:r>
      <w:r w:rsidR="00334DAD">
        <w:rPr>
          <w:rFonts w:ascii="Times" w:eastAsiaTheme="majorEastAsia" w:hAnsi="Times" w:cstheme="majorBidi"/>
          <w:b w:val="0"/>
          <w:i/>
          <w:iCs w:val="0"/>
          <w:sz w:val="24"/>
          <w:szCs w:val="26"/>
          <w:lang w:val="en-US" w:eastAsia="en-US"/>
        </w:rPr>
        <w:t>-</w:t>
      </w:r>
      <w:r w:rsidR="00641841" w:rsidRPr="00EB1CB4">
        <w:rPr>
          <w:rFonts w:ascii="Times" w:eastAsiaTheme="majorEastAsia" w:hAnsi="Times" w:cstheme="majorBidi"/>
          <w:b w:val="0"/>
          <w:i/>
          <w:iCs w:val="0"/>
          <w:sz w:val="24"/>
          <w:szCs w:val="26"/>
          <w:lang w:val="en-US" w:eastAsia="en-US"/>
        </w:rPr>
        <w:t xml:space="preserve">1.4 </w:t>
      </w:r>
      <w:r w:rsidR="00780CEE">
        <w:rPr>
          <w:rFonts w:ascii="Times" w:eastAsiaTheme="majorEastAsia" w:hAnsi="Times" w:cstheme="majorBidi"/>
          <w:b w:val="0"/>
          <w:i/>
          <w:iCs w:val="0"/>
          <w:sz w:val="24"/>
          <w:szCs w:val="26"/>
          <w:lang w:val="en-US" w:eastAsia="en-US"/>
        </w:rPr>
        <w:t>NO</w:t>
      </w:r>
      <w:r w:rsidR="00780CEE" w:rsidRPr="007D275A">
        <w:rPr>
          <w:rFonts w:ascii="Times" w:eastAsiaTheme="minorHAnsi" w:hAnsi="Times"/>
          <w:bCs w:val="0"/>
          <w:sz w:val="22"/>
          <w:szCs w:val="24"/>
          <w:vertAlign w:val="subscript"/>
        </w:rPr>
        <w:t>2</w:t>
      </w:r>
      <w:r w:rsidR="00641841" w:rsidRPr="00EB1CB4">
        <w:rPr>
          <w:rFonts w:ascii="Times" w:eastAsiaTheme="majorEastAsia" w:hAnsi="Times" w:cstheme="majorBidi"/>
          <w:b w:val="0"/>
          <w:i/>
          <w:iCs w:val="0"/>
          <w:sz w:val="24"/>
          <w:szCs w:val="26"/>
          <w:lang w:val="en-US" w:eastAsia="en-US"/>
        </w:rPr>
        <w:t xml:space="preserve"> and </w:t>
      </w:r>
      <w:r w:rsidR="00780CEE" w:rsidRPr="0052706B">
        <w:rPr>
          <w:rFonts w:ascii="Times" w:eastAsiaTheme="minorHAnsi" w:hAnsi="Times"/>
          <w:b w:val="0"/>
          <w:bCs w:val="0"/>
          <w:i/>
          <w:sz w:val="22"/>
          <w:szCs w:val="24"/>
        </w:rPr>
        <w:t>HCHO</w:t>
      </w:r>
      <w:r w:rsidR="00641841" w:rsidRPr="00EB1CB4">
        <w:rPr>
          <w:rFonts w:ascii="Times" w:eastAsiaTheme="majorEastAsia" w:hAnsi="Times" w:cstheme="majorBidi"/>
          <w:b w:val="0"/>
          <w:i/>
          <w:iCs w:val="0"/>
          <w:sz w:val="24"/>
          <w:szCs w:val="26"/>
          <w:lang w:val="en-US" w:eastAsia="en-US"/>
        </w:rPr>
        <w:t xml:space="preserve"> from satellite data </w:t>
      </w:r>
    </w:p>
    <w:p w14:paraId="08F00404" w14:textId="7719B61A" w:rsidR="00641841" w:rsidRPr="007438E9" w:rsidRDefault="00641841" w:rsidP="00641841">
      <w:pPr>
        <w:pStyle w:val="BodyCopy"/>
        <w:spacing w:line="360" w:lineRule="auto"/>
        <w:rPr>
          <w:rFonts w:ascii="Times" w:eastAsiaTheme="minorHAnsi" w:hAnsi="Times"/>
          <w:bCs w:val="0"/>
          <w:color w:val="auto"/>
          <w:sz w:val="22"/>
          <w:szCs w:val="24"/>
        </w:rPr>
      </w:pPr>
      <w:r w:rsidRPr="007438E9">
        <w:rPr>
          <w:rFonts w:ascii="Times" w:eastAsiaTheme="minorHAnsi" w:hAnsi="Times"/>
          <w:bCs w:val="0"/>
          <w:color w:val="auto"/>
          <w:sz w:val="22"/>
          <w:szCs w:val="24"/>
        </w:rPr>
        <w:t>Model columns of tropospheric NO</w:t>
      </w:r>
      <w:r w:rsidRPr="007D275A">
        <w:rPr>
          <w:rFonts w:ascii="Times" w:eastAsiaTheme="minorHAnsi" w:hAnsi="Times"/>
          <w:bCs w:val="0"/>
          <w:color w:val="auto"/>
          <w:sz w:val="22"/>
          <w:szCs w:val="24"/>
          <w:vertAlign w:val="subscript"/>
        </w:rPr>
        <w:t>2</w:t>
      </w:r>
      <w:r w:rsidRPr="007438E9">
        <w:rPr>
          <w:rFonts w:ascii="Times" w:eastAsiaTheme="minorHAnsi" w:hAnsi="Times"/>
          <w:bCs w:val="0"/>
          <w:color w:val="auto"/>
          <w:sz w:val="22"/>
          <w:szCs w:val="24"/>
        </w:rPr>
        <w:t xml:space="preserve"> and HCHO are compared to SCIAMACHY/Envisat NO</w:t>
      </w:r>
      <w:r w:rsidRPr="000D59E4">
        <w:rPr>
          <w:rFonts w:ascii="Times" w:eastAsiaTheme="minorHAnsi" w:hAnsi="Times"/>
          <w:bCs w:val="0"/>
          <w:color w:val="auto"/>
          <w:sz w:val="22"/>
          <w:szCs w:val="24"/>
          <w:vertAlign w:val="subscript"/>
        </w:rPr>
        <w:t>2</w:t>
      </w:r>
      <w:r w:rsidR="009876FC">
        <w:rPr>
          <w:rFonts w:ascii="Times" w:eastAsiaTheme="minorHAnsi" w:hAnsi="Times"/>
          <w:bCs w:val="0"/>
          <w:color w:val="auto"/>
          <w:sz w:val="22"/>
          <w:szCs w:val="24"/>
        </w:rPr>
        <w:t xml:space="preserve"> satellite retrievals IUP-UB </w:t>
      </w:r>
      <w:r w:rsidRPr="007438E9">
        <w:rPr>
          <w:rFonts w:ascii="Times" w:eastAsiaTheme="minorHAnsi" w:hAnsi="Times"/>
          <w:bCs w:val="0"/>
          <w:color w:val="auto"/>
          <w:sz w:val="22"/>
          <w:szCs w:val="24"/>
        </w:rPr>
        <w:t>v0.7, IUP-UB v1.0, respectively) (Richter et al., 2005, Wittrock et al., 2006) for model data until March 2012, and to GOME-2/MetOp-A NO</w:t>
      </w:r>
      <w:r w:rsidRPr="007438E9">
        <w:rPr>
          <w:rFonts w:ascii="Times" w:eastAsiaTheme="minorHAnsi" w:hAnsi="Times"/>
          <w:bCs w:val="0"/>
          <w:color w:val="auto"/>
          <w:sz w:val="22"/>
          <w:szCs w:val="24"/>
          <w:vertAlign w:val="subscript"/>
        </w:rPr>
        <w:t>2</w:t>
      </w:r>
      <w:r w:rsidRPr="007438E9">
        <w:rPr>
          <w:rFonts w:ascii="Times" w:eastAsiaTheme="minorHAnsi" w:hAnsi="Times"/>
          <w:bCs w:val="0"/>
          <w:color w:val="auto"/>
          <w:sz w:val="22"/>
          <w:szCs w:val="24"/>
        </w:rPr>
        <w:t xml:space="preserve"> satellite retrievals (IUP-UB v1.0) (Richter et al., 2011,Vrekoussis et al., 2010) from April 2012 onwards. This satellite data provides excellent coverage in space and time and very good statistics. However, only integrated tropospheric columns are available and the satellite data is always taken at the same local time, roughly 10:00 LT for SCIAMACHY and 09:30 LT for GOME-2, and at clear sky only. Therefore, model data are vertically </w:t>
      </w:r>
      <w:bookmarkStart w:id="1" w:name="_DdeLink__10438_1833553651"/>
      <w:r w:rsidRPr="007438E9">
        <w:rPr>
          <w:rFonts w:ascii="Times" w:eastAsiaTheme="minorHAnsi" w:hAnsi="Times"/>
          <w:bCs w:val="0"/>
          <w:color w:val="auto"/>
          <w:sz w:val="22"/>
          <w:szCs w:val="24"/>
        </w:rPr>
        <w:t xml:space="preserve">integrated, interpolated in time and then sampled to match the satellite data. GOME-2 data were gridded to the resolution of the CAMS reanalysis (i.e. 0.75° deg x 0.75° deg). Model data </w:t>
      </w:r>
      <w:r w:rsidR="00311BB3">
        <w:rPr>
          <w:rFonts w:ascii="Times" w:eastAsiaTheme="minorHAnsi" w:hAnsi="Times"/>
          <w:bCs w:val="0"/>
          <w:color w:val="auto"/>
          <w:sz w:val="22"/>
          <w:szCs w:val="24"/>
        </w:rPr>
        <w:t>of NO</w:t>
      </w:r>
      <w:r w:rsidR="00311BB3" w:rsidRPr="00311BB3">
        <w:rPr>
          <w:rFonts w:ascii="Times" w:eastAsiaTheme="minorHAnsi" w:hAnsi="Times"/>
          <w:bCs w:val="0"/>
          <w:color w:val="auto"/>
          <w:sz w:val="22"/>
          <w:szCs w:val="24"/>
          <w:vertAlign w:val="subscript"/>
        </w:rPr>
        <w:t>2</w:t>
      </w:r>
      <w:r w:rsidR="00311BB3">
        <w:rPr>
          <w:rFonts w:ascii="Times" w:eastAsiaTheme="minorHAnsi" w:hAnsi="Times"/>
          <w:bCs w:val="0"/>
          <w:color w:val="auto"/>
          <w:sz w:val="22"/>
          <w:szCs w:val="24"/>
        </w:rPr>
        <w:t xml:space="preserve"> </w:t>
      </w:r>
      <w:r w:rsidRPr="007438E9">
        <w:rPr>
          <w:rFonts w:ascii="Times" w:eastAsiaTheme="minorHAnsi" w:hAnsi="Times"/>
          <w:bCs w:val="0"/>
          <w:color w:val="auto"/>
          <w:sz w:val="22"/>
          <w:szCs w:val="24"/>
        </w:rPr>
        <w:t>were treated with the same reference sector subtraction approach as the satellite data. Uncertainties in NO</w:t>
      </w:r>
      <w:r w:rsidRPr="007438E9">
        <w:rPr>
          <w:rFonts w:ascii="Times" w:eastAsiaTheme="minorHAnsi" w:hAnsi="Times"/>
          <w:bCs w:val="0"/>
          <w:color w:val="auto"/>
          <w:sz w:val="22"/>
          <w:szCs w:val="24"/>
          <w:vertAlign w:val="subscript"/>
        </w:rPr>
        <w:t>2</w:t>
      </w:r>
      <w:bookmarkEnd w:id="1"/>
      <w:r w:rsidRPr="007438E9">
        <w:rPr>
          <w:rFonts w:ascii="Times" w:eastAsiaTheme="minorHAnsi" w:hAnsi="Times"/>
          <w:bCs w:val="0"/>
          <w:color w:val="auto"/>
          <w:sz w:val="22"/>
          <w:szCs w:val="24"/>
        </w:rPr>
        <w:t xml:space="preserve"> satellite retrievals are large and depend on the region and season. Winter values in mid and high latitudes are usually associated with larger error margins. As a rough estimate, systematic uncertainties in regions with significant pollution are on the order of 20% – 30%. The uncertainty of monthly mean HCHO columns is relatively large (20% – 40%), as the retrieval is performed in the UV part of the spectrum where less light is available and the HCHO absorption signal is smaller than that of NO</w:t>
      </w:r>
      <w:r w:rsidRPr="007438E9">
        <w:rPr>
          <w:rFonts w:ascii="Times" w:eastAsiaTheme="minorHAnsi" w:hAnsi="Times"/>
          <w:bCs w:val="0"/>
          <w:color w:val="auto"/>
          <w:sz w:val="22"/>
          <w:szCs w:val="24"/>
          <w:vertAlign w:val="subscript"/>
        </w:rPr>
        <w:t>2</w:t>
      </w:r>
      <w:r w:rsidRPr="007438E9">
        <w:rPr>
          <w:rFonts w:ascii="Times" w:eastAsiaTheme="minorHAnsi" w:hAnsi="Times"/>
          <w:bCs w:val="0"/>
          <w:color w:val="auto"/>
          <w:sz w:val="22"/>
          <w:szCs w:val="24"/>
        </w:rPr>
        <w:t xml:space="preserve">, and both noise and systematic offsets have an influence on the results. However, absolute values and seasonality are retrieved more accurately over HCHO hotspots. </w:t>
      </w:r>
    </w:p>
    <w:p w14:paraId="7AD6D48F" w14:textId="77777777" w:rsidR="00641841" w:rsidRPr="007438E9" w:rsidRDefault="00641841" w:rsidP="00641841">
      <w:pPr>
        <w:pStyle w:val="BodyCopy"/>
        <w:spacing w:line="360" w:lineRule="auto"/>
        <w:rPr>
          <w:rFonts w:ascii="Times" w:eastAsiaTheme="minorHAnsi" w:hAnsi="Times"/>
          <w:bCs w:val="0"/>
          <w:color w:val="auto"/>
          <w:sz w:val="22"/>
          <w:szCs w:val="24"/>
        </w:rPr>
      </w:pPr>
      <w:r w:rsidRPr="007438E9">
        <w:rPr>
          <w:rFonts w:ascii="Times" w:eastAsiaTheme="minorHAnsi" w:hAnsi="Times"/>
          <w:bCs w:val="0"/>
          <w:color w:val="auto"/>
          <w:sz w:val="22"/>
          <w:szCs w:val="24"/>
        </w:rPr>
        <w:t>Note that SCIAMACHY and GOME-2 NO</w:t>
      </w:r>
      <w:r w:rsidRPr="007438E9">
        <w:rPr>
          <w:rFonts w:ascii="Times" w:eastAsiaTheme="minorHAnsi" w:hAnsi="Times"/>
          <w:bCs w:val="0"/>
          <w:color w:val="auto"/>
          <w:sz w:val="22"/>
          <w:szCs w:val="24"/>
          <w:vertAlign w:val="subscript"/>
        </w:rPr>
        <w:t>2</w:t>
      </w:r>
      <w:r w:rsidRPr="007438E9">
        <w:rPr>
          <w:rFonts w:ascii="Times" w:eastAsiaTheme="minorHAnsi" w:hAnsi="Times"/>
          <w:bCs w:val="0"/>
          <w:color w:val="auto"/>
          <w:sz w:val="22"/>
          <w:szCs w:val="24"/>
        </w:rPr>
        <w:t xml:space="preserve"> observations are assimilated in the CAMS reanalysis, but from a different retrieval product than the retrievals by IUP-UB used for model evaluation in this manuscript.</w:t>
      </w:r>
    </w:p>
    <w:p w14:paraId="1EA55A40" w14:textId="01C2010C" w:rsidR="00641841" w:rsidRPr="00EB1CB4" w:rsidRDefault="00476CE1" w:rsidP="00641841">
      <w:pPr>
        <w:pStyle w:val="Heading2"/>
        <w:rPr>
          <w:rFonts w:ascii="Times" w:eastAsiaTheme="majorEastAsia" w:hAnsi="Times" w:cstheme="majorBidi"/>
          <w:b w:val="0"/>
          <w:i/>
          <w:iCs w:val="0"/>
          <w:sz w:val="24"/>
          <w:szCs w:val="26"/>
          <w:lang w:val="en-US" w:eastAsia="en-US"/>
        </w:rPr>
      </w:pPr>
      <w:r>
        <w:rPr>
          <w:rFonts w:ascii="Times" w:eastAsiaTheme="majorEastAsia" w:hAnsi="Times" w:cstheme="majorBidi"/>
          <w:b w:val="0"/>
          <w:i/>
          <w:iCs w:val="0"/>
          <w:sz w:val="24"/>
          <w:szCs w:val="26"/>
          <w:lang w:val="en-US" w:eastAsia="en-US"/>
        </w:rPr>
        <w:t>S</w:t>
      </w:r>
      <w:r w:rsidR="00334DAD">
        <w:rPr>
          <w:rFonts w:ascii="Times" w:eastAsiaTheme="majorEastAsia" w:hAnsi="Times" w:cstheme="majorBidi"/>
          <w:b w:val="0"/>
          <w:i/>
          <w:iCs w:val="0"/>
          <w:sz w:val="24"/>
          <w:szCs w:val="26"/>
          <w:lang w:val="en-US" w:eastAsia="en-US"/>
        </w:rPr>
        <w:t>-</w:t>
      </w:r>
      <w:r w:rsidR="00641841" w:rsidRPr="00EB1CB4">
        <w:rPr>
          <w:rFonts w:ascii="Times" w:eastAsiaTheme="majorEastAsia" w:hAnsi="Times" w:cstheme="majorBidi"/>
          <w:b w:val="0"/>
          <w:i/>
          <w:iCs w:val="0"/>
          <w:sz w:val="24"/>
          <w:szCs w:val="26"/>
          <w:lang w:val="en-US" w:eastAsia="en-US"/>
        </w:rPr>
        <w:t>1.5 IAGOS aircraft data</w:t>
      </w:r>
    </w:p>
    <w:p w14:paraId="48841D18" w14:textId="20F96435" w:rsidR="00641841" w:rsidRPr="007438E9" w:rsidRDefault="00641841" w:rsidP="0083329A">
      <w:pPr>
        <w:spacing w:line="360" w:lineRule="auto"/>
        <w:jc w:val="both"/>
        <w:rPr>
          <w:rFonts w:ascii="Times" w:hAnsi="Times"/>
          <w:szCs w:val="24"/>
          <w:lang w:val="en-US"/>
        </w:rPr>
      </w:pPr>
      <w:r w:rsidRPr="007438E9">
        <w:rPr>
          <w:rFonts w:ascii="Times" w:hAnsi="Times"/>
          <w:szCs w:val="24"/>
          <w:lang w:val="en-US"/>
        </w:rPr>
        <w:t>The IAGOS (In-service aircraft for a global observing system) program</w:t>
      </w:r>
      <w:r w:rsidR="000D59E4">
        <w:rPr>
          <w:rFonts w:ascii="Times" w:hAnsi="Times"/>
          <w:szCs w:val="24"/>
          <w:lang w:val="en-US"/>
        </w:rPr>
        <w:t>me</w:t>
      </w:r>
      <w:r w:rsidRPr="007438E9">
        <w:rPr>
          <w:rFonts w:ascii="Times" w:hAnsi="Times"/>
          <w:szCs w:val="24"/>
          <w:lang w:val="en-US"/>
        </w:rPr>
        <w:t xml:space="preserve"> uses sensors mounted on commercial aircraft to obtain in situ measurements of various chemical species in the atmosphere (Petzold et al, 2015</w:t>
      </w:r>
      <w:r w:rsidR="0060332B" w:rsidRPr="007438E9">
        <w:rPr>
          <w:rFonts w:ascii="Times" w:hAnsi="Times"/>
          <w:szCs w:val="24"/>
          <w:lang w:val="en-US"/>
        </w:rPr>
        <w:t xml:space="preserve">; </w:t>
      </w:r>
      <w:hyperlink r:id="rId8" w:history="1">
        <w:r w:rsidR="00143BC3">
          <w:rPr>
            <w:rFonts w:ascii="Times" w:hAnsi="Times"/>
            <w:szCs w:val="24"/>
            <w:lang w:val="en-US"/>
          </w:rPr>
          <w:t>IAGOS</w:t>
        </w:r>
      </w:hyperlink>
      <w:r w:rsidR="00143BC3">
        <w:rPr>
          <w:rFonts w:ascii="Times" w:hAnsi="Times"/>
          <w:szCs w:val="24"/>
          <w:lang w:val="en-US"/>
        </w:rPr>
        <w:t xml:space="preserve"> web page</w:t>
      </w:r>
      <w:r w:rsidRPr="007438E9">
        <w:rPr>
          <w:rFonts w:ascii="Times" w:hAnsi="Times"/>
          <w:szCs w:val="24"/>
          <w:lang w:val="en-US"/>
        </w:rPr>
        <w:t xml:space="preserve">). All IAGOS-CORE aircraft are equipped with a package which </w:t>
      </w:r>
      <w:r w:rsidRPr="007438E9">
        <w:rPr>
          <w:rFonts w:ascii="Times" w:hAnsi="Times"/>
          <w:szCs w:val="24"/>
          <w:lang w:val="en-US"/>
        </w:rPr>
        <w:lastRenderedPageBreak/>
        <w:t>provides volume mixing ratios of the trace gases O</w:t>
      </w:r>
      <w:r w:rsidRPr="000D59E4">
        <w:rPr>
          <w:rFonts w:ascii="Times" w:hAnsi="Times"/>
          <w:szCs w:val="24"/>
          <w:vertAlign w:val="subscript"/>
          <w:lang w:val="en-US"/>
        </w:rPr>
        <w:t>3</w:t>
      </w:r>
      <w:r w:rsidRPr="007438E9">
        <w:rPr>
          <w:rFonts w:ascii="Times" w:hAnsi="Times"/>
          <w:szCs w:val="24"/>
          <w:lang w:val="en-US"/>
        </w:rPr>
        <w:t>, CO, and water vapour,</w:t>
      </w:r>
      <w:r w:rsidR="00C126C3" w:rsidRPr="007438E9">
        <w:rPr>
          <w:rFonts w:ascii="Times" w:hAnsi="Times"/>
          <w:szCs w:val="24"/>
          <w:lang w:val="en-US"/>
        </w:rPr>
        <w:t xml:space="preserve"> as well as</w:t>
      </w:r>
      <w:r w:rsidRPr="007438E9">
        <w:rPr>
          <w:rFonts w:ascii="Times" w:hAnsi="Times"/>
          <w:szCs w:val="24"/>
          <w:lang w:val="en-US"/>
        </w:rPr>
        <w:t xml:space="preserve"> cloud particle number concentration, and meteorological measurements including temperature, pressure and winds. Further details on O</w:t>
      </w:r>
      <w:r w:rsidRPr="000D59E4">
        <w:rPr>
          <w:rFonts w:ascii="Times" w:hAnsi="Times"/>
          <w:szCs w:val="24"/>
          <w:vertAlign w:val="subscript"/>
          <w:lang w:val="en-US"/>
        </w:rPr>
        <w:t>3</w:t>
      </w:r>
      <w:r w:rsidRPr="007438E9">
        <w:rPr>
          <w:rFonts w:ascii="Times" w:hAnsi="Times"/>
          <w:szCs w:val="24"/>
          <w:lang w:val="en-US"/>
        </w:rPr>
        <w:t xml:space="preserve"> and CO instruments and their operation can be found in Nédélec et al. (2015). Data are stored every 4s throughout the flight, and are used either as tropospheric profiles taken during landing and take-off or as horizontal trajectories in the upper troposphere-lower stratosphere (UTLS) obtained during the cruise part of the flight. More details on the frequency of the airports visited by IAGOS are available on the IAGOS </w:t>
      </w:r>
      <w:r w:rsidR="00143BC3">
        <w:rPr>
          <w:rFonts w:ascii="Times" w:hAnsi="Times"/>
          <w:szCs w:val="24"/>
          <w:lang w:val="en-US"/>
        </w:rPr>
        <w:t>web page</w:t>
      </w:r>
      <w:r w:rsidRPr="007438E9">
        <w:rPr>
          <w:rFonts w:ascii="Times" w:hAnsi="Times"/>
          <w:szCs w:val="24"/>
          <w:lang w:val="en-US"/>
        </w:rPr>
        <w:t xml:space="preserve">. </w:t>
      </w:r>
    </w:p>
    <w:p w14:paraId="0F5D0560" w14:textId="45BFFEA5" w:rsidR="00641841" w:rsidRPr="007438E9" w:rsidRDefault="00641841" w:rsidP="007438E9">
      <w:pPr>
        <w:spacing w:line="360" w:lineRule="auto"/>
        <w:jc w:val="both"/>
        <w:rPr>
          <w:rFonts w:ascii="Times" w:hAnsi="Times"/>
          <w:szCs w:val="24"/>
          <w:lang w:val="en-US"/>
        </w:rPr>
      </w:pPr>
      <w:r w:rsidRPr="007438E9">
        <w:rPr>
          <w:rFonts w:ascii="Times" w:hAnsi="Times"/>
          <w:szCs w:val="24"/>
          <w:lang w:val="en-US"/>
        </w:rPr>
        <w:t>A mean profile is calculated from the observations, which is the average of all the take-offs and landings at that airport for that day. Collocated profiles are extracted from the model grid-box containing the airport using the values closest to the model time step. Like for the observations, these individual IAGOS-collocated profiles are used to calculate a daily mean profile from the model. These daily profiles are then used to derive the scores of the model analysis</w:t>
      </w:r>
      <w:r w:rsidR="000D59E4">
        <w:rPr>
          <w:rFonts w:ascii="Times" w:hAnsi="Times"/>
          <w:szCs w:val="24"/>
          <w:lang w:val="en-US"/>
        </w:rPr>
        <w:t>,</w:t>
      </w:r>
      <w:r w:rsidRPr="007438E9">
        <w:rPr>
          <w:rFonts w:ascii="Times" w:hAnsi="Times"/>
          <w:szCs w:val="24"/>
          <w:lang w:val="en-US"/>
        </w:rPr>
        <w:t xml:space="preserve"> which are computed on a monthly basis</w:t>
      </w:r>
      <w:r w:rsidR="00242F76" w:rsidRPr="007438E9">
        <w:rPr>
          <w:rFonts w:ascii="Times" w:hAnsi="Times"/>
          <w:szCs w:val="24"/>
          <w:lang w:val="en-US"/>
        </w:rPr>
        <w:t xml:space="preserve"> for five </w:t>
      </w:r>
      <w:r w:rsidR="004A116A" w:rsidRPr="007438E9">
        <w:rPr>
          <w:rFonts w:ascii="Times" w:hAnsi="Times"/>
          <w:szCs w:val="24"/>
          <w:lang w:val="en-US"/>
        </w:rPr>
        <w:t>different atmospheric layers.</w:t>
      </w:r>
      <w:r w:rsidR="00242F76" w:rsidRPr="007438E9">
        <w:rPr>
          <w:rFonts w:ascii="Times" w:hAnsi="Times"/>
          <w:szCs w:val="24"/>
          <w:lang w:val="en-US"/>
        </w:rPr>
        <w:t xml:space="preserve"> </w:t>
      </w:r>
      <w:r w:rsidR="00D72944" w:rsidRPr="007438E9">
        <w:rPr>
          <w:rFonts w:ascii="Times" w:hAnsi="Times"/>
          <w:szCs w:val="24"/>
          <w:lang w:val="en-US"/>
        </w:rPr>
        <w:t>T</w:t>
      </w:r>
      <w:r w:rsidR="004A116A" w:rsidRPr="007438E9">
        <w:rPr>
          <w:rFonts w:ascii="Times" w:hAnsi="Times"/>
          <w:szCs w:val="24"/>
          <w:lang w:val="en-US"/>
        </w:rPr>
        <w:t>he surface layer</w:t>
      </w:r>
      <w:r w:rsidR="00D72944" w:rsidRPr="007438E9">
        <w:rPr>
          <w:rFonts w:ascii="Times" w:hAnsi="Times"/>
          <w:szCs w:val="24"/>
          <w:lang w:val="en-US"/>
        </w:rPr>
        <w:t xml:space="preserve"> (SL)</w:t>
      </w:r>
      <w:r w:rsidR="004A116A" w:rsidRPr="007438E9">
        <w:rPr>
          <w:rFonts w:ascii="Times" w:hAnsi="Times"/>
          <w:szCs w:val="24"/>
          <w:lang w:val="en-US"/>
        </w:rPr>
        <w:t xml:space="preserve"> extends up to 950 hPa, and the free troposphere from 850hPa to the upper troposphere</w:t>
      </w:r>
      <w:r w:rsidR="00D72944" w:rsidRPr="007438E9">
        <w:rPr>
          <w:rFonts w:ascii="Times" w:hAnsi="Times"/>
          <w:szCs w:val="24"/>
          <w:lang w:val="en-US"/>
        </w:rPr>
        <w:t xml:space="preserve"> (UT)</w:t>
      </w:r>
      <w:r w:rsidR="004A116A" w:rsidRPr="007438E9">
        <w:rPr>
          <w:rFonts w:ascii="Times" w:hAnsi="Times"/>
          <w:szCs w:val="24"/>
          <w:lang w:val="en-US"/>
        </w:rPr>
        <w:t xml:space="preserve">. The height of the tropopause (if encountered) is determined from the IAGOS temperature profiles and the upper troposphere (UT) </w:t>
      </w:r>
      <w:r w:rsidR="000D59E4">
        <w:rPr>
          <w:rFonts w:ascii="Times" w:hAnsi="Times"/>
          <w:szCs w:val="24"/>
          <w:lang w:val="en-US"/>
        </w:rPr>
        <w:t xml:space="preserve">and </w:t>
      </w:r>
      <w:r w:rsidR="004A116A" w:rsidRPr="007438E9">
        <w:rPr>
          <w:rFonts w:ascii="Times" w:hAnsi="Times"/>
          <w:szCs w:val="24"/>
          <w:lang w:val="en-US"/>
        </w:rPr>
        <w:t xml:space="preserve">is defined as being 1km below the tropopause If the tropopause </w:t>
      </w:r>
      <w:r w:rsidR="00D72944" w:rsidRPr="007438E9">
        <w:rPr>
          <w:rFonts w:ascii="Times" w:hAnsi="Times"/>
          <w:szCs w:val="24"/>
          <w:lang w:val="en-US"/>
        </w:rPr>
        <w:t>cannot be determined</w:t>
      </w:r>
      <w:r w:rsidR="000D59E4">
        <w:rPr>
          <w:rFonts w:ascii="Times" w:hAnsi="Times"/>
          <w:szCs w:val="24"/>
          <w:lang w:val="en-US"/>
        </w:rPr>
        <w:t>,</w:t>
      </w:r>
      <w:r w:rsidR="00D72944" w:rsidRPr="007438E9">
        <w:rPr>
          <w:rFonts w:ascii="Times" w:hAnsi="Times"/>
          <w:szCs w:val="24"/>
          <w:lang w:val="en-US"/>
        </w:rPr>
        <w:t xml:space="preserve"> 3</w:t>
      </w:r>
      <w:r w:rsidR="004A116A" w:rsidRPr="007438E9">
        <w:rPr>
          <w:rFonts w:ascii="Times" w:hAnsi="Times"/>
          <w:szCs w:val="24"/>
          <w:lang w:val="en-US"/>
        </w:rPr>
        <w:t xml:space="preserve">50 hPa is used as a </w:t>
      </w:r>
      <w:r w:rsidR="00FF3641" w:rsidRPr="007438E9">
        <w:rPr>
          <w:rFonts w:ascii="Times" w:hAnsi="Times"/>
          <w:szCs w:val="24"/>
          <w:lang w:val="en-US"/>
        </w:rPr>
        <w:t>default</w:t>
      </w:r>
      <w:r w:rsidR="004A116A" w:rsidRPr="007438E9">
        <w:rPr>
          <w:rFonts w:ascii="Times" w:hAnsi="Times"/>
          <w:szCs w:val="24"/>
          <w:lang w:val="en-US"/>
        </w:rPr>
        <w:t xml:space="preserve"> value.</w:t>
      </w:r>
    </w:p>
    <w:p w14:paraId="7EA3FDAD" w14:textId="7198CEEA" w:rsidR="00641841" w:rsidRPr="00EB1CB4" w:rsidRDefault="00476CE1" w:rsidP="00641841">
      <w:pPr>
        <w:pStyle w:val="Heading2"/>
        <w:rPr>
          <w:rFonts w:ascii="Times" w:eastAsiaTheme="majorEastAsia" w:hAnsi="Times" w:cstheme="majorBidi"/>
          <w:b w:val="0"/>
          <w:i/>
          <w:iCs w:val="0"/>
          <w:sz w:val="24"/>
          <w:szCs w:val="26"/>
          <w:lang w:val="en-US" w:eastAsia="en-US"/>
        </w:rPr>
      </w:pPr>
      <w:r>
        <w:rPr>
          <w:rFonts w:ascii="Times" w:eastAsiaTheme="majorEastAsia" w:hAnsi="Times" w:cstheme="majorBidi"/>
          <w:b w:val="0"/>
          <w:i/>
          <w:iCs w:val="0"/>
          <w:sz w:val="24"/>
          <w:szCs w:val="26"/>
          <w:lang w:val="en-US" w:eastAsia="en-US"/>
        </w:rPr>
        <w:t>S</w:t>
      </w:r>
      <w:r w:rsidR="00334DAD">
        <w:rPr>
          <w:rFonts w:ascii="Times" w:eastAsiaTheme="majorEastAsia" w:hAnsi="Times" w:cstheme="majorBidi"/>
          <w:b w:val="0"/>
          <w:i/>
          <w:iCs w:val="0"/>
          <w:sz w:val="24"/>
          <w:szCs w:val="26"/>
          <w:lang w:val="en-US" w:eastAsia="en-US"/>
        </w:rPr>
        <w:t>-</w:t>
      </w:r>
      <w:r w:rsidR="00641841" w:rsidRPr="00EB1CB4">
        <w:rPr>
          <w:rFonts w:ascii="Times" w:eastAsiaTheme="majorEastAsia" w:hAnsi="Times" w:cstheme="majorBidi"/>
          <w:b w:val="0"/>
          <w:i/>
          <w:iCs w:val="0"/>
          <w:sz w:val="24"/>
          <w:szCs w:val="26"/>
          <w:lang w:val="en-US" w:eastAsia="en-US"/>
        </w:rPr>
        <w:t>1.</w:t>
      </w:r>
      <w:r w:rsidR="00EB1CB4">
        <w:rPr>
          <w:rFonts w:ascii="Times" w:eastAsiaTheme="majorEastAsia" w:hAnsi="Times" w:cstheme="majorBidi"/>
          <w:b w:val="0"/>
          <w:i/>
          <w:iCs w:val="0"/>
          <w:sz w:val="24"/>
          <w:szCs w:val="26"/>
          <w:lang w:val="en-US" w:eastAsia="en-US"/>
        </w:rPr>
        <w:t>6</w:t>
      </w:r>
      <w:r w:rsidR="00641841" w:rsidRPr="00EB1CB4">
        <w:rPr>
          <w:rFonts w:ascii="Times" w:eastAsiaTheme="majorEastAsia" w:hAnsi="Times" w:cstheme="majorBidi"/>
          <w:b w:val="0"/>
          <w:i/>
          <w:iCs w:val="0"/>
          <w:sz w:val="24"/>
          <w:szCs w:val="26"/>
          <w:lang w:val="en-US" w:eastAsia="en-US"/>
        </w:rPr>
        <w:t xml:space="preserve"> </w:t>
      </w:r>
      <w:r w:rsidR="00780CEE">
        <w:rPr>
          <w:rFonts w:ascii="Times" w:eastAsiaTheme="majorEastAsia" w:hAnsi="Times" w:cstheme="majorBidi"/>
          <w:b w:val="0"/>
          <w:i/>
          <w:iCs w:val="0"/>
          <w:sz w:val="24"/>
          <w:szCs w:val="26"/>
          <w:lang w:val="en-US" w:eastAsia="en-US"/>
        </w:rPr>
        <w:t>O</w:t>
      </w:r>
      <w:r w:rsidR="00780CEE" w:rsidRPr="0052706B">
        <w:rPr>
          <w:rFonts w:ascii="Times" w:eastAsiaTheme="majorEastAsia" w:hAnsi="Times" w:cstheme="majorBidi"/>
          <w:b w:val="0"/>
          <w:i/>
          <w:iCs w:val="0"/>
          <w:sz w:val="24"/>
          <w:szCs w:val="26"/>
          <w:vertAlign w:val="subscript"/>
          <w:lang w:val="en-US" w:eastAsia="en-US"/>
        </w:rPr>
        <w:t>3</w:t>
      </w:r>
      <w:r w:rsidR="00780CEE" w:rsidRPr="00EB1CB4">
        <w:rPr>
          <w:rFonts w:ascii="Times" w:eastAsiaTheme="majorEastAsia" w:hAnsi="Times" w:cstheme="majorBidi"/>
          <w:b w:val="0"/>
          <w:i/>
          <w:iCs w:val="0"/>
          <w:sz w:val="24"/>
          <w:szCs w:val="26"/>
          <w:lang w:val="en-US" w:eastAsia="en-US"/>
        </w:rPr>
        <w:t xml:space="preserve"> </w:t>
      </w:r>
      <w:r w:rsidR="00641841" w:rsidRPr="00EB1CB4">
        <w:rPr>
          <w:rFonts w:ascii="Times" w:eastAsiaTheme="majorEastAsia" w:hAnsi="Times" w:cstheme="majorBidi"/>
          <w:b w:val="0"/>
          <w:i/>
          <w:iCs w:val="0"/>
          <w:sz w:val="24"/>
          <w:szCs w:val="26"/>
          <w:lang w:val="en-US" w:eastAsia="en-US"/>
        </w:rPr>
        <w:t>profiles from sonde data of different networks</w:t>
      </w:r>
    </w:p>
    <w:p w14:paraId="7447D2D3" w14:textId="0E46D215" w:rsidR="00641841" w:rsidRPr="007438E9" w:rsidRDefault="00641841" w:rsidP="00207E09">
      <w:pPr>
        <w:pStyle w:val="BodyCopy"/>
        <w:spacing w:line="360" w:lineRule="auto"/>
        <w:rPr>
          <w:rFonts w:ascii="Times" w:eastAsiaTheme="minorHAnsi" w:hAnsi="Times"/>
          <w:bCs w:val="0"/>
          <w:color w:val="auto"/>
          <w:sz w:val="22"/>
          <w:szCs w:val="24"/>
        </w:rPr>
      </w:pPr>
      <w:r w:rsidRPr="007438E9">
        <w:rPr>
          <w:rFonts w:ascii="Times" w:eastAsiaTheme="minorHAnsi" w:hAnsi="Times"/>
          <w:bCs w:val="0"/>
          <w:color w:val="auto"/>
          <w:sz w:val="22"/>
          <w:szCs w:val="24"/>
        </w:rPr>
        <w:t xml:space="preserve">Sonde data from </w:t>
      </w:r>
      <w:r w:rsidR="00207E09" w:rsidRPr="007438E9">
        <w:rPr>
          <w:rFonts w:ascii="Times" w:eastAsiaTheme="minorHAnsi" w:hAnsi="Times"/>
          <w:bCs w:val="0"/>
          <w:color w:val="auto"/>
          <w:sz w:val="22"/>
          <w:szCs w:val="24"/>
        </w:rPr>
        <w:t xml:space="preserve">the Norwegian Institute for Air Research (NILU), the World Ozone and Ultraviolet Radiation Data Centre (WOUDC), the Network for the Detection of Atmospheric Composition Change (NDACC) and the Southern Hemisphere ADditional OZonesondes (SHADOZ) database </w:t>
      </w:r>
      <w:r w:rsidRPr="007438E9">
        <w:rPr>
          <w:rFonts w:ascii="Times" w:eastAsiaTheme="minorHAnsi" w:hAnsi="Times"/>
          <w:bCs w:val="0"/>
          <w:color w:val="auto"/>
          <w:sz w:val="22"/>
          <w:szCs w:val="24"/>
        </w:rPr>
        <w:t xml:space="preserve">were used to validate </w:t>
      </w:r>
      <w:r w:rsidR="00270807" w:rsidRPr="0067702D">
        <w:rPr>
          <w:rFonts w:ascii="Times" w:eastAsia="Times New Roman" w:hAnsi="Times" w:cs="Times New Roman"/>
          <w:bCs w:val="0"/>
          <w:sz w:val="22"/>
          <w:szCs w:val="22"/>
          <w:lang w:val="en-GB" w:eastAsia="de-DE"/>
        </w:rPr>
        <w:t>O</w:t>
      </w:r>
      <w:r w:rsidR="00270807" w:rsidRPr="0067702D">
        <w:rPr>
          <w:rFonts w:ascii="Times" w:eastAsia="Times New Roman" w:hAnsi="Times" w:cs="Times New Roman"/>
          <w:bCs w:val="0"/>
          <w:sz w:val="22"/>
          <w:szCs w:val="22"/>
          <w:vertAlign w:val="subscript"/>
          <w:lang w:val="en-GB" w:eastAsia="de-DE"/>
        </w:rPr>
        <w:t>3</w:t>
      </w:r>
      <w:r w:rsidRPr="007438E9">
        <w:rPr>
          <w:rFonts w:ascii="Times" w:eastAsiaTheme="minorHAnsi" w:hAnsi="Times"/>
          <w:bCs w:val="0"/>
          <w:color w:val="auto"/>
          <w:sz w:val="22"/>
          <w:szCs w:val="24"/>
        </w:rPr>
        <w:t xml:space="preserve"> in the stratosphere and free troposphere. For the validation, the sonde profiles are compared to the model data closest in time. The gridded three hourly (0:00, 3:00, 6:00, 09:00, 12:00, 15:00, 18:00 UTC) analysis model data are linearly interpolated to the latitude and longitude of the stations’ location and converted into partial pressure. In the vertical, the ozone sonde data are resampled at the altitude closest to the model level. The horizontal drift during ascend of the sonde is considered negligible in comparison with the model resolution. For all individual launches the differences between observation and model are calculated and aggregated to monthly means over specific regions (Arctic, Antarctica, Northern midlatitudes</w:t>
      </w:r>
      <w:r w:rsidR="000D59E4">
        <w:rPr>
          <w:rFonts w:ascii="Times" w:eastAsiaTheme="minorHAnsi" w:hAnsi="Times"/>
          <w:bCs w:val="0"/>
          <w:color w:val="auto"/>
          <w:sz w:val="22"/>
          <w:szCs w:val="24"/>
        </w:rPr>
        <w:t xml:space="preserve"> and</w:t>
      </w:r>
      <w:r w:rsidRPr="007438E9">
        <w:rPr>
          <w:rFonts w:ascii="Times" w:eastAsiaTheme="minorHAnsi" w:hAnsi="Times"/>
          <w:bCs w:val="0"/>
          <w:color w:val="auto"/>
          <w:sz w:val="22"/>
          <w:szCs w:val="24"/>
        </w:rPr>
        <w:t xml:space="preserve"> Tropics) and altitude ranges, namely free troposphere, and stratosphere. Here, the free troposphere is defined between 750 and 200 hPa in the tropics and between 750 and 300 hPa elsewhere. The stratosphere is defined between 60 and 10 hPa in the tropics and between 90 and 10 hPa elsewhere. </w:t>
      </w:r>
    </w:p>
    <w:p w14:paraId="026FE7F6" w14:textId="79EF2EF9" w:rsidR="00641841" w:rsidRPr="00EB1CB4" w:rsidRDefault="00111E03" w:rsidP="00641841">
      <w:pPr>
        <w:pStyle w:val="Heading2"/>
        <w:rPr>
          <w:rFonts w:ascii="Times" w:eastAsiaTheme="majorEastAsia" w:hAnsi="Times" w:cstheme="majorBidi"/>
          <w:b w:val="0"/>
          <w:i/>
          <w:iCs w:val="0"/>
          <w:sz w:val="24"/>
          <w:szCs w:val="26"/>
          <w:lang w:val="en-US" w:eastAsia="en-US"/>
        </w:rPr>
      </w:pPr>
      <w:r>
        <w:rPr>
          <w:rFonts w:ascii="Times" w:eastAsiaTheme="majorEastAsia" w:hAnsi="Times" w:cstheme="majorBidi"/>
          <w:b w:val="0"/>
          <w:i/>
          <w:iCs w:val="0"/>
          <w:sz w:val="24"/>
          <w:szCs w:val="26"/>
          <w:lang w:val="en-US" w:eastAsia="en-US"/>
        </w:rPr>
        <w:lastRenderedPageBreak/>
        <w:t>S</w:t>
      </w:r>
      <w:r w:rsidR="00334DAD">
        <w:rPr>
          <w:rFonts w:ascii="Times" w:eastAsiaTheme="majorEastAsia" w:hAnsi="Times" w:cstheme="majorBidi"/>
          <w:b w:val="0"/>
          <w:i/>
          <w:iCs w:val="0"/>
          <w:sz w:val="24"/>
          <w:szCs w:val="26"/>
          <w:lang w:val="en-US" w:eastAsia="en-US"/>
        </w:rPr>
        <w:t>-</w:t>
      </w:r>
      <w:r w:rsidR="00641841" w:rsidRPr="00EB1CB4">
        <w:rPr>
          <w:rFonts w:ascii="Times" w:eastAsiaTheme="majorEastAsia" w:hAnsi="Times" w:cstheme="majorBidi"/>
          <w:b w:val="0"/>
          <w:i/>
          <w:iCs w:val="0"/>
          <w:sz w:val="24"/>
          <w:szCs w:val="26"/>
          <w:lang w:val="en-US" w:eastAsia="en-US"/>
        </w:rPr>
        <w:t>1.</w:t>
      </w:r>
      <w:r w:rsidR="0016763B">
        <w:rPr>
          <w:rFonts w:ascii="Times" w:eastAsiaTheme="majorEastAsia" w:hAnsi="Times" w:cstheme="majorBidi"/>
          <w:b w:val="0"/>
          <w:i/>
          <w:iCs w:val="0"/>
          <w:sz w:val="24"/>
          <w:szCs w:val="26"/>
          <w:lang w:val="en-US" w:eastAsia="en-US"/>
        </w:rPr>
        <w:t>7</w:t>
      </w:r>
      <w:r w:rsidR="00641841" w:rsidRPr="00EB1CB4">
        <w:rPr>
          <w:rFonts w:ascii="Times" w:eastAsiaTheme="majorEastAsia" w:hAnsi="Times" w:cstheme="majorBidi"/>
          <w:b w:val="0"/>
          <w:i/>
          <w:iCs w:val="0"/>
          <w:sz w:val="24"/>
          <w:szCs w:val="26"/>
          <w:lang w:val="en-US" w:eastAsia="en-US"/>
        </w:rPr>
        <w:t xml:space="preserve"> Surface </w:t>
      </w:r>
      <w:r>
        <w:rPr>
          <w:rFonts w:ascii="Times" w:eastAsiaTheme="majorEastAsia" w:hAnsi="Times" w:cstheme="majorBidi"/>
          <w:b w:val="0"/>
          <w:i/>
          <w:iCs w:val="0"/>
          <w:sz w:val="24"/>
          <w:szCs w:val="26"/>
          <w:lang w:val="en-US" w:eastAsia="en-US"/>
        </w:rPr>
        <w:t>O</w:t>
      </w:r>
      <w:r w:rsidRPr="0052706B">
        <w:rPr>
          <w:rFonts w:ascii="Times" w:eastAsiaTheme="majorEastAsia" w:hAnsi="Times" w:cstheme="majorBidi"/>
          <w:b w:val="0"/>
          <w:i/>
          <w:iCs w:val="0"/>
          <w:sz w:val="24"/>
          <w:szCs w:val="26"/>
          <w:vertAlign w:val="subscript"/>
          <w:lang w:val="en-US" w:eastAsia="en-US"/>
        </w:rPr>
        <w:t>3</w:t>
      </w:r>
      <w:r w:rsidRPr="00EB1CB4">
        <w:rPr>
          <w:rFonts w:ascii="Times" w:eastAsiaTheme="majorEastAsia" w:hAnsi="Times" w:cstheme="majorBidi"/>
          <w:b w:val="0"/>
          <w:i/>
          <w:iCs w:val="0"/>
          <w:sz w:val="24"/>
          <w:szCs w:val="26"/>
          <w:lang w:val="en-US" w:eastAsia="en-US"/>
        </w:rPr>
        <w:t xml:space="preserve"> </w:t>
      </w:r>
      <w:r w:rsidR="00641841" w:rsidRPr="00EB1CB4">
        <w:rPr>
          <w:rFonts w:ascii="Times" w:eastAsiaTheme="majorEastAsia" w:hAnsi="Times" w:cstheme="majorBidi"/>
          <w:b w:val="0"/>
          <w:i/>
          <w:iCs w:val="0"/>
          <w:sz w:val="24"/>
          <w:szCs w:val="26"/>
          <w:lang w:val="en-US" w:eastAsia="en-US"/>
        </w:rPr>
        <w:t xml:space="preserve">and </w:t>
      </w:r>
      <w:r>
        <w:rPr>
          <w:rFonts w:ascii="Times" w:eastAsiaTheme="majorEastAsia" w:hAnsi="Times" w:cstheme="majorBidi"/>
          <w:b w:val="0"/>
          <w:i/>
          <w:iCs w:val="0"/>
          <w:sz w:val="24"/>
          <w:szCs w:val="26"/>
          <w:lang w:val="en-US" w:eastAsia="en-US"/>
        </w:rPr>
        <w:t>CO</w:t>
      </w:r>
      <w:r w:rsidR="00641841" w:rsidRPr="00EB1CB4">
        <w:rPr>
          <w:rFonts w:ascii="Times" w:eastAsiaTheme="majorEastAsia" w:hAnsi="Times" w:cstheme="majorBidi"/>
          <w:b w:val="0"/>
          <w:i/>
          <w:iCs w:val="0"/>
          <w:sz w:val="24"/>
          <w:szCs w:val="26"/>
          <w:lang w:val="en-US" w:eastAsia="en-US"/>
        </w:rPr>
        <w:t xml:space="preserve"> from GAW, EMEP and IA</w:t>
      </w:r>
      <w:r w:rsidR="00EB1CB4">
        <w:rPr>
          <w:rFonts w:ascii="Times" w:eastAsiaTheme="majorEastAsia" w:hAnsi="Times" w:cstheme="majorBidi"/>
          <w:b w:val="0"/>
          <w:i/>
          <w:iCs w:val="0"/>
          <w:sz w:val="24"/>
          <w:szCs w:val="26"/>
          <w:lang w:val="en-US" w:eastAsia="en-US"/>
        </w:rPr>
        <w:t>SOA</w:t>
      </w:r>
      <w:r w:rsidR="00641841" w:rsidRPr="00EB1CB4">
        <w:rPr>
          <w:rFonts w:ascii="Times" w:eastAsiaTheme="majorEastAsia" w:hAnsi="Times" w:cstheme="majorBidi"/>
          <w:b w:val="0"/>
          <w:i/>
          <w:iCs w:val="0"/>
          <w:sz w:val="24"/>
          <w:szCs w:val="26"/>
          <w:lang w:val="en-US" w:eastAsia="en-US"/>
        </w:rPr>
        <w:t xml:space="preserve"> observations</w:t>
      </w:r>
    </w:p>
    <w:p w14:paraId="1A226CDC" w14:textId="67EA005D" w:rsidR="00641841" w:rsidRPr="007438E9" w:rsidRDefault="00641841" w:rsidP="00365D3E">
      <w:pPr>
        <w:spacing w:line="360" w:lineRule="auto"/>
        <w:jc w:val="both"/>
        <w:rPr>
          <w:rFonts w:ascii="Times" w:hAnsi="Times"/>
          <w:szCs w:val="24"/>
          <w:lang w:val="en-US"/>
        </w:rPr>
      </w:pPr>
      <w:r w:rsidRPr="007438E9">
        <w:rPr>
          <w:rFonts w:ascii="Times" w:hAnsi="Times"/>
          <w:szCs w:val="24"/>
          <w:lang w:val="en-US"/>
        </w:rPr>
        <w:t xml:space="preserve">For the validation of surface </w:t>
      </w:r>
      <w:r w:rsidR="00270807" w:rsidRPr="0067702D">
        <w:rPr>
          <w:rFonts w:ascii="Times" w:eastAsia="Times New Roman" w:hAnsi="Times" w:cs="Times New Roman"/>
          <w:bCs/>
          <w:lang w:val="en-GB" w:eastAsia="de-DE"/>
        </w:rPr>
        <w:t>O</w:t>
      </w:r>
      <w:r w:rsidR="00270807" w:rsidRPr="0067702D">
        <w:rPr>
          <w:rFonts w:ascii="Times" w:eastAsia="Times New Roman" w:hAnsi="Times" w:cs="Times New Roman"/>
          <w:bCs/>
          <w:vertAlign w:val="subscript"/>
          <w:lang w:val="en-GB" w:eastAsia="de-DE"/>
        </w:rPr>
        <w:t>3</w:t>
      </w:r>
      <w:r w:rsidRPr="007438E9">
        <w:rPr>
          <w:rFonts w:ascii="Times" w:hAnsi="Times"/>
          <w:szCs w:val="24"/>
          <w:lang w:val="en-US"/>
        </w:rPr>
        <w:t xml:space="preserve"> and carbon monoxide, we use data from the Global Atmosphere Watch (GAW) programme, from the EMEP </w:t>
      </w:r>
      <w:r w:rsidR="004216E3">
        <w:rPr>
          <w:rFonts w:ascii="Times" w:hAnsi="Times"/>
          <w:szCs w:val="24"/>
          <w:lang w:val="en-US"/>
        </w:rPr>
        <w:t>(</w:t>
      </w:r>
      <w:r w:rsidR="004216E3" w:rsidRPr="004216E3">
        <w:rPr>
          <w:rFonts w:ascii="Times" w:hAnsi="Times"/>
          <w:szCs w:val="24"/>
          <w:lang w:val="en-US"/>
        </w:rPr>
        <w:t>European Monitoring and Evaluation Programme)</w:t>
      </w:r>
      <w:r w:rsidR="004216E3" w:rsidRPr="007438E9">
        <w:rPr>
          <w:rFonts w:ascii="Times" w:hAnsi="Times"/>
          <w:szCs w:val="24"/>
          <w:lang w:val="en-US"/>
        </w:rPr>
        <w:t xml:space="preserve"> </w:t>
      </w:r>
      <w:r w:rsidRPr="007438E9">
        <w:rPr>
          <w:rFonts w:ascii="Times" w:hAnsi="Times"/>
          <w:szCs w:val="24"/>
          <w:lang w:val="en-US"/>
        </w:rPr>
        <w:t>network and from the International Arctic Systems for Observing the Atmosphere (IASOA) for the Arctic regions.</w:t>
      </w:r>
    </w:p>
    <w:p w14:paraId="35B6F902" w14:textId="39526E23" w:rsidR="00641841" w:rsidRDefault="00641841" w:rsidP="00365D3E">
      <w:pPr>
        <w:spacing w:line="360" w:lineRule="auto"/>
        <w:jc w:val="both"/>
        <w:rPr>
          <w:rFonts w:ascii="Times" w:hAnsi="Times"/>
          <w:szCs w:val="24"/>
          <w:lang w:val="en-US"/>
        </w:rPr>
      </w:pPr>
      <w:r w:rsidRPr="007438E9">
        <w:rPr>
          <w:rFonts w:ascii="Times" w:hAnsi="Times"/>
          <w:szCs w:val="24"/>
          <w:lang w:val="en-US"/>
        </w:rPr>
        <w:t>For the validation, 3-hourly values (0:00, 3:00, 6:00, 09:00, 12:00, 15:00, 18:00 UTC) of the analysis mode</w:t>
      </w:r>
      <w:r w:rsidR="00402C2A" w:rsidRPr="007438E9">
        <w:rPr>
          <w:rFonts w:ascii="Times" w:hAnsi="Times"/>
          <w:szCs w:val="24"/>
          <w:lang w:val="en-US"/>
        </w:rPr>
        <w:t>l</w:t>
      </w:r>
      <w:r w:rsidRPr="007438E9">
        <w:rPr>
          <w:rFonts w:ascii="Times" w:hAnsi="Times"/>
          <w:szCs w:val="24"/>
          <w:lang w:val="en-US"/>
        </w:rPr>
        <w:t xml:space="preserve"> are extracted from the model and are matched with hourly observational station data. Model mixing ratios at the stations’ locations are linearly interpolated from the model data in the horizontal. In the vertical, modelled gas mixing ratios are extracted at the model level, which is closest to the stations’ real altitude. For stations in complex </w:t>
      </w:r>
      <w:r w:rsidR="007438E9" w:rsidRPr="007438E9">
        <w:rPr>
          <w:rFonts w:ascii="Times" w:hAnsi="Times"/>
          <w:szCs w:val="24"/>
          <w:lang w:val="en-US"/>
        </w:rPr>
        <w:t>terrain,</w:t>
      </w:r>
      <w:r w:rsidRPr="007438E9">
        <w:rPr>
          <w:rFonts w:ascii="Times" w:hAnsi="Times"/>
          <w:szCs w:val="24"/>
          <w:lang w:val="en-US"/>
        </w:rPr>
        <w:t xml:space="preserve"> extra adjustments have been made. Validation metrics are calculated for each station on a monthly and/or yearly basis (2003-2018). </w:t>
      </w:r>
    </w:p>
    <w:p w14:paraId="2A8A0192" w14:textId="5096B5E3" w:rsidR="002C02D2" w:rsidRDefault="002C02D2" w:rsidP="00365D3E">
      <w:pPr>
        <w:spacing w:line="360" w:lineRule="auto"/>
        <w:jc w:val="both"/>
        <w:rPr>
          <w:rFonts w:ascii="Times New Roman" w:eastAsia="Times New Roman" w:hAnsi="Times New Roman" w:cs="Times New Roman"/>
          <w:b/>
          <w:bCs/>
          <w:sz w:val="20"/>
          <w:szCs w:val="20"/>
          <w:lang w:val="en-GB" w:eastAsia="de-DE"/>
        </w:rPr>
      </w:pPr>
      <w:r>
        <w:rPr>
          <w:rFonts w:ascii="Times New Roman" w:eastAsia="Times New Roman" w:hAnsi="Times New Roman" w:cs="Times New Roman"/>
          <w:b/>
          <w:bCs/>
          <w:noProof/>
          <w:sz w:val="20"/>
          <w:szCs w:val="20"/>
          <w:lang w:val="en-IN" w:eastAsia="en-IN"/>
        </w:rPr>
        <w:drawing>
          <wp:inline distT="0" distB="0" distL="0" distR="0" wp14:anchorId="40CCA66C" wp14:editId="66073743">
            <wp:extent cx="5441950" cy="3460423"/>
            <wp:effectExtent l="0" t="0" r="6350" b="698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agramm_assim_data.png"/>
                    <pic:cNvPicPr/>
                  </pic:nvPicPr>
                  <pic:blipFill rotWithShape="1">
                    <a:blip r:embed="rId9" cstate="print">
                      <a:extLst>
                        <a:ext uri="{28A0092B-C50C-407E-A947-70E740481C1C}">
                          <a14:useLocalDpi xmlns:a14="http://schemas.microsoft.com/office/drawing/2010/main" val="0"/>
                        </a:ext>
                      </a:extLst>
                    </a:blip>
                    <a:srcRect l="18077" t="14501" r="19863" b="15343"/>
                    <a:stretch/>
                  </pic:blipFill>
                  <pic:spPr bwMode="auto">
                    <a:xfrm>
                      <a:off x="0" y="0"/>
                      <a:ext cx="5450890" cy="3466108"/>
                    </a:xfrm>
                    <a:prstGeom prst="rect">
                      <a:avLst/>
                    </a:prstGeom>
                    <a:ln>
                      <a:noFill/>
                    </a:ln>
                    <a:extLst>
                      <a:ext uri="{53640926-AAD7-44D8-BBD7-CCE9431645EC}">
                        <a14:shadowObscured xmlns:a14="http://schemas.microsoft.com/office/drawing/2010/main"/>
                      </a:ext>
                    </a:extLst>
                  </pic:spPr>
                </pic:pic>
              </a:graphicData>
            </a:graphic>
          </wp:inline>
        </w:drawing>
      </w:r>
    </w:p>
    <w:p w14:paraId="44EC8EDA" w14:textId="5201A7CE" w:rsidR="00416C7C" w:rsidRDefault="002C02D2" w:rsidP="006E4AE9">
      <w:pPr>
        <w:spacing w:line="360" w:lineRule="auto"/>
        <w:jc w:val="both"/>
        <w:rPr>
          <w:rFonts w:ascii="Times New Roman" w:eastAsia="Times New Roman" w:hAnsi="Times New Roman" w:cs="Times New Roman"/>
          <w:b/>
          <w:bCs/>
          <w:sz w:val="20"/>
          <w:szCs w:val="20"/>
          <w:lang w:val="en-GB" w:eastAsia="de-DE"/>
        </w:rPr>
      </w:pPr>
      <w:r w:rsidRPr="002C02D2">
        <w:rPr>
          <w:rFonts w:ascii="Times New Roman" w:eastAsia="Times New Roman" w:hAnsi="Times New Roman" w:cs="Times New Roman"/>
          <w:b/>
          <w:bCs/>
          <w:sz w:val="20"/>
          <w:szCs w:val="20"/>
          <w:lang w:val="en-GB" w:eastAsia="de-DE"/>
        </w:rPr>
        <w:t>Figure S</w:t>
      </w:r>
      <w:r w:rsidR="00334DAD">
        <w:rPr>
          <w:rFonts w:ascii="Times New Roman" w:eastAsia="Times New Roman" w:hAnsi="Times New Roman" w:cs="Times New Roman"/>
          <w:b/>
          <w:bCs/>
          <w:sz w:val="20"/>
          <w:szCs w:val="20"/>
          <w:lang w:val="en-GB" w:eastAsia="de-DE"/>
        </w:rPr>
        <w:t>-</w:t>
      </w:r>
      <w:r w:rsidRPr="002C02D2">
        <w:rPr>
          <w:rFonts w:ascii="Times New Roman" w:eastAsia="Times New Roman" w:hAnsi="Times New Roman" w:cs="Times New Roman"/>
          <w:b/>
          <w:bCs/>
          <w:sz w:val="20"/>
          <w:szCs w:val="20"/>
          <w:lang w:val="en-GB" w:eastAsia="de-DE"/>
        </w:rPr>
        <w:t>1:</w:t>
      </w:r>
      <w:r w:rsidR="006E4AE9" w:rsidRPr="006E4AE9">
        <w:rPr>
          <w:rFonts w:ascii="Times New Roman" w:eastAsia="Times New Roman" w:hAnsi="Times New Roman" w:cs="Times New Roman"/>
          <w:b/>
          <w:bCs/>
          <w:sz w:val="20"/>
          <w:szCs w:val="20"/>
          <w:lang w:val="en-GB" w:eastAsia="de-DE"/>
        </w:rPr>
        <w:t xml:space="preserve"> </w:t>
      </w:r>
      <w:r w:rsidR="006E4AE9">
        <w:rPr>
          <w:rFonts w:ascii="Times New Roman" w:eastAsia="Times New Roman" w:hAnsi="Times New Roman" w:cs="Times New Roman"/>
          <w:b/>
          <w:bCs/>
          <w:sz w:val="20"/>
          <w:szCs w:val="20"/>
          <w:lang w:val="en-GB" w:eastAsia="de-DE"/>
        </w:rPr>
        <w:t>Time periods of the satellite data sets assimilated in the CAMS reanalysis</w:t>
      </w:r>
    </w:p>
    <w:p w14:paraId="248F6660" w14:textId="77777777" w:rsidR="00416C7C" w:rsidRDefault="00416C7C">
      <w:pPr>
        <w:rPr>
          <w:rFonts w:ascii="Times New Roman" w:eastAsia="Times New Roman" w:hAnsi="Times New Roman" w:cs="Times New Roman"/>
          <w:b/>
          <w:bCs/>
          <w:sz w:val="20"/>
          <w:szCs w:val="20"/>
          <w:lang w:val="en-GB" w:eastAsia="de-DE"/>
        </w:rPr>
      </w:pPr>
      <w:r>
        <w:rPr>
          <w:rFonts w:ascii="Times New Roman" w:eastAsia="Times New Roman" w:hAnsi="Times New Roman" w:cs="Times New Roman"/>
          <w:b/>
          <w:bCs/>
          <w:sz w:val="20"/>
          <w:szCs w:val="20"/>
          <w:lang w:val="en-GB" w:eastAsia="de-DE"/>
        </w:rPr>
        <w:br w:type="page"/>
      </w:r>
    </w:p>
    <w:p w14:paraId="339BF488" w14:textId="171CDE02" w:rsidR="00050D0E" w:rsidRDefault="00334DAD" w:rsidP="007F030F">
      <w:pPr>
        <w:pStyle w:val="Caption"/>
        <w:rPr>
          <w:sz w:val="20"/>
          <w:szCs w:val="20"/>
        </w:rPr>
      </w:pPr>
      <w:r>
        <w:rPr>
          <w:noProof/>
          <w:sz w:val="20"/>
          <w:szCs w:val="20"/>
          <w:lang w:val="en-IN" w:eastAsia="en-IN"/>
        </w:rPr>
        <w:lastRenderedPageBreak/>
        <w:drawing>
          <wp:inline distT="0" distB="0" distL="0" distR="0" wp14:anchorId="2254D731" wp14:editId="7E484BFA">
            <wp:extent cx="5680679" cy="3959261"/>
            <wp:effectExtent l="0" t="0" r="0" b="317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88125" cy="3964450"/>
                    </a:xfrm>
                    <a:prstGeom prst="rect">
                      <a:avLst/>
                    </a:prstGeom>
                  </pic:spPr>
                </pic:pic>
              </a:graphicData>
            </a:graphic>
          </wp:inline>
        </w:drawing>
      </w:r>
    </w:p>
    <w:p w14:paraId="28282564" w14:textId="4E7828B6" w:rsidR="00F04391" w:rsidRDefault="00837F0F" w:rsidP="007F030F">
      <w:pPr>
        <w:pStyle w:val="Caption"/>
        <w:rPr>
          <w:b w:val="0"/>
          <w:sz w:val="20"/>
          <w:szCs w:val="20"/>
          <w:lang w:val="en-US"/>
        </w:rPr>
      </w:pPr>
      <w:r w:rsidRPr="00900C3A">
        <w:rPr>
          <w:sz w:val="20"/>
          <w:szCs w:val="20"/>
        </w:rPr>
        <w:t>Figure S</w:t>
      </w:r>
      <w:r w:rsidR="00334DAD">
        <w:rPr>
          <w:sz w:val="20"/>
          <w:szCs w:val="20"/>
        </w:rPr>
        <w:t>-</w:t>
      </w:r>
      <w:r>
        <w:rPr>
          <w:sz w:val="20"/>
          <w:szCs w:val="20"/>
        </w:rPr>
        <w:t>2</w:t>
      </w:r>
      <w:r w:rsidR="00740045" w:rsidRPr="00900C3A">
        <w:rPr>
          <w:sz w:val="20"/>
          <w:szCs w:val="20"/>
        </w:rPr>
        <w:t xml:space="preserve">: </w:t>
      </w:r>
      <w:r w:rsidR="007F030F" w:rsidRPr="00900C3A">
        <w:rPr>
          <w:sz w:val="20"/>
          <w:szCs w:val="20"/>
        </w:rPr>
        <w:t xml:space="preserve">Monthly climatologies of the </w:t>
      </w:r>
      <w:r w:rsidR="00DD57FB">
        <w:rPr>
          <w:sz w:val="20"/>
          <w:szCs w:val="20"/>
        </w:rPr>
        <w:t xml:space="preserve">Modified Normalised Mean Bias </w:t>
      </w:r>
      <w:r w:rsidR="00302B04">
        <w:rPr>
          <w:sz w:val="20"/>
          <w:szCs w:val="20"/>
        </w:rPr>
        <w:t>(</w:t>
      </w:r>
      <w:r w:rsidR="00DD57FB">
        <w:rPr>
          <w:sz w:val="20"/>
          <w:szCs w:val="20"/>
        </w:rPr>
        <w:t>MNMB, %</w:t>
      </w:r>
      <w:r w:rsidR="00302B04">
        <w:rPr>
          <w:sz w:val="20"/>
          <w:szCs w:val="20"/>
        </w:rPr>
        <w:t>)</w:t>
      </w:r>
      <w:r w:rsidR="007F030F" w:rsidRPr="00900C3A">
        <w:rPr>
          <w:sz w:val="20"/>
          <w:szCs w:val="20"/>
        </w:rPr>
        <w:t xml:space="preserve"> shown </w:t>
      </w:r>
      <w:r w:rsidR="00C83D31" w:rsidRPr="00900C3A">
        <w:rPr>
          <w:sz w:val="20"/>
          <w:szCs w:val="20"/>
        </w:rPr>
        <w:t>i</w:t>
      </w:r>
      <w:r w:rsidR="007F030F" w:rsidRPr="00900C3A">
        <w:rPr>
          <w:sz w:val="20"/>
          <w:szCs w:val="20"/>
        </w:rPr>
        <w:t>n Figure 1.</w:t>
      </w:r>
      <w:r w:rsidR="007F030F" w:rsidRPr="007E4C16">
        <w:rPr>
          <w:lang w:val="en-US"/>
        </w:rPr>
        <w:t xml:space="preserve"> </w:t>
      </w:r>
      <w:r w:rsidR="007F030F" w:rsidRPr="00900C3A">
        <w:rPr>
          <w:b w:val="0"/>
          <w:sz w:val="20"/>
          <w:szCs w:val="20"/>
          <w:lang w:val="en-US"/>
        </w:rPr>
        <w:t>Each climatology is averaged over the available period of observations: MIPAS (green, 2003/01 to 2012/04), MLS (red, 2004/08 to 2018/12 against CAMS, 2004/08 to 2012/12 against MACC) and ACE-FTS (blue, 2004/02 to 2018/12 against CAMS, 2004/02 to 2012/12 against MACC).</w:t>
      </w:r>
    </w:p>
    <w:p w14:paraId="72BEB91D" w14:textId="77777777" w:rsidR="00F04391" w:rsidRDefault="00F04391">
      <w:pPr>
        <w:rPr>
          <w:rFonts w:ascii="Times New Roman" w:eastAsia="Times New Roman" w:hAnsi="Times New Roman" w:cs="Times New Roman"/>
          <w:bCs/>
          <w:sz w:val="20"/>
          <w:szCs w:val="20"/>
          <w:lang w:val="en-US" w:eastAsia="de-DE"/>
        </w:rPr>
      </w:pPr>
      <w:r>
        <w:rPr>
          <w:b/>
          <w:sz w:val="20"/>
          <w:szCs w:val="20"/>
          <w:lang w:val="en-US"/>
        </w:rPr>
        <w:br w:type="page"/>
      </w:r>
    </w:p>
    <w:p w14:paraId="08DF7536" w14:textId="77777777" w:rsidR="00090E37" w:rsidRDefault="00090E37" w:rsidP="00090E37">
      <w:pPr>
        <w:pStyle w:val="Caption"/>
        <w:rPr>
          <w:b w:val="0"/>
        </w:rPr>
      </w:pPr>
      <w:r w:rsidRPr="007D5226">
        <w:rPr>
          <w:noProof/>
          <w:lang w:val="en-IN" w:eastAsia="en-IN"/>
        </w:rPr>
        <w:lastRenderedPageBreak/>
        <w:drawing>
          <wp:inline distT="0" distB="0" distL="0" distR="0" wp14:anchorId="45D00CA8" wp14:editId="655389B0">
            <wp:extent cx="3992400" cy="4320000"/>
            <wp:effectExtent l="0" t="0" r="8255" b="4445"/>
            <wp:docPr id="30" name="Imag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r+NMB_global_2003.png"/>
                    <pic:cNvPicPr/>
                  </pic:nvPicPr>
                  <pic:blipFill rotWithShape="1">
                    <a:blip r:embed="rId11" cstate="print">
                      <a:extLst>
                        <a:ext uri="{28A0092B-C50C-407E-A947-70E740481C1C}">
                          <a14:useLocalDpi xmlns:a14="http://schemas.microsoft.com/office/drawing/2010/main" val="0"/>
                        </a:ext>
                      </a:extLst>
                    </a:blip>
                    <a:srcRect l="40567" b="4886"/>
                    <a:stretch/>
                  </pic:blipFill>
                  <pic:spPr bwMode="auto">
                    <a:xfrm>
                      <a:off x="0" y="0"/>
                      <a:ext cx="3992400" cy="4320000"/>
                    </a:xfrm>
                    <a:prstGeom prst="rect">
                      <a:avLst/>
                    </a:prstGeom>
                    <a:ln>
                      <a:noFill/>
                    </a:ln>
                    <a:extLst>
                      <a:ext uri="{53640926-AAD7-44D8-BBD7-CCE9431645EC}">
                        <a14:shadowObscured xmlns:a14="http://schemas.microsoft.com/office/drawing/2010/main"/>
                      </a:ext>
                    </a:extLst>
                  </pic:spPr>
                </pic:pic>
              </a:graphicData>
            </a:graphic>
          </wp:inline>
        </w:drawing>
      </w:r>
      <w:r w:rsidRPr="00387513">
        <w:t xml:space="preserve"> </w:t>
      </w:r>
    </w:p>
    <w:p w14:paraId="7FA05B00" w14:textId="2C157444" w:rsidR="00090E37" w:rsidRPr="00900C3A" w:rsidRDefault="00837F0F" w:rsidP="00C54B63">
      <w:pPr>
        <w:pStyle w:val="Captionsimages"/>
        <w:jc w:val="both"/>
        <w:rPr>
          <w:rFonts w:ascii="Times New Roman" w:eastAsia="Times New Roman" w:hAnsi="Times New Roman" w:cs="Times New Roman"/>
          <w:color w:val="auto"/>
          <w:sz w:val="20"/>
          <w:szCs w:val="20"/>
          <w:lang w:val="en-US" w:eastAsia="de-DE"/>
        </w:rPr>
      </w:pPr>
      <w:r w:rsidRPr="00900C3A">
        <w:rPr>
          <w:rFonts w:ascii="Times New Roman" w:eastAsia="Times New Roman" w:hAnsi="Times New Roman" w:cs="Times New Roman"/>
          <w:b/>
          <w:color w:val="auto"/>
          <w:sz w:val="20"/>
          <w:szCs w:val="20"/>
          <w:lang w:eastAsia="de-DE"/>
        </w:rPr>
        <w:t xml:space="preserve">Figure </w:t>
      </w:r>
      <w:r w:rsidR="000E05C5">
        <w:rPr>
          <w:rFonts w:ascii="Times New Roman" w:eastAsia="Times New Roman" w:hAnsi="Times New Roman" w:cs="Times New Roman"/>
          <w:b/>
          <w:color w:val="auto"/>
          <w:sz w:val="20"/>
          <w:szCs w:val="20"/>
          <w:lang w:eastAsia="de-DE"/>
        </w:rPr>
        <w:t>S</w:t>
      </w:r>
      <w:r w:rsidR="003D24EE">
        <w:rPr>
          <w:rFonts w:ascii="Times New Roman" w:eastAsia="Times New Roman" w:hAnsi="Times New Roman" w:cs="Times New Roman"/>
          <w:b/>
          <w:color w:val="auto"/>
          <w:sz w:val="20"/>
          <w:szCs w:val="20"/>
          <w:lang w:eastAsia="de-DE"/>
        </w:rPr>
        <w:t>-</w:t>
      </w:r>
      <w:r w:rsidR="000E05C5">
        <w:rPr>
          <w:rFonts w:ascii="Times New Roman" w:eastAsia="Times New Roman" w:hAnsi="Times New Roman" w:cs="Times New Roman"/>
          <w:b/>
          <w:color w:val="auto"/>
          <w:sz w:val="20"/>
          <w:szCs w:val="20"/>
          <w:lang w:eastAsia="de-DE"/>
        </w:rPr>
        <w:t>3</w:t>
      </w:r>
      <w:r w:rsidR="00090E37" w:rsidRPr="00900C3A">
        <w:rPr>
          <w:rFonts w:ascii="Times New Roman" w:eastAsia="Times New Roman" w:hAnsi="Times New Roman" w:cs="Times New Roman"/>
          <w:b/>
          <w:color w:val="auto"/>
          <w:sz w:val="20"/>
          <w:szCs w:val="20"/>
          <w:lang w:eastAsia="de-DE"/>
        </w:rPr>
        <w:t>: Correlation coefficient (top row) and Fractional Gross Error (bottom row) globally averaged over the common comparison period</w:t>
      </w:r>
      <w:r w:rsidR="00900C3A">
        <w:rPr>
          <w:rFonts w:ascii="Times New Roman" w:eastAsia="Times New Roman" w:hAnsi="Times New Roman" w:cs="Times New Roman"/>
          <w:b/>
          <w:color w:val="auto"/>
          <w:sz w:val="20"/>
          <w:szCs w:val="20"/>
          <w:lang w:eastAsia="de-DE"/>
        </w:rPr>
        <w:t>.</w:t>
      </w:r>
      <w:r w:rsidR="00090E37" w:rsidRPr="00550DAC">
        <w:rPr>
          <w:rFonts w:ascii="Times New Roman" w:eastAsia="Times New Roman" w:hAnsi="Times New Roman" w:cs="Times New Roman"/>
          <w:b/>
          <w:color w:val="auto"/>
          <w:sz w:val="18"/>
          <w:szCs w:val="18"/>
          <w:lang w:eastAsia="de-DE"/>
        </w:rPr>
        <w:t xml:space="preserve"> </w:t>
      </w:r>
      <w:r w:rsidR="00090E37" w:rsidRPr="00900C3A">
        <w:rPr>
          <w:rFonts w:ascii="Times New Roman" w:eastAsia="Times New Roman" w:hAnsi="Times New Roman" w:cs="Times New Roman"/>
          <w:color w:val="auto"/>
          <w:sz w:val="20"/>
          <w:szCs w:val="20"/>
          <w:lang w:val="en-US" w:eastAsia="de-DE"/>
        </w:rPr>
        <w:t>CAMS reanalysis (red) and MACC reanalysis (green) versus satellite observations, from left to right: MIPAS, MLS and ACE-FTS.</w:t>
      </w:r>
    </w:p>
    <w:p w14:paraId="3CDF34AF" w14:textId="4B11464D" w:rsidR="002F75BF" w:rsidRDefault="00361281" w:rsidP="00C54B63">
      <w:pPr>
        <w:spacing w:line="240" w:lineRule="auto"/>
        <w:jc w:val="both"/>
        <w:rPr>
          <w:rFonts w:ascii="Times New Roman" w:eastAsia="Times New Roman" w:hAnsi="Times New Roman" w:cs="Times New Roman"/>
          <w:b/>
          <w:bCs/>
          <w:sz w:val="20"/>
          <w:szCs w:val="20"/>
          <w:lang w:val="en-GB" w:eastAsia="de-DE"/>
        </w:rPr>
      </w:pPr>
      <w:r>
        <w:rPr>
          <w:rFonts w:ascii="Times New Roman" w:eastAsia="Times New Roman" w:hAnsi="Times New Roman" w:cs="Times New Roman"/>
          <w:b/>
          <w:bCs/>
          <w:noProof/>
          <w:sz w:val="20"/>
          <w:szCs w:val="20"/>
          <w:lang w:val="en-IN" w:eastAsia="en-IN"/>
        </w:rPr>
        <w:drawing>
          <wp:inline distT="0" distB="0" distL="0" distR="0" wp14:anchorId="70C2DDA6" wp14:editId="0F9E96FB">
            <wp:extent cx="5658118" cy="3182263"/>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tarctica_strato.png"/>
                    <pic:cNvPicPr/>
                  </pic:nvPicPr>
                  <pic:blipFill>
                    <a:blip r:embed="rId12">
                      <a:extLst>
                        <a:ext uri="{28A0092B-C50C-407E-A947-70E740481C1C}">
                          <a14:useLocalDpi xmlns:a14="http://schemas.microsoft.com/office/drawing/2010/main" val="0"/>
                        </a:ext>
                      </a:extLst>
                    </a:blip>
                    <a:stretch>
                      <a:fillRect/>
                    </a:stretch>
                  </pic:blipFill>
                  <pic:spPr>
                    <a:xfrm>
                      <a:off x="0" y="0"/>
                      <a:ext cx="5695047" cy="3203033"/>
                    </a:xfrm>
                    <a:prstGeom prst="rect">
                      <a:avLst/>
                    </a:prstGeom>
                  </pic:spPr>
                </pic:pic>
              </a:graphicData>
            </a:graphic>
          </wp:inline>
        </w:drawing>
      </w:r>
    </w:p>
    <w:p w14:paraId="73DF8368" w14:textId="5D86567E" w:rsidR="00B630CB" w:rsidRPr="00900C3A" w:rsidRDefault="00B3147F" w:rsidP="00C54B63">
      <w:pPr>
        <w:spacing w:line="240" w:lineRule="auto"/>
        <w:jc w:val="both"/>
        <w:rPr>
          <w:rFonts w:ascii="Times New Roman" w:eastAsia="Times New Roman" w:hAnsi="Times New Roman" w:cs="Times New Roman"/>
          <w:bCs/>
          <w:sz w:val="20"/>
          <w:szCs w:val="20"/>
          <w:lang w:val="en-US" w:eastAsia="de-DE"/>
        </w:rPr>
      </w:pPr>
      <w:r>
        <w:rPr>
          <w:rFonts w:ascii="Times New Roman" w:eastAsia="Times New Roman" w:hAnsi="Times New Roman" w:cs="Times New Roman"/>
          <w:b/>
          <w:bCs/>
          <w:sz w:val="20"/>
          <w:szCs w:val="20"/>
          <w:lang w:val="en-GB" w:eastAsia="de-DE"/>
        </w:rPr>
        <w:t>Figure S</w:t>
      </w:r>
      <w:r w:rsidR="003D24EE">
        <w:rPr>
          <w:rFonts w:ascii="Times New Roman" w:eastAsia="Times New Roman" w:hAnsi="Times New Roman" w:cs="Times New Roman"/>
          <w:b/>
          <w:bCs/>
          <w:sz w:val="20"/>
          <w:szCs w:val="20"/>
          <w:lang w:val="en-GB" w:eastAsia="de-DE"/>
        </w:rPr>
        <w:t>-</w:t>
      </w:r>
      <w:r>
        <w:rPr>
          <w:rFonts w:ascii="Times New Roman" w:eastAsia="Times New Roman" w:hAnsi="Times New Roman" w:cs="Times New Roman"/>
          <w:b/>
          <w:bCs/>
          <w:sz w:val="20"/>
          <w:szCs w:val="20"/>
          <w:lang w:val="en-GB" w:eastAsia="de-DE"/>
        </w:rPr>
        <w:t>4</w:t>
      </w:r>
      <w:r w:rsidR="005016BA" w:rsidRPr="00900C3A">
        <w:rPr>
          <w:rFonts w:ascii="Times New Roman" w:eastAsia="Times New Roman" w:hAnsi="Times New Roman" w:cs="Times New Roman"/>
          <w:b/>
          <w:bCs/>
          <w:sz w:val="20"/>
          <w:szCs w:val="20"/>
          <w:lang w:val="en-GB" w:eastAsia="de-DE"/>
        </w:rPr>
        <w:t>:</w:t>
      </w:r>
      <w:r w:rsidR="00B630CB" w:rsidRPr="00900C3A">
        <w:rPr>
          <w:rFonts w:ascii="Times New Roman" w:eastAsia="Times New Roman" w:hAnsi="Times New Roman" w:cs="Times New Roman"/>
          <w:b/>
          <w:bCs/>
          <w:sz w:val="20"/>
          <w:szCs w:val="20"/>
          <w:lang w:val="en-GB" w:eastAsia="de-DE"/>
        </w:rPr>
        <w:t xml:space="preserve"> </w:t>
      </w:r>
      <w:r w:rsidR="00A577D0" w:rsidRPr="00900C3A">
        <w:rPr>
          <w:rFonts w:ascii="Times New Roman" w:eastAsia="Times New Roman" w:hAnsi="Times New Roman" w:cs="Times New Roman"/>
          <w:b/>
          <w:bCs/>
          <w:sz w:val="20"/>
          <w:szCs w:val="20"/>
          <w:lang w:val="en-GB" w:eastAsia="de-DE"/>
        </w:rPr>
        <w:t xml:space="preserve">Inter-annual </w:t>
      </w:r>
      <w:r w:rsidR="00B630CB" w:rsidRPr="00900C3A">
        <w:rPr>
          <w:rFonts w:ascii="Times New Roman" w:eastAsia="Times New Roman" w:hAnsi="Times New Roman" w:cs="Times New Roman"/>
          <w:b/>
          <w:bCs/>
          <w:sz w:val="20"/>
          <w:szCs w:val="20"/>
          <w:lang w:val="en-GB" w:eastAsia="de-DE"/>
        </w:rPr>
        <w:t xml:space="preserve">time-series of </w:t>
      </w:r>
      <w:r w:rsidR="005C2C8B">
        <w:rPr>
          <w:rFonts w:ascii="Times New Roman" w:eastAsia="Times New Roman" w:hAnsi="Times New Roman" w:cs="Times New Roman"/>
          <w:b/>
          <w:bCs/>
          <w:sz w:val="20"/>
          <w:szCs w:val="20"/>
          <w:lang w:val="en-GB" w:eastAsia="de-DE"/>
        </w:rPr>
        <w:t>seasonal</w:t>
      </w:r>
      <w:r w:rsidR="00C06766" w:rsidRPr="00900C3A">
        <w:rPr>
          <w:rFonts w:ascii="Times New Roman" w:eastAsia="Times New Roman" w:hAnsi="Times New Roman" w:cs="Times New Roman"/>
          <w:b/>
          <w:bCs/>
          <w:sz w:val="20"/>
          <w:szCs w:val="20"/>
          <w:lang w:val="en-GB" w:eastAsia="de-DE"/>
        </w:rPr>
        <w:t xml:space="preserve"> </w:t>
      </w:r>
      <w:r w:rsidR="00B630CB" w:rsidRPr="00900C3A">
        <w:rPr>
          <w:rFonts w:ascii="Times New Roman" w:eastAsia="Times New Roman" w:hAnsi="Times New Roman" w:cs="Times New Roman"/>
          <w:b/>
          <w:bCs/>
          <w:sz w:val="20"/>
          <w:szCs w:val="20"/>
          <w:lang w:val="en-GB" w:eastAsia="de-DE"/>
        </w:rPr>
        <w:t>Modified Normalised Mean Bias</w:t>
      </w:r>
      <w:r w:rsidR="00837128" w:rsidRPr="00900C3A">
        <w:rPr>
          <w:rFonts w:ascii="Times New Roman" w:eastAsia="Times New Roman" w:hAnsi="Times New Roman" w:cs="Times New Roman"/>
          <w:b/>
          <w:bCs/>
          <w:sz w:val="20"/>
          <w:szCs w:val="20"/>
          <w:lang w:val="en-GB" w:eastAsia="de-DE"/>
        </w:rPr>
        <w:t>es</w:t>
      </w:r>
      <w:r w:rsidR="00B630CB" w:rsidRPr="00900C3A">
        <w:rPr>
          <w:rFonts w:ascii="Times New Roman" w:eastAsia="Times New Roman" w:hAnsi="Times New Roman" w:cs="Times New Roman"/>
          <w:b/>
          <w:bCs/>
          <w:sz w:val="20"/>
          <w:szCs w:val="20"/>
          <w:lang w:val="en-GB" w:eastAsia="de-DE"/>
        </w:rPr>
        <w:t xml:space="preserve"> (MNMB</w:t>
      </w:r>
      <w:r w:rsidR="00A577D0" w:rsidRPr="00900C3A">
        <w:rPr>
          <w:rFonts w:ascii="Times New Roman" w:eastAsia="Times New Roman" w:hAnsi="Times New Roman" w:cs="Times New Roman"/>
          <w:b/>
          <w:bCs/>
          <w:sz w:val="20"/>
          <w:szCs w:val="20"/>
          <w:lang w:val="en-GB" w:eastAsia="de-DE"/>
        </w:rPr>
        <w:t>, %</w:t>
      </w:r>
      <w:r w:rsidR="00C54B63" w:rsidRPr="00900C3A">
        <w:rPr>
          <w:rFonts w:ascii="Times New Roman" w:eastAsia="Times New Roman" w:hAnsi="Times New Roman" w:cs="Times New Roman"/>
          <w:b/>
          <w:bCs/>
          <w:sz w:val="20"/>
          <w:szCs w:val="20"/>
          <w:lang w:val="en-GB" w:eastAsia="de-DE"/>
        </w:rPr>
        <w:t>)</w:t>
      </w:r>
      <w:r w:rsidR="00B630CB" w:rsidRPr="00900C3A">
        <w:rPr>
          <w:rFonts w:ascii="Times New Roman" w:eastAsia="Times New Roman" w:hAnsi="Times New Roman" w:cs="Times New Roman"/>
          <w:b/>
          <w:bCs/>
          <w:sz w:val="20"/>
          <w:szCs w:val="20"/>
          <w:lang w:val="en-GB" w:eastAsia="de-DE"/>
        </w:rPr>
        <w:t xml:space="preserve"> from the validation with ozone sondes in the stratosphere over Antarctica</w:t>
      </w:r>
      <w:r w:rsidR="007A6DD0" w:rsidRPr="00900C3A">
        <w:rPr>
          <w:rFonts w:ascii="Times New Roman" w:eastAsia="Times New Roman" w:hAnsi="Times New Roman" w:cs="Times New Roman"/>
          <w:b/>
          <w:bCs/>
          <w:sz w:val="20"/>
          <w:szCs w:val="20"/>
          <w:lang w:val="en-GB" w:eastAsia="de-DE"/>
        </w:rPr>
        <w:t xml:space="preserve"> </w:t>
      </w:r>
      <w:r w:rsidR="000B0B86" w:rsidRPr="00900C3A">
        <w:rPr>
          <w:rFonts w:ascii="Times New Roman" w:eastAsia="Times New Roman" w:hAnsi="Times New Roman" w:cs="Times New Roman"/>
          <w:b/>
          <w:bCs/>
          <w:sz w:val="20"/>
          <w:szCs w:val="20"/>
          <w:lang w:val="en-GB" w:eastAsia="de-DE"/>
        </w:rPr>
        <w:t>between</w:t>
      </w:r>
      <w:r w:rsidR="007A6DD0" w:rsidRPr="00900C3A">
        <w:rPr>
          <w:rFonts w:ascii="Times New Roman" w:eastAsia="Times New Roman" w:hAnsi="Times New Roman" w:cs="Times New Roman"/>
          <w:b/>
          <w:bCs/>
          <w:sz w:val="20"/>
          <w:szCs w:val="20"/>
          <w:lang w:val="en-GB" w:eastAsia="de-DE"/>
        </w:rPr>
        <w:t xml:space="preserve"> </w:t>
      </w:r>
      <w:r w:rsidR="000B0B86" w:rsidRPr="00900C3A">
        <w:rPr>
          <w:rFonts w:ascii="Times New Roman" w:eastAsia="Times New Roman" w:hAnsi="Times New Roman" w:cs="Times New Roman"/>
          <w:b/>
          <w:bCs/>
          <w:sz w:val="20"/>
          <w:szCs w:val="20"/>
          <w:lang w:val="en-GB" w:eastAsia="de-DE"/>
        </w:rPr>
        <w:t xml:space="preserve">2003 and </w:t>
      </w:r>
      <w:r w:rsidR="007A6DD0" w:rsidRPr="00900C3A">
        <w:rPr>
          <w:rFonts w:ascii="Times New Roman" w:eastAsia="Times New Roman" w:hAnsi="Times New Roman" w:cs="Times New Roman"/>
          <w:b/>
          <w:bCs/>
          <w:sz w:val="20"/>
          <w:szCs w:val="20"/>
          <w:lang w:val="en-GB" w:eastAsia="de-DE"/>
        </w:rPr>
        <w:t>2018</w:t>
      </w:r>
      <w:r w:rsidR="00641DA8" w:rsidRPr="00900C3A">
        <w:rPr>
          <w:rFonts w:ascii="Times New Roman" w:eastAsia="Times New Roman" w:hAnsi="Times New Roman" w:cs="Times New Roman"/>
          <w:b/>
          <w:bCs/>
          <w:sz w:val="20"/>
          <w:szCs w:val="20"/>
          <w:lang w:val="en-GB" w:eastAsia="de-DE"/>
        </w:rPr>
        <w:t>.</w:t>
      </w:r>
      <w:r w:rsidR="00B630CB" w:rsidRPr="00900C3A">
        <w:rPr>
          <w:rFonts w:ascii="Times New Roman" w:eastAsia="Times New Roman" w:hAnsi="Times New Roman" w:cs="Times New Roman"/>
          <w:b/>
          <w:bCs/>
          <w:sz w:val="20"/>
          <w:szCs w:val="20"/>
          <w:lang w:val="en-GB" w:eastAsia="de-DE"/>
        </w:rPr>
        <w:t xml:space="preserve"> </w:t>
      </w:r>
      <w:r w:rsidR="00B66B1D">
        <w:rPr>
          <w:rFonts w:ascii="Times New Roman" w:eastAsia="Times New Roman" w:hAnsi="Times New Roman" w:cs="Times New Roman"/>
          <w:bCs/>
          <w:sz w:val="20"/>
          <w:szCs w:val="20"/>
          <w:lang w:val="en-US" w:eastAsia="de-DE"/>
        </w:rPr>
        <w:t>Top left: DJF, top</w:t>
      </w:r>
      <w:r w:rsidR="00DC5A01" w:rsidRPr="00900C3A">
        <w:rPr>
          <w:rFonts w:ascii="Times New Roman" w:eastAsia="Times New Roman" w:hAnsi="Times New Roman" w:cs="Times New Roman"/>
          <w:bCs/>
          <w:sz w:val="20"/>
          <w:szCs w:val="20"/>
          <w:lang w:val="en-US" w:eastAsia="de-DE"/>
        </w:rPr>
        <w:t xml:space="preserve"> </w:t>
      </w:r>
      <w:r w:rsidR="00B66B1D">
        <w:rPr>
          <w:rFonts w:ascii="Times New Roman" w:eastAsia="Times New Roman" w:hAnsi="Times New Roman" w:cs="Times New Roman"/>
          <w:bCs/>
          <w:sz w:val="20"/>
          <w:szCs w:val="20"/>
          <w:lang w:val="en-US" w:eastAsia="de-DE"/>
        </w:rPr>
        <w:t xml:space="preserve">right: MAM, bottom left: JJA, bottom right: </w:t>
      </w:r>
      <w:r w:rsidR="00863088">
        <w:rPr>
          <w:rFonts w:ascii="Times New Roman" w:eastAsia="Times New Roman" w:hAnsi="Times New Roman" w:cs="Times New Roman"/>
          <w:bCs/>
          <w:sz w:val="20"/>
          <w:szCs w:val="20"/>
          <w:lang w:val="en-US" w:eastAsia="de-DE"/>
        </w:rPr>
        <w:t>SON.</w:t>
      </w:r>
      <w:r w:rsidR="007A012C">
        <w:rPr>
          <w:rFonts w:ascii="Times New Roman" w:eastAsia="Times New Roman" w:hAnsi="Times New Roman" w:cs="Times New Roman"/>
          <w:bCs/>
          <w:sz w:val="20"/>
          <w:szCs w:val="20"/>
          <w:lang w:val="en-US" w:eastAsia="de-DE"/>
        </w:rPr>
        <w:t xml:space="preserve"> </w:t>
      </w:r>
      <w:r w:rsidR="00DC5A01" w:rsidRPr="00900C3A">
        <w:rPr>
          <w:rFonts w:ascii="Times New Roman" w:eastAsia="Times New Roman" w:hAnsi="Times New Roman" w:cs="Times New Roman"/>
          <w:bCs/>
          <w:sz w:val="20"/>
          <w:szCs w:val="20"/>
          <w:lang w:val="en-US" w:eastAsia="de-DE"/>
        </w:rPr>
        <w:t xml:space="preserve">CAMS reanalysis in red, </w:t>
      </w:r>
      <w:r w:rsidR="00796F26" w:rsidRPr="00900C3A">
        <w:rPr>
          <w:rFonts w:ascii="Times New Roman" w:eastAsia="Times New Roman" w:hAnsi="Times New Roman" w:cs="Times New Roman"/>
          <w:bCs/>
          <w:sz w:val="20"/>
          <w:szCs w:val="20"/>
          <w:lang w:val="en-US" w:eastAsia="de-DE"/>
        </w:rPr>
        <w:t>C</w:t>
      </w:r>
      <w:r w:rsidR="00DC5A01" w:rsidRPr="00900C3A">
        <w:rPr>
          <w:rFonts w:ascii="Times New Roman" w:eastAsia="Times New Roman" w:hAnsi="Times New Roman" w:cs="Times New Roman"/>
          <w:bCs/>
          <w:sz w:val="20"/>
          <w:szCs w:val="20"/>
          <w:lang w:val="en-US" w:eastAsia="de-DE"/>
        </w:rPr>
        <w:t>ontrol run in blue</w:t>
      </w:r>
      <w:r w:rsidR="00B630CB" w:rsidRPr="00900C3A">
        <w:rPr>
          <w:rFonts w:ascii="Times New Roman" w:eastAsia="Times New Roman" w:hAnsi="Times New Roman" w:cs="Times New Roman"/>
          <w:bCs/>
          <w:sz w:val="20"/>
          <w:szCs w:val="20"/>
          <w:lang w:val="en-US" w:eastAsia="de-DE"/>
        </w:rPr>
        <w:t>.</w:t>
      </w:r>
    </w:p>
    <w:p w14:paraId="34DF2E9C" w14:textId="34832DE8" w:rsidR="00A2634A" w:rsidRDefault="00361281" w:rsidP="00C54B63">
      <w:pPr>
        <w:spacing w:line="240" w:lineRule="auto"/>
        <w:jc w:val="both"/>
        <w:rPr>
          <w:rFonts w:ascii="Times New Roman" w:eastAsia="Times New Roman" w:hAnsi="Times New Roman" w:cs="Times New Roman"/>
          <w:b/>
          <w:bCs/>
          <w:sz w:val="20"/>
          <w:szCs w:val="20"/>
          <w:lang w:val="en-GB" w:eastAsia="de-DE"/>
        </w:rPr>
      </w:pPr>
      <w:r>
        <w:rPr>
          <w:rFonts w:ascii="Times New Roman" w:eastAsia="Times New Roman" w:hAnsi="Times New Roman" w:cs="Times New Roman"/>
          <w:b/>
          <w:bCs/>
          <w:noProof/>
          <w:sz w:val="20"/>
          <w:szCs w:val="20"/>
          <w:lang w:val="en-IN" w:eastAsia="en-IN"/>
        </w:rPr>
        <w:lastRenderedPageBreak/>
        <w:drawing>
          <wp:inline distT="0" distB="0" distL="0" distR="0" wp14:anchorId="2784F879" wp14:editId="42F7B722">
            <wp:extent cx="5680269" cy="3194721"/>
            <wp:effectExtent l="0" t="0" r="0" b="571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rctic_strato.png"/>
                    <pic:cNvPicPr/>
                  </pic:nvPicPr>
                  <pic:blipFill>
                    <a:blip r:embed="rId13">
                      <a:extLst>
                        <a:ext uri="{28A0092B-C50C-407E-A947-70E740481C1C}">
                          <a14:useLocalDpi xmlns:a14="http://schemas.microsoft.com/office/drawing/2010/main" val="0"/>
                        </a:ext>
                      </a:extLst>
                    </a:blip>
                    <a:stretch>
                      <a:fillRect/>
                    </a:stretch>
                  </pic:blipFill>
                  <pic:spPr>
                    <a:xfrm>
                      <a:off x="0" y="0"/>
                      <a:ext cx="5695753" cy="3203429"/>
                    </a:xfrm>
                    <a:prstGeom prst="rect">
                      <a:avLst/>
                    </a:prstGeom>
                  </pic:spPr>
                </pic:pic>
              </a:graphicData>
            </a:graphic>
          </wp:inline>
        </w:drawing>
      </w:r>
    </w:p>
    <w:p w14:paraId="119F873A" w14:textId="319D61CF" w:rsidR="00302B04" w:rsidRPr="00900C3A" w:rsidRDefault="00EC502F" w:rsidP="00302B04">
      <w:pPr>
        <w:spacing w:line="240" w:lineRule="auto"/>
        <w:jc w:val="both"/>
        <w:rPr>
          <w:rFonts w:ascii="Times New Roman" w:eastAsia="Times New Roman" w:hAnsi="Times New Roman" w:cs="Times New Roman"/>
          <w:bCs/>
          <w:sz w:val="20"/>
          <w:szCs w:val="20"/>
          <w:lang w:val="en-US" w:eastAsia="de-DE"/>
        </w:rPr>
      </w:pPr>
      <w:r w:rsidRPr="00EC502F">
        <w:rPr>
          <w:rFonts w:ascii="Times New Roman" w:eastAsia="Times New Roman" w:hAnsi="Times New Roman" w:cs="Times New Roman"/>
          <w:b/>
          <w:bCs/>
          <w:sz w:val="20"/>
          <w:szCs w:val="20"/>
          <w:lang w:val="en-GB" w:eastAsia="de-DE"/>
        </w:rPr>
        <w:t>Figure S</w:t>
      </w:r>
      <w:r w:rsidR="003D24EE">
        <w:rPr>
          <w:rFonts w:ascii="Times New Roman" w:eastAsia="Times New Roman" w:hAnsi="Times New Roman" w:cs="Times New Roman"/>
          <w:b/>
          <w:bCs/>
          <w:sz w:val="20"/>
          <w:szCs w:val="20"/>
          <w:lang w:val="en-GB" w:eastAsia="de-DE"/>
        </w:rPr>
        <w:t>-</w:t>
      </w:r>
      <w:r w:rsidRPr="00EC502F">
        <w:rPr>
          <w:rFonts w:ascii="Times New Roman" w:eastAsia="Times New Roman" w:hAnsi="Times New Roman" w:cs="Times New Roman"/>
          <w:b/>
          <w:bCs/>
          <w:sz w:val="20"/>
          <w:szCs w:val="20"/>
          <w:lang w:val="en-GB" w:eastAsia="de-DE"/>
        </w:rPr>
        <w:t>5</w:t>
      </w:r>
      <w:r w:rsidR="00F21FCA" w:rsidRPr="00EC502F">
        <w:rPr>
          <w:rFonts w:ascii="Times New Roman" w:eastAsia="Times New Roman" w:hAnsi="Times New Roman" w:cs="Times New Roman"/>
          <w:b/>
          <w:bCs/>
          <w:sz w:val="20"/>
          <w:szCs w:val="20"/>
          <w:lang w:val="en-GB" w:eastAsia="de-DE"/>
        </w:rPr>
        <w:t xml:space="preserve">: </w:t>
      </w:r>
      <w:r w:rsidR="005C2C8B" w:rsidRPr="00900C3A">
        <w:rPr>
          <w:rFonts w:ascii="Times New Roman" w:eastAsia="Times New Roman" w:hAnsi="Times New Roman" w:cs="Times New Roman"/>
          <w:b/>
          <w:bCs/>
          <w:sz w:val="20"/>
          <w:szCs w:val="20"/>
          <w:lang w:val="en-GB" w:eastAsia="de-DE"/>
        </w:rPr>
        <w:t xml:space="preserve">Inter-annual time-series of </w:t>
      </w:r>
      <w:r w:rsidR="005C2C8B">
        <w:rPr>
          <w:rFonts w:ascii="Times New Roman" w:eastAsia="Times New Roman" w:hAnsi="Times New Roman" w:cs="Times New Roman"/>
          <w:b/>
          <w:bCs/>
          <w:sz w:val="20"/>
          <w:szCs w:val="20"/>
          <w:lang w:val="en-GB" w:eastAsia="de-DE"/>
        </w:rPr>
        <w:t>seasonal</w:t>
      </w:r>
      <w:r w:rsidR="005C2C8B" w:rsidRPr="00900C3A">
        <w:rPr>
          <w:rFonts w:ascii="Times New Roman" w:eastAsia="Times New Roman" w:hAnsi="Times New Roman" w:cs="Times New Roman"/>
          <w:b/>
          <w:bCs/>
          <w:sz w:val="20"/>
          <w:szCs w:val="20"/>
          <w:lang w:val="en-GB" w:eastAsia="de-DE"/>
        </w:rPr>
        <w:t xml:space="preserve"> </w:t>
      </w:r>
      <w:r w:rsidR="00003AB6" w:rsidRPr="00900C3A">
        <w:rPr>
          <w:rFonts w:ascii="Times New Roman" w:eastAsia="Times New Roman" w:hAnsi="Times New Roman" w:cs="Times New Roman"/>
          <w:b/>
          <w:bCs/>
          <w:sz w:val="20"/>
          <w:szCs w:val="20"/>
          <w:lang w:val="en-GB" w:eastAsia="de-DE"/>
        </w:rPr>
        <w:t>Modified Normalised Mean Bias</w:t>
      </w:r>
      <w:r w:rsidR="00837128" w:rsidRPr="00900C3A">
        <w:rPr>
          <w:rFonts w:ascii="Times New Roman" w:eastAsia="Times New Roman" w:hAnsi="Times New Roman" w:cs="Times New Roman"/>
          <w:b/>
          <w:bCs/>
          <w:sz w:val="20"/>
          <w:szCs w:val="20"/>
          <w:lang w:val="en-GB" w:eastAsia="de-DE"/>
        </w:rPr>
        <w:t>es</w:t>
      </w:r>
      <w:r w:rsidR="00003AB6" w:rsidRPr="00900C3A">
        <w:rPr>
          <w:rFonts w:ascii="Times New Roman" w:eastAsia="Times New Roman" w:hAnsi="Times New Roman" w:cs="Times New Roman"/>
          <w:b/>
          <w:bCs/>
          <w:sz w:val="20"/>
          <w:szCs w:val="20"/>
          <w:lang w:val="en-GB" w:eastAsia="de-DE"/>
        </w:rPr>
        <w:t xml:space="preserve"> (MNMB, %) from the validation with ozone sondes in the stratosphere over the Arctic</w:t>
      </w:r>
      <w:r w:rsidR="007A6DD0" w:rsidRPr="00900C3A">
        <w:rPr>
          <w:rFonts w:ascii="Times New Roman" w:eastAsia="Times New Roman" w:hAnsi="Times New Roman" w:cs="Times New Roman"/>
          <w:b/>
          <w:bCs/>
          <w:sz w:val="20"/>
          <w:szCs w:val="20"/>
          <w:lang w:val="en-GB" w:eastAsia="de-DE"/>
        </w:rPr>
        <w:t xml:space="preserve"> </w:t>
      </w:r>
      <w:r w:rsidR="001F5E34" w:rsidRPr="00900C3A">
        <w:rPr>
          <w:rFonts w:ascii="Times New Roman" w:eastAsia="Times New Roman" w:hAnsi="Times New Roman" w:cs="Times New Roman"/>
          <w:b/>
          <w:bCs/>
          <w:sz w:val="20"/>
          <w:szCs w:val="20"/>
          <w:lang w:val="en-GB" w:eastAsia="de-DE"/>
        </w:rPr>
        <w:t xml:space="preserve">between 2003 and </w:t>
      </w:r>
      <w:r w:rsidR="007A6DD0" w:rsidRPr="00900C3A">
        <w:rPr>
          <w:rFonts w:ascii="Times New Roman" w:eastAsia="Times New Roman" w:hAnsi="Times New Roman" w:cs="Times New Roman"/>
          <w:b/>
          <w:bCs/>
          <w:sz w:val="20"/>
          <w:szCs w:val="20"/>
          <w:lang w:val="en-GB" w:eastAsia="de-DE"/>
        </w:rPr>
        <w:t>2018</w:t>
      </w:r>
      <w:r w:rsidR="00DC5A01" w:rsidRPr="00900C3A">
        <w:rPr>
          <w:rFonts w:ascii="Times New Roman" w:eastAsia="Times New Roman" w:hAnsi="Times New Roman" w:cs="Times New Roman"/>
          <w:b/>
          <w:bCs/>
          <w:sz w:val="20"/>
          <w:szCs w:val="20"/>
          <w:lang w:val="en-GB" w:eastAsia="de-DE"/>
        </w:rPr>
        <w:t xml:space="preserve">. </w:t>
      </w:r>
      <w:r w:rsidR="00302B04">
        <w:rPr>
          <w:rFonts w:ascii="Times New Roman" w:eastAsia="Times New Roman" w:hAnsi="Times New Roman" w:cs="Times New Roman"/>
          <w:bCs/>
          <w:sz w:val="20"/>
          <w:szCs w:val="20"/>
          <w:lang w:val="en-US" w:eastAsia="de-DE"/>
        </w:rPr>
        <w:t>Top left: DJF, top</w:t>
      </w:r>
      <w:r w:rsidR="00302B04" w:rsidRPr="00900C3A">
        <w:rPr>
          <w:rFonts w:ascii="Times New Roman" w:eastAsia="Times New Roman" w:hAnsi="Times New Roman" w:cs="Times New Roman"/>
          <w:bCs/>
          <w:sz w:val="20"/>
          <w:szCs w:val="20"/>
          <w:lang w:val="en-US" w:eastAsia="de-DE"/>
        </w:rPr>
        <w:t xml:space="preserve"> </w:t>
      </w:r>
      <w:r w:rsidR="00302B04">
        <w:rPr>
          <w:rFonts w:ascii="Times New Roman" w:eastAsia="Times New Roman" w:hAnsi="Times New Roman" w:cs="Times New Roman"/>
          <w:bCs/>
          <w:sz w:val="20"/>
          <w:szCs w:val="20"/>
          <w:lang w:val="en-US" w:eastAsia="de-DE"/>
        </w:rPr>
        <w:t xml:space="preserve">right: MAM, bottom left: JJA, bottom right: </w:t>
      </w:r>
      <w:r w:rsidR="00863088">
        <w:rPr>
          <w:rFonts w:ascii="Times New Roman" w:eastAsia="Times New Roman" w:hAnsi="Times New Roman" w:cs="Times New Roman"/>
          <w:bCs/>
          <w:sz w:val="20"/>
          <w:szCs w:val="20"/>
          <w:lang w:val="en-US" w:eastAsia="de-DE"/>
        </w:rPr>
        <w:t xml:space="preserve">SON. </w:t>
      </w:r>
      <w:r w:rsidR="00302B04" w:rsidRPr="00900C3A">
        <w:rPr>
          <w:rFonts w:ascii="Times New Roman" w:eastAsia="Times New Roman" w:hAnsi="Times New Roman" w:cs="Times New Roman"/>
          <w:bCs/>
          <w:sz w:val="20"/>
          <w:szCs w:val="20"/>
          <w:lang w:val="en-US" w:eastAsia="de-DE"/>
        </w:rPr>
        <w:t>CAMS reanalysis in red, C</w:t>
      </w:r>
      <w:r w:rsidR="00863088">
        <w:rPr>
          <w:rFonts w:ascii="Times New Roman" w:eastAsia="Times New Roman" w:hAnsi="Times New Roman" w:cs="Times New Roman"/>
          <w:bCs/>
          <w:sz w:val="20"/>
          <w:szCs w:val="20"/>
          <w:lang w:val="en-US" w:eastAsia="de-DE"/>
        </w:rPr>
        <w:t>ontrol run in blue</w:t>
      </w:r>
      <w:r w:rsidR="00302B04" w:rsidRPr="00900C3A">
        <w:rPr>
          <w:rFonts w:ascii="Times New Roman" w:eastAsia="Times New Roman" w:hAnsi="Times New Roman" w:cs="Times New Roman"/>
          <w:bCs/>
          <w:sz w:val="20"/>
          <w:szCs w:val="20"/>
          <w:lang w:val="en-US" w:eastAsia="de-DE"/>
        </w:rPr>
        <w:t>.</w:t>
      </w:r>
    </w:p>
    <w:p w14:paraId="51A042DB" w14:textId="5D8AABDF" w:rsidR="00D7583A" w:rsidRDefault="00D7583A" w:rsidP="008C68B6">
      <w:pPr>
        <w:spacing w:line="240" w:lineRule="auto"/>
        <w:jc w:val="both"/>
        <w:rPr>
          <w:rFonts w:ascii="Times New Roman" w:eastAsia="Times New Roman" w:hAnsi="Times New Roman" w:cs="Times New Roman"/>
          <w:b/>
          <w:bCs/>
          <w:sz w:val="20"/>
          <w:szCs w:val="20"/>
          <w:lang w:val="en-GB" w:eastAsia="de-DE"/>
        </w:rPr>
      </w:pPr>
    </w:p>
    <w:p w14:paraId="2C5B275F" w14:textId="4F28DD0D" w:rsidR="00863088" w:rsidRDefault="00361281" w:rsidP="008C68B6">
      <w:pPr>
        <w:spacing w:line="240" w:lineRule="auto"/>
        <w:jc w:val="both"/>
        <w:rPr>
          <w:rFonts w:ascii="Times New Roman" w:eastAsia="Times New Roman" w:hAnsi="Times New Roman" w:cs="Times New Roman"/>
          <w:b/>
          <w:bCs/>
          <w:sz w:val="20"/>
          <w:szCs w:val="20"/>
          <w:lang w:val="en-GB" w:eastAsia="de-DE"/>
        </w:rPr>
      </w:pPr>
      <w:r>
        <w:rPr>
          <w:rFonts w:ascii="Times New Roman" w:eastAsia="Times New Roman" w:hAnsi="Times New Roman" w:cs="Times New Roman"/>
          <w:b/>
          <w:bCs/>
          <w:noProof/>
          <w:sz w:val="20"/>
          <w:szCs w:val="20"/>
          <w:lang w:val="en-IN" w:eastAsia="en-IN"/>
        </w:rPr>
        <w:drawing>
          <wp:inline distT="0" distB="0" distL="0" distR="0" wp14:anchorId="6DB52C90" wp14:editId="4F58CE7F">
            <wp:extent cx="5726067" cy="3220479"/>
            <wp:effectExtent l="0" t="0" r="8255"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H_strato.png"/>
                    <pic:cNvPicPr/>
                  </pic:nvPicPr>
                  <pic:blipFill>
                    <a:blip r:embed="rId14">
                      <a:extLst>
                        <a:ext uri="{28A0092B-C50C-407E-A947-70E740481C1C}">
                          <a14:useLocalDpi xmlns:a14="http://schemas.microsoft.com/office/drawing/2010/main" val="0"/>
                        </a:ext>
                      </a:extLst>
                    </a:blip>
                    <a:stretch>
                      <a:fillRect/>
                    </a:stretch>
                  </pic:blipFill>
                  <pic:spPr>
                    <a:xfrm>
                      <a:off x="0" y="0"/>
                      <a:ext cx="5736888" cy="3226565"/>
                    </a:xfrm>
                    <a:prstGeom prst="rect">
                      <a:avLst/>
                    </a:prstGeom>
                  </pic:spPr>
                </pic:pic>
              </a:graphicData>
            </a:graphic>
          </wp:inline>
        </w:drawing>
      </w:r>
    </w:p>
    <w:p w14:paraId="760569F2" w14:textId="7F58138C" w:rsidR="00A6552E" w:rsidRDefault="00B3147F" w:rsidP="00863088">
      <w:pPr>
        <w:spacing w:line="240" w:lineRule="auto"/>
        <w:jc w:val="both"/>
        <w:rPr>
          <w:lang w:val="en-US"/>
        </w:rPr>
      </w:pPr>
      <w:r w:rsidRPr="00EC502F">
        <w:rPr>
          <w:rFonts w:ascii="Times New Roman" w:eastAsia="Times New Roman" w:hAnsi="Times New Roman" w:cs="Times New Roman"/>
          <w:b/>
          <w:bCs/>
          <w:sz w:val="20"/>
          <w:szCs w:val="20"/>
          <w:lang w:val="en-GB" w:eastAsia="de-DE"/>
        </w:rPr>
        <w:t>Figure S</w:t>
      </w:r>
      <w:r w:rsidR="003D24EE">
        <w:rPr>
          <w:rFonts w:ascii="Times New Roman" w:eastAsia="Times New Roman" w:hAnsi="Times New Roman" w:cs="Times New Roman"/>
          <w:b/>
          <w:bCs/>
          <w:sz w:val="20"/>
          <w:szCs w:val="20"/>
          <w:lang w:val="en-GB" w:eastAsia="de-DE"/>
        </w:rPr>
        <w:t>-</w:t>
      </w:r>
      <w:r w:rsidRPr="00EC502F">
        <w:rPr>
          <w:rFonts w:ascii="Times New Roman" w:eastAsia="Times New Roman" w:hAnsi="Times New Roman" w:cs="Times New Roman"/>
          <w:b/>
          <w:bCs/>
          <w:sz w:val="20"/>
          <w:szCs w:val="20"/>
          <w:lang w:val="en-GB" w:eastAsia="de-DE"/>
        </w:rPr>
        <w:t>6:</w:t>
      </w:r>
      <w:r w:rsidR="00A93242" w:rsidRPr="00EC502F">
        <w:rPr>
          <w:rFonts w:ascii="Times New Roman" w:eastAsia="Times New Roman" w:hAnsi="Times New Roman" w:cs="Times New Roman"/>
          <w:b/>
          <w:bCs/>
          <w:sz w:val="20"/>
          <w:szCs w:val="20"/>
          <w:lang w:val="en-GB" w:eastAsia="de-DE"/>
        </w:rPr>
        <w:t xml:space="preserve"> </w:t>
      </w:r>
      <w:r w:rsidR="005C2C8B" w:rsidRPr="00900C3A">
        <w:rPr>
          <w:rFonts w:ascii="Times New Roman" w:eastAsia="Times New Roman" w:hAnsi="Times New Roman" w:cs="Times New Roman"/>
          <w:b/>
          <w:bCs/>
          <w:sz w:val="20"/>
          <w:szCs w:val="20"/>
          <w:lang w:val="en-GB" w:eastAsia="de-DE"/>
        </w:rPr>
        <w:t xml:space="preserve">Inter-annual time-series of </w:t>
      </w:r>
      <w:r w:rsidR="005C2C8B">
        <w:rPr>
          <w:rFonts w:ascii="Times New Roman" w:eastAsia="Times New Roman" w:hAnsi="Times New Roman" w:cs="Times New Roman"/>
          <w:b/>
          <w:bCs/>
          <w:sz w:val="20"/>
          <w:szCs w:val="20"/>
          <w:lang w:val="en-GB" w:eastAsia="de-DE"/>
        </w:rPr>
        <w:t>seasonal</w:t>
      </w:r>
      <w:r w:rsidR="005C2C8B" w:rsidRPr="00900C3A">
        <w:rPr>
          <w:rFonts w:ascii="Times New Roman" w:eastAsia="Times New Roman" w:hAnsi="Times New Roman" w:cs="Times New Roman"/>
          <w:b/>
          <w:bCs/>
          <w:sz w:val="20"/>
          <w:szCs w:val="20"/>
          <w:lang w:val="en-GB" w:eastAsia="de-DE"/>
        </w:rPr>
        <w:t xml:space="preserve"> </w:t>
      </w:r>
      <w:r w:rsidR="00303515" w:rsidRPr="00900C3A">
        <w:rPr>
          <w:rFonts w:ascii="Times New Roman" w:eastAsia="Times New Roman" w:hAnsi="Times New Roman" w:cs="Times New Roman"/>
          <w:b/>
          <w:bCs/>
          <w:sz w:val="20"/>
          <w:szCs w:val="20"/>
          <w:lang w:val="en-GB" w:eastAsia="de-DE"/>
        </w:rPr>
        <w:t>Modified Normalised Mean Bias</w:t>
      </w:r>
      <w:r w:rsidR="00837128" w:rsidRPr="00900C3A">
        <w:rPr>
          <w:rFonts w:ascii="Times New Roman" w:eastAsia="Times New Roman" w:hAnsi="Times New Roman" w:cs="Times New Roman"/>
          <w:b/>
          <w:bCs/>
          <w:sz w:val="20"/>
          <w:szCs w:val="20"/>
          <w:lang w:val="en-GB" w:eastAsia="de-DE"/>
        </w:rPr>
        <w:t>es</w:t>
      </w:r>
      <w:r w:rsidR="00303515" w:rsidRPr="00900C3A">
        <w:rPr>
          <w:rFonts w:ascii="Times New Roman" w:eastAsia="Times New Roman" w:hAnsi="Times New Roman" w:cs="Times New Roman"/>
          <w:b/>
          <w:bCs/>
          <w:sz w:val="20"/>
          <w:szCs w:val="20"/>
          <w:lang w:val="en-GB" w:eastAsia="de-DE"/>
        </w:rPr>
        <w:t xml:space="preserve"> (MNMB, %) from the validation with ozone sondes in the stratosphere over the Northern mid</w:t>
      </w:r>
      <w:r w:rsidR="004B6DBE">
        <w:rPr>
          <w:rFonts w:ascii="Times New Roman" w:eastAsia="Times New Roman" w:hAnsi="Times New Roman" w:cs="Times New Roman"/>
          <w:b/>
          <w:bCs/>
          <w:sz w:val="20"/>
          <w:szCs w:val="20"/>
          <w:lang w:val="en-GB" w:eastAsia="de-DE"/>
        </w:rPr>
        <w:t>-</w:t>
      </w:r>
      <w:r w:rsidR="00303515" w:rsidRPr="00900C3A">
        <w:rPr>
          <w:rFonts w:ascii="Times New Roman" w:eastAsia="Times New Roman" w:hAnsi="Times New Roman" w:cs="Times New Roman"/>
          <w:b/>
          <w:bCs/>
          <w:sz w:val="20"/>
          <w:szCs w:val="20"/>
          <w:lang w:val="en-GB" w:eastAsia="de-DE"/>
        </w:rPr>
        <w:t>latitudes</w:t>
      </w:r>
      <w:r w:rsidR="001F5E34" w:rsidRPr="00900C3A">
        <w:rPr>
          <w:rFonts w:ascii="Times New Roman" w:eastAsia="Times New Roman" w:hAnsi="Times New Roman" w:cs="Times New Roman"/>
          <w:b/>
          <w:bCs/>
          <w:sz w:val="20"/>
          <w:szCs w:val="20"/>
          <w:lang w:val="en-GB" w:eastAsia="de-DE"/>
        </w:rPr>
        <w:t xml:space="preserve"> between 2003 and </w:t>
      </w:r>
      <w:r w:rsidR="007A6DD0" w:rsidRPr="00900C3A">
        <w:rPr>
          <w:rFonts w:ascii="Times New Roman" w:eastAsia="Times New Roman" w:hAnsi="Times New Roman" w:cs="Times New Roman"/>
          <w:b/>
          <w:bCs/>
          <w:sz w:val="20"/>
          <w:szCs w:val="20"/>
          <w:lang w:val="en-GB" w:eastAsia="de-DE"/>
        </w:rPr>
        <w:t>2018</w:t>
      </w:r>
      <w:r w:rsidR="0032767B">
        <w:rPr>
          <w:rFonts w:ascii="Times New Roman" w:eastAsia="Times New Roman" w:hAnsi="Times New Roman" w:cs="Times New Roman"/>
          <w:b/>
          <w:bCs/>
          <w:sz w:val="20"/>
          <w:szCs w:val="20"/>
          <w:lang w:val="en-GB" w:eastAsia="de-DE"/>
        </w:rPr>
        <w:t>.</w:t>
      </w:r>
      <w:r w:rsidR="00DC5A01">
        <w:rPr>
          <w:rFonts w:ascii="Times New Roman" w:eastAsia="Times New Roman" w:hAnsi="Times New Roman" w:cs="Times New Roman"/>
          <w:b/>
          <w:bCs/>
          <w:sz w:val="18"/>
          <w:szCs w:val="18"/>
          <w:lang w:val="en-US" w:eastAsia="de-DE"/>
        </w:rPr>
        <w:t xml:space="preserve"> </w:t>
      </w:r>
      <w:r w:rsidR="00863088">
        <w:rPr>
          <w:rFonts w:ascii="Times New Roman" w:eastAsia="Times New Roman" w:hAnsi="Times New Roman" w:cs="Times New Roman"/>
          <w:bCs/>
          <w:sz w:val="20"/>
          <w:szCs w:val="20"/>
          <w:lang w:val="en-US" w:eastAsia="de-DE"/>
        </w:rPr>
        <w:t>Top left: DJF, top</w:t>
      </w:r>
      <w:r w:rsidR="00863088" w:rsidRPr="00900C3A">
        <w:rPr>
          <w:rFonts w:ascii="Times New Roman" w:eastAsia="Times New Roman" w:hAnsi="Times New Roman" w:cs="Times New Roman"/>
          <w:bCs/>
          <w:sz w:val="20"/>
          <w:szCs w:val="20"/>
          <w:lang w:val="en-US" w:eastAsia="de-DE"/>
        </w:rPr>
        <w:t xml:space="preserve"> </w:t>
      </w:r>
      <w:r w:rsidR="00863088">
        <w:rPr>
          <w:rFonts w:ascii="Times New Roman" w:eastAsia="Times New Roman" w:hAnsi="Times New Roman" w:cs="Times New Roman"/>
          <w:bCs/>
          <w:sz w:val="20"/>
          <w:szCs w:val="20"/>
          <w:lang w:val="en-US" w:eastAsia="de-DE"/>
        </w:rPr>
        <w:t>right: MAM, bottom left: JJA, bottom right: SON.</w:t>
      </w:r>
      <w:r w:rsidR="0032767B">
        <w:rPr>
          <w:rFonts w:ascii="Times New Roman" w:eastAsia="Times New Roman" w:hAnsi="Times New Roman" w:cs="Times New Roman"/>
          <w:bCs/>
          <w:sz w:val="20"/>
          <w:szCs w:val="20"/>
          <w:lang w:val="en-US" w:eastAsia="de-DE"/>
        </w:rPr>
        <w:t xml:space="preserve"> </w:t>
      </w:r>
      <w:r w:rsidR="00863088" w:rsidRPr="00900C3A">
        <w:rPr>
          <w:rFonts w:ascii="Times New Roman" w:eastAsia="Times New Roman" w:hAnsi="Times New Roman" w:cs="Times New Roman"/>
          <w:bCs/>
          <w:sz w:val="20"/>
          <w:szCs w:val="20"/>
          <w:lang w:val="en-US" w:eastAsia="de-DE"/>
        </w:rPr>
        <w:t>CAMS reanalysis in red, Control run in blue.</w:t>
      </w:r>
      <w:r w:rsidR="00863088">
        <w:rPr>
          <w:rFonts w:ascii="Times New Roman" w:eastAsia="Times New Roman" w:hAnsi="Times New Roman" w:cs="Times New Roman"/>
          <w:bCs/>
          <w:sz w:val="20"/>
          <w:szCs w:val="20"/>
          <w:lang w:val="en-US" w:eastAsia="de-DE"/>
        </w:rPr>
        <w:t xml:space="preserve"> </w:t>
      </w:r>
      <w:r w:rsidR="00A6552E">
        <w:rPr>
          <w:lang w:val="en-US"/>
        </w:rPr>
        <w:br w:type="page"/>
      </w:r>
    </w:p>
    <w:p w14:paraId="26CE8B51" w14:textId="185D49F8" w:rsidR="0032767B" w:rsidRDefault="00361281" w:rsidP="008C68B6">
      <w:pPr>
        <w:spacing w:line="240" w:lineRule="auto"/>
        <w:jc w:val="both"/>
        <w:rPr>
          <w:rFonts w:ascii="Times New Roman" w:eastAsia="Times New Roman" w:hAnsi="Times New Roman" w:cs="Times New Roman"/>
          <w:b/>
          <w:bCs/>
          <w:sz w:val="20"/>
          <w:szCs w:val="20"/>
          <w:lang w:val="en-GB" w:eastAsia="de-DE"/>
        </w:rPr>
      </w:pPr>
      <w:r>
        <w:rPr>
          <w:rFonts w:ascii="Times New Roman" w:eastAsia="Times New Roman" w:hAnsi="Times New Roman" w:cs="Times New Roman"/>
          <w:b/>
          <w:bCs/>
          <w:noProof/>
          <w:sz w:val="20"/>
          <w:szCs w:val="20"/>
          <w:lang w:val="en-IN" w:eastAsia="en-IN"/>
        </w:rPr>
        <w:lastRenderedPageBreak/>
        <w:drawing>
          <wp:inline distT="0" distB="0" distL="0" distR="0" wp14:anchorId="4DEB6E8F" wp14:editId="46E8D4AC">
            <wp:extent cx="5649533" cy="3177435"/>
            <wp:effectExtent l="0" t="0" r="8890" b="4445"/>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ropics_strato.png"/>
                    <pic:cNvPicPr/>
                  </pic:nvPicPr>
                  <pic:blipFill>
                    <a:blip r:embed="rId15">
                      <a:extLst>
                        <a:ext uri="{28A0092B-C50C-407E-A947-70E740481C1C}">
                          <a14:useLocalDpi xmlns:a14="http://schemas.microsoft.com/office/drawing/2010/main" val="0"/>
                        </a:ext>
                      </a:extLst>
                    </a:blip>
                    <a:stretch>
                      <a:fillRect/>
                    </a:stretch>
                  </pic:blipFill>
                  <pic:spPr>
                    <a:xfrm>
                      <a:off x="0" y="0"/>
                      <a:ext cx="5668191" cy="3187929"/>
                    </a:xfrm>
                    <a:prstGeom prst="rect">
                      <a:avLst/>
                    </a:prstGeom>
                  </pic:spPr>
                </pic:pic>
              </a:graphicData>
            </a:graphic>
          </wp:inline>
        </w:drawing>
      </w:r>
    </w:p>
    <w:p w14:paraId="6B8C3BC4" w14:textId="2DC974BD" w:rsidR="00303515" w:rsidRDefault="00B3147F" w:rsidP="008C68B6">
      <w:pPr>
        <w:spacing w:line="240" w:lineRule="auto"/>
        <w:jc w:val="both"/>
        <w:rPr>
          <w:rFonts w:ascii="Times New Roman" w:eastAsia="Times New Roman" w:hAnsi="Times New Roman" w:cs="Times New Roman"/>
          <w:bCs/>
          <w:sz w:val="20"/>
          <w:szCs w:val="20"/>
          <w:lang w:val="en-US" w:eastAsia="de-DE"/>
        </w:rPr>
      </w:pPr>
      <w:r w:rsidRPr="00900C3A">
        <w:rPr>
          <w:rFonts w:ascii="Times New Roman" w:eastAsia="Times New Roman" w:hAnsi="Times New Roman" w:cs="Times New Roman"/>
          <w:b/>
          <w:bCs/>
          <w:sz w:val="20"/>
          <w:szCs w:val="20"/>
          <w:lang w:val="en-GB" w:eastAsia="de-DE"/>
        </w:rPr>
        <w:t>Figure S</w:t>
      </w:r>
      <w:r w:rsidR="003D24EE">
        <w:rPr>
          <w:rFonts w:ascii="Times New Roman" w:eastAsia="Times New Roman" w:hAnsi="Times New Roman" w:cs="Times New Roman"/>
          <w:b/>
          <w:bCs/>
          <w:sz w:val="20"/>
          <w:szCs w:val="20"/>
          <w:lang w:val="en-GB" w:eastAsia="de-DE"/>
        </w:rPr>
        <w:t>-</w:t>
      </w:r>
      <w:r>
        <w:rPr>
          <w:rFonts w:ascii="Times New Roman" w:eastAsia="Times New Roman" w:hAnsi="Times New Roman" w:cs="Times New Roman"/>
          <w:b/>
          <w:bCs/>
          <w:sz w:val="20"/>
          <w:szCs w:val="20"/>
          <w:lang w:val="en-GB" w:eastAsia="de-DE"/>
        </w:rPr>
        <w:t>7:</w:t>
      </w:r>
      <w:r w:rsidR="0097329D" w:rsidRPr="00900C3A">
        <w:rPr>
          <w:rFonts w:ascii="Times New Roman" w:eastAsia="Times New Roman" w:hAnsi="Times New Roman" w:cs="Times New Roman"/>
          <w:b/>
          <w:bCs/>
          <w:sz w:val="20"/>
          <w:szCs w:val="20"/>
          <w:lang w:val="en-GB" w:eastAsia="de-DE"/>
        </w:rPr>
        <w:t xml:space="preserve"> </w:t>
      </w:r>
      <w:r w:rsidR="005C2C8B" w:rsidRPr="00900C3A">
        <w:rPr>
          <w:rFonts w:ascii="Times New Roman" w:eastAsia="Times New Roman" w:hAnsi="Times New Roman" w:cs="Times New Roman"/>
          <w:b/>
          <w:bCs/>
          <w:sz w:val="20"/>
          <w:szCs w:val="20"/>
          <w:lang w:val="en-GB" w:eastAsia="de-DE"/>
        </w:rPr>
        <w:t xml:space="preserve">Inter-annual time-series of </w:t>
      </w:r>
      <w:r w:rsidR="005C2C8B">
        <w:rPr>
          <w:rFonts w:ascii="Times New Roman" w:eastAsia="Times New Roman" w:hAnsi="Times New Roman" w:cs="Times New Roman"/>
          <w:b/>
          <w:bCs/>
          <w:sz w:val="20"/>
          <w:szCs w:val="20"/>
          <w:lang w:val="en-GB" w:eastAsia="de-DE"/>
        </w:rPr>
        <w:t>seasonal</w:t>
      </w:r>
      <w:r w:rsidR="005C2C8B" w:rsidRPr="00900C3A">
        <w:rPr>
          <w:rFonts w:ascii="Times New Roman" w:eastAsia="Times New Roman" w:hAnsi="Times New Roman" w:cs="Times New Roman"/>
          <w:b/>
          <w:bCs/>
          <w:sz w:val="20"/>
          <w:szCs w:val="20"/>
          <w:lang w:val="en-GB" w:eastAsia="de-DE"/>
        </w:rPr>
        <w:t xml:space="preserve"> </w:t>
      </w:r>
      <w:r w:rsidR="00303515" w:rsidRPr="00900C3A">
        <w:rPr>
          <w:rFonts w:ascii="Times New Roman" w:eastAsia="Times New Roman" w:hAnsi="Times New Roman" w:cs="Times New Roman"/>
          <w:b/>
          <w:bCs/>
          <w:sz w:val="20"/>
          <w:szCs w:val="20"/>
          <w:lang w:val="en-GB" w:eastAsia="de-DE"/>
        </w:rPr>
        <w:t>Modified Normalised Mean Bias</w:t>
      </w:r>
      <w:r w:rsidR="00837128" w:rsidRPr="00900C3A">
        <w:rPr>
          <w:rFonts w:ascii="Times New Roman" w:eastAsia="Times New Roman" w:hAnsi="Times New Roman" w:cs="Times New Roman"/>
          <w:b/>
          <w:bCs/>
          <w:sz w:val="20"/>
          <w:szCs w:val="20"/>
          <w:lang w:val="en-GB" w:eastAsia="de-DE"/>
        </w:rPr>
        <w:t>es</w:t>
      </w:r>
      <w:r w:rsidR="00303515" w:rsidRPr="00900C3A">
        <w:rPr>
          <w:rFonts w:ascii="Times New Roman" w:eastAsia="Times New Roman" w:hAnsi="Times New Roman" w:cs="Times New Roman"/>
          <w:b/>
          <w:bCs/>
          <w:sz w:val="20"/>
          <w:szCs w:val="20"/>
          <w:lang w:val="en-GB" w:eastAsia="de-DE"/>
        </w:rPr>
        <w:t xml:space="preserve"> (MNMB, %) from the validation with ozone sondes in the stratosphere over the Tropics</w:t>
      </w:r>
      <w:r w:rsidR="007A6DD0" w:rsidRPr="00900C3A">
        <w:rPr>
          <w:rFonts w:ascii="Times New Roman" w:eastAsia="Times New Roman" w:hAnsi="Times New Roman" w:cs="Times New Roman"/>
          <w:b/>
          <w:bCs/>
          <w:sz w:val="20"/>
          <w:szCs w:val="20"/>
          <w:lang w:val="en-GB" w:eastAsia="de-DE"/>
        </w:rPr>
        <w:t xml:space="preserve"> </w:t>
      </w:r>
      <w:r w:rsidR="001F5E34" w:rsidRPr="00900C3A">
        <w:rPr>
          <w:rFonts w:ascii="Times New Roman" w:eastAsia="Times New Roman" w:hAnsi="Times New Roman" w:cs="Times New Roman"/>
          <w:b/>
          <w:bCs/>
          <w:sz w:val="20"/>
          <w:szCs w:val="20"/>
          <w:lang w:val="en-GB" w:eastAsia="de-DE"/>
        </w:rPr>
        <w:t>between 2003 and 2018</w:t>
      </w:r>
      <w:r w:rsidR="007A6DD0" w:rsidRPr="00900C3A">
        <w:rPr>
          <w:rFonts w:ascii="Times New Roman" w:eastAsia="Times New Roman" w:hAnsi="Times New Roman" w:cs="Times New Roman"/>
          <w:b/>
          <w:bCs/>
          <w:sz w:val="20"/>
          <w:szCs w:val="20"/>
          <w:lang w:val="en-GB" w:eastAsia="de-DE"/>
        </w:rPr>
        <w:t>.</w:t>
      </w:r>
      <w:r w:rsidR="00BA3325">
        <w:rPr>
          <w:rFonts w:ascii="Times New Roman" w:eastAsia="Times New Roman" w:hAnsi="Times New Roman" w:cs="Times New Roman"/>
          <w:b/>
          <w:bCs/>
          <w:sz w:val="18"/>
          <w:szCs w:val="18"/>
          <w:lang w:val="en-US" w:eastAsia="de-DE"/>
        </w:rPr>
        <w:t xml:space="preserve"> </w:t>
      </w:r>
      <w:r w:rsidR="0032767B">
        <w:rPr>
          <w:rFonts w:ascii="Times New Roman" w:eastAsia="Times New Roman" w:hAnsi="Times New Roman" w:cs="Times New Roman"/>
          <w:bCs/>
          <w:sz w:val="20"/>
          <w:szCs w:val="20"/>
          <w:lang w:val="en-US" w:eastAsia="de-DE"/>
        </w:rPr>
        <w:t>Top left: DJF, top</w:t>
      </w:r>
      <w:r w:rsidR="0032767B" w:rsidRPr="00900C3A">
        <w:rPr>
          <w:rFonts w:ascii="Times New Roman" w:eastAsia="Times New Roman" w:hAnsi="Times New Roman" w:cs="Times New Roman"/>
          <w:bCs/>
          <w:sz w:val="20"/>
          <w:szCs w:val="20"/>
          <w:lang w:val="en-US" w:eastAsia="de-DE"/>
        </w:rPr>
        <w:t xml:space="preserve"> </w:t>
      </w:r>
      <w:r w:rsidR="0032767B">
        <w:rPr>
          <w:rFonts w:ascii="Times New Roman" w:eastAsia="Times New Roman" w:hAnsi="Times New Roman" w:cs="Times New Roman"/>
          <w:bCs/>
          <w:sz w:val="20"/>
          <w:szCs w:val="20"/>
          <w:lang w:val="en-US" w:eastAsia="de-DE"/>
        </w:rPr>
        <w:t xml:space="preserve">right: MAM, bottom left: JJA, bottom right: SON. </w:t>
      </w:r>
      <w:r w:rsidR="0032767B" w:rsidRPr="00900C3A">
        <w:rPr>
          <w:rFonts w:ascii="Times New Roman" w:eastAsia="Times New Roman" w:hAnsi="Times New Roman" w:cs="Times New Roman"/>
          <w:bCs/>
          <w:sz w:val="20"/>
          <w:szCs w:val="20"/>
          <w:lang w:val="en-US" w:eastAsia="de-DE"/>
        </w:rPr>
        <w:t>CAMS reanalysis in red, Control run in blue.</w:t>
      </w:r>
    </w:p>
    <w:p w14:paraId="1919A873" w14:textId="086011C8" w:rsidR="00D14DC8" w:rsidRPr="00900C3A" w:rsidRDefault="00D14DC8" w:rsidP="008C68B6">
      <w:pPr>
        <w:spacing w:line="240" w:lineRule="auto"/>
        <w:jc w:val="both"/>
        <w:rPr>
          <w:rFonts w:ascii="Times New Roman" w:eastAsia="Times New Roman" w:hAnsi="Times New Roman" w:cs="Times New Roman"/>
          <w:bCs/>
          <w:sz w:val="20"/>
          <w:szCs w:val="20"/>
          <w:lang w:val="en-US" w:eastAsia="de-DE"/>
        </w:rPr>
      </w:pPr>
      <w:r>
        <w:rPr>
          <w:noProof/>
          <w:lang w:val="en-IN" w:eastAsia="en-IN"/>
        </w:rPr>
        <w:lastRenderedPageBreak/>
        <w:drawing>
          <wp:inline distT="0" distB="0" distL="0" distR="0" wp14:anchorId="6896DC80" wp14:editId="4221D9EE">
            <wp:extent cx="5400000" cy="7574400"/>
            <wp:effectExtent l="0" t="0" r="0" b="762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4.png"/>
                    <pic:cNvPicPr/>
                  </pic:nvPicPr>
                  <pic:blipFill rotWithShape="1">
                    <a:blip r:embed="rId16">
                      <a:extLst>
                        <a:ext uri="{28A0092B-C50C-407E-A947-70E740481C1C}">
                          <a14:useLocalDpi xmlns:a14="http://schemas.microsoft.com/office/drawing/2010/main" val="0"/>
                        </a:ext>
                      </a:extLst>
                    </a:blip>
                    <a:srcRect r="26042"/>
                    <a:stretch/>
                  </pic:blipFill>
                  <pic:spPr bwMode="auto">
                    <a:xfrm>
                      <a:off x="0" y="0"/>
                      <a:ext cx="5400000" cy="7574400"/>
                    </a:xfrm>
                    <a:prstGeom prst="rect">
                      <a:avLst/>
                    </a:prstGeom>
                    <a:ln>
                      <a:noFill/>
                    </a:ln>
                    <a:extLst>
                      <a:ext uri="{53640926-AAD7-44D8-BBD7-CCE9431645EC}">
                        <a14:shadowObscured xmlns:a14="http://schemas.microsoft.com/office/drawing/2010/main"/>
                      </a:ext>
                    </a:extLst>
                  </pic:spPr>
                </pic:pic>
              </a:graphicData>
            </a:graphic>
          </wp:inline>
        </w:drawing>
      </w:r>
    </w:p>
    <w:p w14:paraId="16D163C5" w14:textId="3FE42ABB" w:rsidR="00D14DC8" w:rsidRPr="009975D9" w:rsidRDefault="00B3147F" w:rsidP="00844314">
      <w:pPr>
        <w:pStyle w:val="Captionsimages"/>
        <w:jc w:val="both"/>
        <w:rPr>
          <w:rFonts w:ascii="Times New Roman" w:eastAsia="Times New Roman" w:hAnsi="Times New Roman" w:cs="Times New Roman"/>
          <w:color w:val="auto"/>
          <w:sz w:val="20"/>
          <w:szCs w:val="20"/>
          <w:lang w:val="en-US" w:eastAsia="de-DE"/>
        </w:rPr>
      </w:pPr>
      <w:r w:rsidRPr="00844314">
        <w:rPr>
          <w:rFonts w:ascii="Times New Roman" w:eastAsia="Times New Roman" w:hAnsi="Times New Roman" w:cs="Times New Roman"/>
          <w:b/>
          <w:color w:val="auto"/>
          <w:sz w:val="20"/>
          <w:szCs w:val="20"/>
          <w:lang w:val="en-US" w:eastAsia="de-DE"/>
        </w:rPr>
        <w:t>Figure S</w:t>
      </w:r>
      <w:r w:rsidR="003D24EE">
        <w:rPr>
          <w:rFonts w:ascii="Times New Roman" w:eastAsia="Times New Roman" w:hAnsi="Times New Roman" w:cs="Times New Roman"/>
          <w:b/>
          <w:color w:val="auto"/>
          <w:sz w:val="20"/>
          <w:szCs w:val="20"/>
          <w:lang w:val="en-US" w:eastAsia="de-DE"/>
        </w:rPr>
        <w:t>-</w:t>
      </w:r>
      <w:r w:rsidRPr="00844314">
        <w:rPr>
          <w:rFonts w:ascii="Times New Roman" w:eastAsia="Times New Roman" w:hAnsi="Times New Roman" w:cs="Times New Roman"/>
          <w:b/>
          <w:color w:val="auto"/>
          <w:sz w:val="20"/>
          <w:szCs w:val="20"/>
          <w:lang w:val="en-US" w:eastAsia="de-DE"/>
        </w:rPr>
        <w:t>8:</w:t>
      </w:r>
      <w:r w:rsidR="00D14DC8" w:rsidRPr="00844314">
        <w:rPr>
          <w:rFonts w:ascii="Times New Roman" w:eastAsia="Times New Roman" w:hAnsi="Times New Roman" w:cs="Times New Roman"/>
          <w:b/>
          <w:color w:val="auto"/>
          <w:sz w:val="20"/>
          <w:szCs w:val="20"/>
          <w:lang w:eastAsia="de-DE"/>
        </w:rPr>
        <w:t xml:space="preserve"> Time</w:t>
      </w:r>
      <w:r w:rsidR="00D14DC8" w:rsidRPr="009975D9">
        <w:rPr>
          <w:rFonts w:ascii="Times New Roman" w:eastAsia="Times New Roman" w:hAnsi="Times New Roman" w:cs="Times New Roman"/>
          <w:b/>
          <w:color w:val="auto"/>
          <w:sz w:val="20"/>
          <w:szCs w:val="20"/>
          <w:lang w:eastAsia="de-DE"/>
        </w:rPr>
        <w:t xml:space="preserve"> series of seasonal biases (DJF, MAM, JJA, SON) for each NDACC FTIR site. </w:t>
      </w:r>
      <w:r w:rsidR="00D14DC8" w:rsidRPr="009975D9">
        <w:rPr>
          <w:rFonts w:ascii="Times New Roman" w:eastAsia="Times New Roman" w:hAnsi="Times New Roman" w:cs="Times New Roman"/>
          <w:b/>
          <w:color w:val="auto"/>
          <w:sz w:val="20"/>
          <w:szCs w:val="20"/>
          <w:lang w:eastAsia="de-DE"/>
        </w:rPr>
        <w:br/>
      </w:r>
      <w:r w:rsidR="00D14DC8" w:rsidRPr="009975D9">
        <w:rPr>
          <w:rFonts w:ascii="Times New Roman" w:eastAsia="Times New Roman" w:hAnsi="Times New Roman" w:cs="Times New Roman"/>
          <w:color w:val="auto"/>
          <w:sz w:val="20"/>
          <w:szCs w:val="20"/>
          <w:lang w:val="en-US" w:eastAsia="de-DE"/>
        </w:rPr>
        <w:t xml:space="preserve">Top is CAMS control run, middle is CAMS reanalysis, bottom MACC reanalysis- sorted by decreasing latitude for the time period 2003 – 2018. The plot shows relative differences of the models compared to FTIR partial columns of stratospheric </w:t>
      </w:r>
      <w:r w:rsidR="00270807" w:rsidRPr="0052706B">
        <w:rPr>
          <w:rFonts w:ascii="Times New Roman" w:eastAsia="Times New Roman" w:hAnsi="Times New Roman" w:cs="Times New Roman"/>
          <w:bCs w:val="0"/>
          <w:sz w:val="20"/>
          <w:szCs w:val="20"/>
          <w:lang w:eastAsia="de-DE"/>
        </w:rPr>
        <w:t>O</w:t>
      </w:r>
      <w:r w:rsidR="00270807" w:rsidRPr="0067702D">
        <w:rPr>
          <w:rFonts w:ascii="Times" w:eastAsia="Times New Roman" w:hAnsi="Times" w:cs="Times New Roman"/>
          <w:bCs w:val="0"/>
          <w:vertAlign w:val="subscript"/>
          <w:lang w:eastAsia="de-DE"/>
        </w:rPr>
        <w:t>3</w:t>
      </w:r>
      <w:r w:rsidR="00D14DC8" w:rsidRPr="009975D9">
        <w:rPr>
          <w:rFonts w:ascii="Times New Roman" w:eastAsia="Times New Roman" w:hAnsi="Times New Roman" w:cs="Times New Roman"/>
          <w:color w:val="auto"/>
          <w:sz w:val="20"/>
          <w:szCs w:val="20"/>
          <w:lang w:val="en-US" w:eastAsia="de-DE"/>
        </w:rPr>
        <w:t xml:space="preserve"> between the tropopause and 60 km. </w:t>
      </w:r>
    </w:p>
    <w:p w14:paraId="627DFFEE" w14:textId="60032E4C" w:rsidR="00B4385A" w:rsidRPr="00353A42" w:rsidRDefault="00B4385A" w:rsidP="00B4385A">
      <w:pPr>
        <w:rPr>
          <w:lang w:val="en-US"/>
        </w:rPr>
      </w:pPr>
    </w:p>
    <w:p w14:paraId="4B6D5373" w14:textId="189BB1D9" w:rsidR="00AD6981" w:rsidRDefault="00AD6981" w:rsidP="00B4385A">
      <w:pPr>
        <w:spacing w:line="240" w:lineRule="auto"/>
        <w:rPr>
          <w:rFonts w:ascii="Times New Roman" w:eastAsia="Times New Roman" w:hAnsi="Times New Roman" w:cs="Times New Roman"/>
          <w:b/>
          <w:bCs/>
          <w:sz w:val="20"/>
          <w:szCs w:val="20"/>
          <w:lang w:val="en-GB" w:eastAsia="de-DE"/>
        </w:rPr>
      </w:pPr>
    </w:p>
    <w:p w14:paraId="4C061FF8" w14:textId="12DF188F" w:rsidR="00B4325F" w:rsidRDefault="00361281" w:rsidP="007D3764">
      <w:pPr>
        <w:spacing w:line="240" w:lineRule="auto"/>
        <w:jc w:val="both"/>
        <w:rPr>
          <w:rFonts w:ascii="Times New Roman" w:eastAsia="Times New Roman" w:hAnsi="Times New Roman" w:cs="Times New Roman"/>
          <w:b/>
          <w:bCs/>
          <w:sz w:val="20"/>
          <w:szCs w:val="20"/>
          <w:lang w:val="en-GB" w:eastAsia="de-DE"/>
        </w:rPr>
      </w:pPr>
      <w:r>
        <w:rPr>
          <w:rFonts w:ascii="Times New Roman" w:eastAsia="Times New Roman" w:hAnsi="Times New Roman" w:cs="Times New Roman"/>
          <w:b/>
          <w:bCs/>
          <w:noProof/>
          <w:sz w:val="20"/>
          <w:szCs w:val="20"/>
          <w:lang w:val="en-IN" w:eastAsia="en-IN"/>
        </w:rPr>
        <w:lastRenderedPageBreak/>
        <w:drawing>
          <wp:inline distT="0" distB="0" distL="0" distR="0" wp14:anchorId="13BDD83B" wp14:editId="3D42648D">
            <wp:extent cx="5648960" cy="3177113"/>
            <wp:effectExtent l="0" t="0" r="8890" b="4445"/>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arctic_freetropo.png"/>
                    <pic:cNvPicPr/>
                  </pic:nvPicPr>
                  <pic:blipFill>
                    <a:blip r:embed="rId17">
                      <a:extLst>
                        <a:ext uri="{28A0092B-C50C-407E-A947-70E740481C1C}">
                          <a14:useLocalDpi xmlns:a14="http://schemas.microsoft.com/office/drawing/2010/main" val="0"/>
                        </a:ext>
                      </a:extLst>
                    </a:blip>
                    <a:stretch>
                      <a:fillRect/>
                    </a:stretch>
                  </pic:blipFill>
                  <pic:spPr>
                    <a:xfrm>
                      <a:off x="0" y="0"/>
                      <a:ext cx="5676158" cy="3192410"/>
                    </a:xfrm>
                    <a:prstGeom prst="rect">
                      <a:avLst/>
                    </a:prstGeom>
                  </pic:spPr>
                </pic:pic>
              </a:graphicData>
            </a:graphic>
          </wp:inline>
        </w:drawing>
      </w:r>
    </w:p>
    <w:p w14:paraId="3A2C3ED5" w14:textId="4BEC3885" w:rsidR="00B4325F" w:rsidRDefault="00B3147F" w:rsidP="00B4325F">
      <w:pPr>
        <w:spacing w:line="240" w:lineRule="auto"/>
        <w:jc w:val="both"/>
        <w:rPr>
          <w:rFonts w:ascii="Times New Roman" w:eastAsia="Times New Roman" w:hAnsi="Times New Roman" w:cs="Times New Roman"/>
          <w:bCs/>
          <w:sz w:val="20"/>
          <w:szCs w:val="20"/>
          <w:lang w:val="en-US" w:eastAsia="de-DE"/>
        </w:rPr>
      </w:pPr>
      <w:r w:rsidRPr="00C37CC5">
        <w:rPr>
          <w:rFonts w:ascii="Times New Roman" w:eastAsia="Times New Roman" w:hAnsi="Times New Roman" w:cs="Times New Roman"/>
          <w:b/>
          <w:bCs/>
          <w:sz w:val="20"/>
          <w:szCs w:val="20"/>
          <w:lang w:val="en-GB" w:eastAsia="de-DE"/>
        </w:rPr>
        <w:t>Figure S</w:t>
      </w:r>
      <w:r w:rsidR="003D24EE">
        <w:rPr>
          <w:rFonts w:ascii="Times New Roman" w:eastAsia="Times New Roman" w:hAnsi="Times New Roman" w:cs="Times New Roman"/>
          <w:b/>
          <w:bCs/>
          <w:sz w:val="20"/>
          <w:szCs w:val="20"/>
          <w:lang w:val="en-GB" w:eastAsia="de-DE"/>
        </w:rPr>
        <w:t>-</w:t>
      </w:r>
      <w:r w:rsidRPr="00C37CC5">
        <w:rPr>
          <w:rFonts w:ascii="Times New Roman" w:eastAsia="Times New Roman" w:hAnsi="Times New Roman" w:cs="Times New Roman"/>
          <w:b/>
          <w:bCs/>
          <w:sz w:val="20"/>
          <w:szCs w:val="20"/>
          <w:lang w:val="en-GB" w:eastAsia="de-DE"/>
        </w:rPr>
        <w:t>9:</w:t>
      </w:r>
      <w:r w:rsidR="00B4385A" w:rsidRPr="00C37CC5">
        <w:rPr>
          <w:rFonts w:ascii="Times New Roman" w:eastAsia="Times New Roman" w:hAnsi="Times New Roman" w:cs="Times New Roman"/>
          <w:b/>
          <w:bCs/>
          <w:sz w:val="20"/>
          <w:szCs w:val="20"/>
          <w:lang w:val="en-GB" w:eastAsia="de-DE"/>
        </w:rPr>
        <w:t xml:space="preserve"> </w:t>
      </w:r>
      <w:r w:rsidR="005C2C8B" w:rsidRPr="00900C3A">
        <w:rPr>
          <w:rFonts w:ascii="Times New Roman" w:eastAsia="Times New Roman" w:hAnsi="Times New Roman" w:cs="Times New Roman"/>
          <w:b/>
          <w:bCs/>
          <w:sz w:val="20"/>
          <w:szCs w:val="20"/>
          <w:lang w:val="en-GB" w:eastAsia="de-DE"/>
        </w:rPr>
        <w:t xml:space="preserve">Inter-annual time-series of </w:t>
      </w:r>
      <w:r w:rsidR="005C2C8B">
        <w:rPr>
          <w:rFonts w:ascii="Times New Roman" w:eastAsia="Times New Roman" w:hAnsi="Times New Roman" w:cs="Times New Roman"/>
          <w:b/>
          <w:bCs/>
          <w:sz w:val="20"/>
          <w:szCs w:val="20"/>
          <w:lang w:val="en-GB" w:eastAsia="de-DE"/>
        </w:rPr>
        <w:t>seasonal</w:t>
      </w:r>
      <w:r w:rsidR="005C2C8B" w:rsidRPr="00900C3A">
        <w:rPr>
          <w:rFonts w:ascii="Times New Roman" w:eastAsia="Times New Roman" w:hAnsi="Times New Roman" w:cs="Times New Roman"/>
          <w:b/>
          <w:bCs/>
          <w:sz w:val="20"/>
          <w:szCs w:val="20"/>
          <w:lang w:val="en-GB" w:eastAsia="de-DE"/>
        </w:rPr>
        <w:t xml:space="preserve"> </w:t>
      </w:r>
      <w:r w:rsidR="00B4385A" w:rsidRPr="00067546">
        <w:rPr>
          <w:rFonts w:ascii="Times New Roman" w:eastAsia="Times New Roman" w:hAnsi="Times New Roman" w:cs="Times New Roman"/>
          <w:b/>
          <w:bCs/>
          <w:sz w:val="20"/>
          <w:szCs w:val="20"/>
          <w:lang w:val="en-GB" w:eastAsia="de-DE"/>
        </w:rPr>
        <w:t>Modified Normalised Mean Biases (MNMB, %) from the validation with ozone sondes in the free troposphere for the Arctic between 2003 and 2018.</w:t>
      </w:r>
      <w:r w:rsidR="00B4385A" w:rsidRPr="00E351B1">
        <w:rPr>
          <w:rFonts w:ascii="Times New Roman" w:eastAsia="Times New Roman" w:hAnsi="Times New Roman" w:cs="Times New Roman"/>
          <w:b/>
          <w:bCs/>
          <w:sz w:val="18"/>
          <w:szCs w:val="18"/>
          <w:lang w:val="en-US" w:eastAsia="de-DE"/>
        </w:rPr>
        <w:t xml:space="preserve"> </w:t>
      </w:r>
      <w:r w:rsidR="00B4325F">
        <w:rPr>
          <w:rFonts w:ascii="Times New Roman" w:eastAsia="Times New Roman" w:hAnsi="Times New Roman" w:cs="Times New Roman"/>
          <w:bCs/>
          <w:sz w:val="20"/>
          <w:szCs w:val="20"/>
          <w:lang w:val="en-US" w:eastAsia="de-DE"/>
        </w:rPr>
        <w:t>Top left: DJF, top</w:t>
      </w:r>
      <w:r w:rsidR="00B4325F" w:rsidRPr="00900C3A">
        <w:rPr>
          <w:rFonts w:ascii="Times New Roman" w:eastAsia="Times New Roman" w:hAnsi="Times New Roman" w:cs="Times New Roman"/>
          <w:bCs/>
          <w:sz w:val="20"/>
          <w:szCs w:val="20"/>
          <w:lang w:val="en-US" w:eastAsia="de-DE"/>
        </w:rPr>
        <w:t xml:space="preserve"> </w:t>
      </w:r>
      <w:r w:rsidR="00B4325F">
        <w:rPr>
          <w:rFonts w:ascii="Times New Roman" w:eastAsia="Times New Roman" w:hAnsi="Times New Roman" w:cs="Times New Roman"/>
          <w:bCs/>
          <w:sz w:val="20"/>
          <w:szCs w:val="20"/>
          <w:lang w:val="en-US" w:eastAsia="de-DE"/>
        </w:rPr>
        <w:t xml:space="preserve">right: MAM, bottom left: JJA, bottom right: SON. </w:t>
      </w:r>
      <w:r w:rsidR="00B4325F" w:rsidRPr="00900C3A">
        <w:rPr>
          <w:rFonts w:ascii="Times New Roman" w:eastAsia="Times New Roman" w:hAnsi="Times New Roman" w:cs="Times New Roman"/>
          <w:bCs/>
          <w:sz w:val="20"/>
          <w:szCs w:val="20"/>
          <w:lang w:val="en-US" w:eastAsia="de-DE"/>
        </w:rPr>
        <w:t>CAMS reanalysis in red, Control run in blue.</w:t>
      </w:r>
    </w:p>
    <w:p w14:paraId="68C23BE1" w14:textId="7F867B59" w:rsidR="00A6552E" w:rsidRDefault="00A6552E" w:rsidP="00B4325F">
      <w:pPr>
        <w:spacing w:line="240" w:lineRule="auto"/>
        <w:jc w:val="both"/>
        <w:rPr>
          <w:rFonts w:ascii="Times New Roman" w:eastAsia="Times New Roman" w:hAnsi="Times New Roman" w:cs="Times New Roman"/>
          <w:b/>
          <w:bCs/>
          <w:sz w:val="18"/>
          <w:szCs w:val="18"/>
          <w:lang w:val="en-US" w:eastAsia="de-DE"/>
        </w:rPr>
      </w:pPr>
    </w:p>
    <w:p w14:paraId="732595AC" w14:textId="6BED8B83" w:rsidR="00B4325F" w:rsidRDefault="00361281" w:rsidP="008C68B6">
      <w:pPr>
        <w:spacing w:line="240" w:lineRule="auto"/>
        <w:jc w:val="both"/>
        <w:rPr>
          <w:rFonts w:ascii="Times New Roman" w:eastAsia="Times New Roman" w:hAnsi="Times New Roman" w:cs="Times New Roman"/>
          <w:b/>
          <w:bCs/>
          <w:sz w:val="20"/>
          <w:szCs w:val="20"/>
          <w:lang w:val="en-GB" w:eastAsia="de-DE"/>
        </w:rPr>
      </w:pPr>
      <w:r>
        <w:rPr>
          <w:rFonts w:ascii="Times New Roman" w:eastAsia="Times New Roman" w:hAnsi="Times New Roman" w:cs="Times New Roman"/>
          <w:b/>
          <w:bCs/>
          <w:noProof/>
          <w:sz w:val="20"/>
          <w:szCs w:val="20"/>
          <w:lang w:val="en-IN" w:eastAsia="en-IN"/>
        </w:rPr>
        <w:drawing>
          <wp:inline distT="0" distB="0" distL="0" distR="0" wp14:anchorId="130DFF3A" wp14:editId="42D9E93A">
            <wp:extent cx="5648960" cy="3177112"/>
            <wp:effectExtent l="0" t="0" r="8890" b="4445"/>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nh_freetropo.png"/>
                    <pic:cNvPicPr/>
                  </pic:nvPicPr>
                  <pic:blipFill>
                    <a:blip r:embed="rId18">
                      <a:extLst>
                        <a:ext uri="{28A0092B-C50C-407E-A947-70E740481C1C}">
                          <a14:useLocalDpi xmlns:a14="http://schemas.microsoft.com/office/drawing/2010/main" val="0"/>
                        </a:ext>
                      </a:extLst>
                    </a:blip>
                    <a:stretch>
                      <a:fillRect/>
                    </a:stretch>
                  </pic:blipFill>
                  <pic:spPr>
                    <a:xfrm>
                      <a:off x="0" y="0"/>
                      <a:ext cx="5669053" cy="3188413"/>
                    </a:xfrm>
                    <a:prstGeom prst="rect">
                      <a:avLst/>
                    </a:prstGeom>
                  </pic:spPr>
                </pic:pic>
              </a:graphicData>
            </a:graphic>
          </wp:inline>
        </w:drawing>
      </w:r>
    </w:p>
    <w:p w14:paraId="5FF055DF" w14:textId="2914C9C6" w:rsidR="00B4325F" w:rsidRDefault="00B3147F" w:rsidP="00B4325F">
      <w:pPr>
        <w:spacing w:line="240" w:lineRule="auto"/>
        <w:jc w:val="both"/>
        <w:rPr>
          <w:rFonts w:ascii="Times New Roman" w:eastAsia="Times New Roman" w:hAnsi="Times New Roman" w:cs="Times New Roman"/>
          <w:bCs/>
          <w:sz w:val="20"/>
          <w:szCs w:val="20"/>
          <w:lang w:val="en-US" w:eastAsia="de-DE"/>
        </w:rPr>
      </w:pPr>
      <w:r w:rsidRPr="00FB5136">
        <w:rPr>
          <w:rFonts w:ascii="Times New Roman" w:eastAsia="Times New Roman" w:hAnsi="Times New Roman" w:cs="Times New Roman"/>
          <w:b/>
          <w:bCs/>
          <w:sz w:val="20"/>
          <w:szCs w:val="20"/>
          <w:lang w:val="en-GB" w:eastAsia="de-DE"/>
        </w:rPr>
        <w:t>Figure S</w:t>
      </w:r>
      <w:r w:rsidR="003D24EE">
        <w:rPr>
          <w:rFonts w:ascii="Times New Roman" w:eastAsia="Times New Roman" w:hAnsi="Times New Roman" w:cs="Times New Roman"/>
          <w:b/>
          <w:bCs/>
          <w:sz w:val="20"/>
          <w:szCs w:val="20"/>
          <w:lang w:val="en-GB" w:eastAsia="de-DE"/>
        </w:rPr>
        <w:t>-</w:t>
      </w:r>
      <w:r w:rsidRPr="00FB5136">
        <w:rPr>
          <w:rFonts w:ascii="Times New Roman" w:eastAsia="Times New Roman" w:hAnsi="Times New Roman" w:cs="Times New Roman"/>
          <w:b/>
          <w:bCs/>
          <w:sz w:val="20"/>
          <w:szCs w:val="20"/>
          <w:lang w:val="en-GB" w:eastAsia="de-DE"/>
        </w:rPr>
        <w:t>10:</w:t>
      </w:r>
      <w:r w:rsidR="00C44475" w:rsidRPr="00FB5136">
        <w:rPr>
          <w:rFonts w:ascii="Times New Roman" w:eastAsia="Times New Roman" w:hAnsi="Times New Roman" w:cs="Times New Roman"/>
          <w:b/>
          <w:bCs/>
          <w:sz w:val="20"/>
          <w:szCs w:val="20"/>
          <w:lang w:val="en-GB" w:eastAsia="de-DE"/>
        </w:rPr>
        <w:t xml:space="preserve"> </w:t>
      </w:r>
      <w:r w:rsidR="005C2C8B" w:rsidRPr="00900C3A">
        <w:rPr>
          <w:rFonts w:ascii="Times New Roman" w:eastAsia="Times New Roman" w:hAnsi="Times New Roman" w:cs="Times New Roman"/>
          <w:b/>
          <w:bCs/>
          <w:sz w:val="20"/>
          <w:szCs w:val="20"/>
          <w:lang w:val="en-GB" w:eastAsia="de-DE"/>
        </w:rPr>
        <w:t xml:space="preserve">Inter-annual time-series of </w:t>
      </w:r>
      <w:r w:rsidR="005C2C8B">
        <w:rPr>
          <w:rFonts w:ascii="Times New Roman" w:eastAsia="Times New Roman" w:hAnsi="Times New Roman" w:cs="Times New Roman"/>
          <w:b/>
          <w:bCs/>
          <w:sz w:val="20"/>
          <w:szCs w:val="20"/>
          <w:lang w:val="en-GB" w:eastAsia="de-DE"/>
        </w:rPr>
        <w:t>seasonal</w:t>
      </w:r>
      <w:r w:rsidR="005C2C8B" w:rsidRPr="00900C3A">
        <w:rPr>
          <w:rFonts w:ascii="Times New Roman" w:eastAsia="Times New Roman" w:hAnsi="Times New Roman" w:cs="Times New Roman"/>
          <w:b/>
          <w:bCs/>
          <w:sz w:val="20"/>
          <w:szCs w:val="20"/>
          <w:lang w:val="en-GB" w:eastAsia="de-DE"/>
        </w:rPr>
        <w:t xml:space="preserve"> </w:t>
      </w:r>
      <w:r w:rsidR="00D57A62" w:rsidRPr="00067546">
        <w:rPr>
          <w:rFonts w:ascii="Times New Roman" w:eastAsia="Times New Roman" w:hAnsi="Times New Roman" w:cs="Times New Roman"/>
          <w:b/>
          <w:bCs/>
          <w:sz w:val="20"/>
          <w:szCs w:val="20"/>
          <w:lang w:val="en-GB" w:eastAsia="de-DE"/>
        </w:rPr>
        <w:t>Modified Normalised Mean Bias</w:t>
      </w:r>
      <w:r w:rsidR="00837128" w:rsidRPr="00067546">
        <w:rPr>
          <w:rFonts w:ascii="Times New Roman" w:eastAsia="Times New Roman" w:hAnsi="Times New Roman" w:cs="Times New Roman"/>
          <w:b/>
          <w:bCs/>
          <w:sz w:val="20"/>
          <w:szCs w:val="20"/>
          <w:lang w:val="en-GB" w:eastAsia="de-DE"/>
        </w:rPr>
        <w:t>es</w:t>
      </w:r>
      <w:r w:rsidR="00D57A62" w:rsidRPr="00067546">
        <w:rPr>
          <w:rFonts w:ascii="Times New Roman" w:eastAsia="Times New Roman" w:hAnsi="Times New Roman" w:cs="Times New Roman"/>
          <w:b/>
          <w:bCs/>
          <w:sz w:val="20"/>
          <w:szCs w:val="20"/>
          <w:lang w:val="en-GB" w:eastAsia="de-DE"/>
        </w:rPr>
        <w:t xml:space="preserve"> (MNMB, %) from the validation with ozone sondes in the free troposphere over the Northern mid</w:t>
      </w:r>
      <w:r w:rsidR="008B375A">
        <w:rPr>
          <w:rFonts w:ascii="Times New Roman" w:eastAsia="Times New Roman" w:hAnsi="Times New Roman" w:cs="Times New Roman"/>
          <w:b/>
          <w:bCs/>
          <w:sz w:val="20"/>
          <w:szCs w:val="20"/>
          <w:lang w:val="en-GB" w:eastAsia="de-DE"/>
        </w:rPr>
        <w:t>-</w:t>
      </w:r>
      <w:r w:rsidR="00D57A62" w:rsidRPr="00067546">
        <w:rPr>
          <w:rFonts w:ascii="Times New Roman" w:eastAsia="Times New Roman" w:hAnsi="Times New Roman" w:cs="Times New Roman"/>
          <w:b/>
          <w:bCs/>
          <w:sz w:val="20"/>
          <w:szCs w:val="20"/>
          <w:lang w:val="en-GB" w:eastAsia="de-DE"/>
        </w:rPr>
        <w:t>latitudes</w:t>
      </w:r>
      <w:r w:rsidR="007A6DD0" w:rsidRPr="00067546">
        <w:rPr>
          <w:rFonts w:ascii="Times New Roman" w:eastAsia="Times New Roman" w:hAnsi="Times New Roman" w:cs="Times New Roman"/>
          <w:b/>
          <w:bCs/>
          <w:sz w:val="20"/>
          <w:szCs w:val="20"/>
          <w:lang w:val="en-GB" w:eastAsia="de-DE"/>
        </w:rPr>
        <w:t xml:space="preserve"> </w:t>
      </w:r>
      <w:r w:rsidR="001F5E34" w:rsidRPr="00067546">
        <w:rPr>
          <w:rFonts w:ascii="Times New Roman" w:eastAsia="Times New Roman" w:hAnsi="Times New Roman" w:cs="Times New Roman"/>
          <w:b/>
          <w:bCs/>
          <w:sz w:val="20"/>
          <w:szCs w:val="20"/>
          <w:lang w:val="en-GB" w:eastAsia="de-DE"/>
        </w:rPr>
        <w:t>between 2003 and 2018</w:t>
      </w:r>
      <w:r w:rsidR="003C0AD7" w:rsidRPr="00067546">
        <w:rPr>
          <w:rFonts w:ascii="Times New Roman" w:eastAsia="Times New Roman" w:hAnsi="Times New Roman" w:cs="Times New Roman"/>
          <w:b/>
          <w:bCs/>
          <w:sz w:val="20"/>
          <w:szCs w:val="20"/>
          <w:lang w:val="en-GB" w:eastAsia="de-DE"/>
        </w:rPr>
        <w:t>.</w:t>
      </w:r>
      <w:r w:rsidR="00B4325F">
        <w:rPr>
          <w:rFonts w:ascii="Times New Roman" w:eastAsia="Times New Roman" w:hAnsi="Times New Roman" w:cs="Times New Roman"/>
          <w:b/>
          <w:bCs/>
          <w:sz w:val="20"/>
          <w:szCs w:val="20"/>
          <w:lang w:val="en-GB" w:eastAsia="de-DE"/>
        </w:rPr>
        <w:t xml:space="preserve"> </w:t>
      </w:r>
      <w:r w:rsidR="00B4325F">
        <w:rPr>
          <w:rFonts w:ascii="Times New Roman" w:eastAsia="Times New Roman" w:hAnsi="Times New Roman" w:cs="Times New Roman"/>
          <w:bCs/>
          <w:sz w:val="20"/>
          <w:szCs w:val="20"/>
          <w:lang w:val="en-US" w:eastAsia="de-DE"/>
        </w:rPr>
        <w:t>Top left: DJF, top</w:t>
      </w:r>
      <w:r w:rsidR="00B4325F" w:rsidRPr="00900C3A">
        <w:rPr>
          <w:rFonts w:ascii="Times New Roman" w:eastAsia="Times New Roman" w:hAnsi="Times New Roman" w:cs="Times New Roman"/>
          <w:bCs/>
          <w:sz w:val="20"/>
          <w:szCs w:val="20"/>
          <w:lang w:val="en-US" w:eastAsia="de-DE"/>
        </w:rPr>
        <w:t xml:space="preserve"> </w:t>
      </w:r>
      <w:r w:rsidR="00B4325F">
        <w:rPr>
          <w:rFonts w:ascii="Times New Roman" w:eastAsia="Times New Roman" w:hAnsi="Times New Roman" w:cs="Times New Roman"/>
          <w:bCs/>
          <w:sz w:val="20"/>
          <w:szCs w:val="20"/>
          <w:lang w:val="en-US" w:eastAsia="de-DE"/>
        </w:rPr>
        <w:t xml:space="preserve">right: MAM, bottom left: JJA, bottom right: SON. </w:t>
      </w:r>
      <w:r w:rsidR="00B4325F" w:rsidRPr="00900C3A">
        <w:rPr>
          <w:rFonts w:ascii="Times New Roman" w:eastAsia="Times New Roman" w:hAnsi="Times New Roman" w:cs="Times New Roman"/>
          <w:bCs/>
          <w:sz w:val="20"/>
          <w:szCs w:val="20"/>
          <w:lang w:val="en-US" w:eastAsia="de-DE"/>
        </w:rPr>
        <w:t>CAMS reanalysis in red, Control run in blue.</w:t>
      </w:r>
    </w:p>
    <w:p w14:paraId="4F44CAC0" w14:textId="5CE39826" w:rsidR="00AE2FD6" w:rsidRDefault="00AE2FD6" w:rsidP="00B4325F">
      <w:pPr>
        <w:spacing w:line="240" w:lineRule="auto"/>
        <w:jc w:val="both"/>
        <w:rPr>
          <w:lang w:val="en-GB"/>
        </w:rPr>
      </w:pPr>
      <w:r>
        <w:rPr>
          <w:lang w:val="en-GB"/>
        </w:rPr>
        <w:br w:type="page"/>
      </w:r>
    </w:p>
    <w:p w14:paraId="06A8753E" w14:textId="346629C8" w:rsidR="00B4325F" w:rsidRDefault="00361281" w:rsidP="00B4325F">
      <w:pPr>
        <w:spacing w:line="240" w:lineRule="auto"/>
        <w:jc w:val="both"/>
        <w:rPr>
          <w:rFonts w:ascii="Times New Roman" w:eastAsia="Times New Roman" w:hAnsi="Times New Roman" w:cs="Times New Roman"/>
          <w:b/>
          <w:bCs/>
          <w:sz w:val="20"/>
          <w:szCs w:val="20"/>
          <w:lang w:val="en-GB" w:eastAsia="de-DE"/>
        </w:rPr>
      </w:pPr>
      <w:r>
        <w:rPr>
          <w:rFonts w:ascii="Times New Roman" w:eastAsia="Times New Roman" w:hAnsi="Times New Roman" w:cs="Times New Roman"/>
          <w:b/>
          <w:bCs/>
          <w:noProof/>
          <w:sz w:val="20"/>
          <w:szCs w:val="20"/>
          <w:lang w:val="en-IN" w:eastAsia="en-IN"/>
        </w:rPr>
        <w:lastRenderedPageBreak/>
        <w:drawing>
          <wp:inline distT="0" distB="0" distL="0" distR="0" wp14:anchorId="4E5DA5A9" wp14:editId="7BC5829B">
            <wp:extent cx="5666105" cy="3186756"/>
            <wp:effectExtent l="0" t="0" r="0" b="0"/>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tropics_freetropo.png"/>
                    <pic:cNvPicPr/>
                  </pic:nvPicPr>
                  <pic:blipFill>
                    <a:blip r:embed="rId19">
                      <a:extLst>
                        <a:ext uri="{28A0092B-C50C-407E-A947-70E740481C1C}">
                          <a14:useLocalDpi xmlns:a14="http://schemas.microsoft.com/office/drawing/2010/main" val="0"/>
                        </a:ext>
                      </a:extLst>
                    </a:blip>
                    <a:stretch>
                      <a:fillRect/>
                    </a:stretch>
                  </pic:blipFill>
                  <pic:spPr>
                    <a:xfrm>
                      <a:off x="0" y="0"/>
                      <a:ext cx="5716046" cy="3214844"/>
                    </a:xfrm>
                    <a:prstGeom prst="rect">
                      <a:avLst/>
                    </a:prstGeom>
                  </pic:spPr>
                </pic:pic>
              </a:graphicData>
            </a:graphic>
          </wp:inline>
        </w:drawing>
      </w:r>
    </w:p>
    <w:p w14:paraId="57216992" w14:textId="5B8F485F" w:rsidR="00B4325F" w:rsidRDefault="00B3147F" w:rsidP="00B4325F">
      <w:pPr>
        <w:spacing w:line="240" w:lineRule="auto"/>
        <w:jc w:val="both"/>
        <w:rPr>
          <w:rFonts w:ascii="Times New Roman" w:eastAsia="Times New Roman" w:hAnsi="Times New Roman" w:cs="Times New Roman"/>
          <w:bCs/>
          <w:sz w:val="20"/>
          <w:szCs w:val="20"/>
          <w:lang w:val="en-US" w:eastAsia="de-DE"/>
        </w:rPr>
      </w:pPr>
      <w:r>
        <w:rPr>
          <w:rFonts w:ascii="Times New Roman" w:eastAsia="Times New Roman" w:hAnsi="Times New Roman" w:cs="Times New Roman"/>
          <w:b/>
          <w:bCs/>
          <w:sz w:val="20"/>
          <w:szCs w:val="20"/>
          <w:lang w:val="en-GB" w:eastAsia="de-DE"/>
        </w:rPr>
        <w:t>Figure S</w:t>
      </w:r>
      <w:r w:rsidR="003D24EE">
        <w:rPr>
          <w:rFonts w:ascii="Times New Roman" w:eastAsia="Times New Roman" w:hAnsi="Times New Roman" w:cs="Times New Roman"/>
          <w:b/>
          <w:bCs/>
          <w:sz w:val="20"/>
          <w:szCs w:val="20"/>
          <w:lang w:val="en-GB" w:eastAsia="de-DE"/>
        </w:rPr>
        <w:t>-</w:t>
      </w:r>
      <w:r>
        <w:rPr>
          <w:rFonts w:ascii="Times New Roman" w:eastAsia="Times New Roman" w:hAnsi="Times New Roman" w:cs="Times New Roman"/>
          <w:b/>
          <w:bCs/>
          <w:sz w:val="20"/>
          <w:szCs w:val="20"/>
          <w:lang w:val="en-GB" w:eastAsia="de-DE"/>
        </w:rPr>
        <w:t xml:space="preserve">11: </w:t>
      </w:r>
      <w:r w:rsidR="005C2C8B" w:rsidRPr="00900C3A">
        <w:rPr>
          <w:rFonts w:ascii="Times New Roman" w:eastAsia="Times New Roman" w:hAnsi="Times New Roman" w:cs="Times New Roman"/>
          <w:b/>
          <w:bCs/>
          <w:sz w:val="20"/>
          <w:szCs w:val="20"/>
          <w:lang w:val="en-GB" w:eastAsia="de-DE"/>
        </w:rPr>
        <w:t xml:space="preserve">Inter-annual time-series of </w:t>
      </w:r>
      <w:r w:rsidR="005C2C8B">
        <w:rPr>
          <w:rFonts w:ascii="Times New Roman" w:eastAsia="Times New Roman" w:hAnsi="Times New Roman" w:cs="Times New Roman"/>
          <w:b/>
          <w:bCs/>
          <w:sz w:val="20"/>
          <w:szCs w:val="20"/>
          <w:lang w:val="en-GB" w:eastAsia="de-DE"/>
        </w:rPr>
        <w:t>seasonal</w:t>
      </w:r>
      <w:r w:rsidR="005C2C8B" w:rsidRPr="00900C3A">
        <w:rPr>
          <w:rFonts w:ascii="Times New Roman" w:eastAsia="Times New Roman" w:hAnsi="Times New Roman" w:cs="Times New Roman"/>
          <w:b/>
          <w:bCs/>
          <w:sz w:val="20"/>
          <w:szCs w:val="20"/>
          <w:lang w:val="en-GB" w:eastAsia="de-DE"/>
        </w:rPr>
        <w:t xml:space="preserve"> </w:t>
      </w:r>
      <w:r w:rsidR="004E04ED" w:rsidRPr="0052706B">
        <w:rPr>
          <w:rFonts w:ascii="Times New Roman" w:eastAsia="Times New Roman" w:hAnsi="Times New Roman" w:cs="Times New Roman"/>
          <w:b/>
          <w:bCs/>
          <w:sz w:val="20"/>
          <w:szCs w:val="20"/>
          <w:lang w:val="en-US" w:eastAsia="de-DE"/>
        </w:rPr>
        <w:t>Modified Normalised Mean Biases (MNMB, %) from the validation with ozone sondes in the free troposphere</w:t>
      </w:r>
      <w:r w:rsidR="004E04ED" w:rsidRPr="0052706B" w:rsidDel="004E04ED">
        <w:rPr>
          <w:rFonts w:ascii="Times New Roman" w:eastAsia="Times New Roman" w:hAnsi="Times New Roman" w:cs="Times New Roman"/>
          <w:b/>
          <w:bCs/>
          <w:sz w:val="20"/>
          <w:szCs w:val="20"/>
          <w:lang w:val="en-US" w:eastAsia="de-DE"/>
        </w:rPr>
        <w:t xml:space="preserve"> </w:t>
      </w:r>
      <w:r w:rsidR="00537D30" w:rsidRPr="0052706B">
        <w:rPr>
          <w:rFonts w:ascii="Times New Roman" w:eastAsia="Times New Roman" w:hAnsi="Times New Roman" w:cs="Times New Roman"/>
          <w:b/>
          <w:bCs/>
          <w:sz w:val="20"/>
          <w:szCs w:val="20"/>
          <w:lang w:val="en-US" w:eastAsia="de-DE"/>
        </w:rPr>
        <w:t>over the Tropics</w:t>
      </w:r>
      <w:r w:rsidR="007A6DD0" w:rsidRPr="0052706B">
        <w:rPr>
          <w:rFonts w:ascii="Times New Roman" w:eastAsia="Times New Roman" w:hAnsi="Times New Roman" w:cs="Times New Roman"/>
          <w:b/>
          <w:bCs/>
          <w:sz w:val="20"/>
          <w:szCs w:val="20"/>
          <w:lang w:val="en-US" w:eastAsia="de-DE"/>
        </w:rPr>
        <w:t xml:space="preserve"> </w:t>
      </w:r>
      <w:r w:rsidR="001F5E34" w:rsidRPr="0052706B">
        <w:rPr>
          <w:rFonts w:ascii="Times New Roman" w:eastAsia="Times New Roman" w:hAnsi="Times New Roman" w:cs="Times New Roman"/>
          <w:b/>
          <w:bCs/>
          <w:sz w:val="20"/>
          <w:szCs w:val="20"/>
          <w:lang w:val="en-US" w:eastAsia="de-DE"/>
        </w:rPr>
        <w:t>between 2003 and 2018</w:t>
      </w:r>
      <w:r w:rsidR="00AB3E4F" w:rsidRPr="0052706B">
        <w:rPr>
          <w:rFonts w:ascii="Times New Roman" w:eastAsia="Times New Roman" w:hAnsi="Times New Roman" w:cs="Times New Roman"/>
          <w:b/>
          <w:bCs/>
          <w:sz w:val="20"/>
          <w:szCs w:val="20"/>
          <w:lang w:val="en-US" w:eastAsia="de-DE"/>
        </w:rPr>
        <w:t>.</w:t>
      </w:r>
      <w:r w:rsidR="00537D30" w:rsidRPr="0052706B">
        <w:rPr>
          <w:rFonts w:ascii="Times New Roman" w:eastAsia="Times New Roman" w:hAnsi="Times New Roman" w:cs="Times New Roman"/>
          <w:b/>
          <w:bCs/>
          <w:sz w:val="20"/>
          <w:szCs w:val="20"/>
          <w:lang w:val="en-US" w:eastAsia="de-DE"/>
        </w:rPr>
        <w:t xml:space="preserve"> </w:t>
      </w:r>
      <w:r w:rsidR="00B4325F">
        <w:rPr>
          <w:rFonts w:ascii="Times New Roman" w:eastAsia="Times New Roman" w:hAnsi="Times New Roman" w:cs="Times New Roman"/>
          <w:bCs/>
          <w:sz w:val="20"/>
          <w:szCs w:val="20"/>
          <w:lang w:val="en-US" w:eastAsia="de-DE"/>
        </w:rPr>
        <w:t>Top left: DJF, top</w:t>
      </w:r>
      <w:r w:rsidR="00B4325F" w:rsidRPr="00900C3A">
        <w:rPr>
          <w:rFonts w:ascii="Times New Roman" w:eastAsia="Times New Roman" w:hAnsi="Times New Roman" w:cs="Times New Roman"/>
          <w:bCs/>
          <w:sz w:val="20"/>
          <w:szCs w:val="20"/>
          <w:lang w:val="en-US" w:eastAsia="de-DE"/>
        </w:rPr>
        <w:t xml:space="preserve"> </w:t>
      </w:r>
      <w:r w:rsidR="00B4325F">
        <w:rPr>
          <w:rFonts w:ascii="Times New Roman" w:eastAsia="Times New Roman" w:hAnsi="Times New Roman" w:cs="Times New Roman"/>
          <w:bCs/>
          <w:sz w:val="20"/>
          <w:szCs w:val="20"/>
          <w:lang w:val="en-US" w:eastAsia="de-DE"/>
        </w:rPr>
        <w:t xml:space="preserve">right: MAM, bottom left: JJA, bottom right: SON. </w:t>
      </w:r>
      <w:r w:rsidR="00B4325F" w:rsidRPr="00900C3A">
        <w:rPr>
          <w:rFonts w:ascii="Times New Roman" w:eastAsia="Times New Roman" w:hAnsi="Times New Roman" w:cs="Times New Roman"/>
          <w:bCs/>
          <w:sz w:val="20"/>
          <w:szCs w:val="20"/>
          <w:lang w:val="en-US" w:eastAsia="de-DE"/>
        </w:rPr>
        <w:t>CAMS reanalysis in red, Control run in blue.</w:t>
      </w:r>
    </w:p>
    <w:p w14:paraId="4A62CD09" w14:textId="463E8BBE" w:rsidR="00A6552E" w:rsidRDefault="00A6552E">
      <w:pPr>
        <w:rPr>
          <w:rFonts w:ascii="Times New Roman" w:eastAsia="Times New Roman" w:hAnsi="Times New Roman" w:cs="Times New Roman"/>
          <w:b/>
          <w:bCs/>
          <w:sz w:val="18"/>
          <w:szCs w:val="18"/>
          <w:lang w:val="en-US" w:eastAsia="de-DE"/>
        </w:rPr>
      </w:pPr>
      <w:r>
        <w:rPr>
          <w:rFonts w:ascii="Times New Roman" w:eastAsia="Times New Roman" w:hAnsi="Times New Roman" w:cs="Times New Roman"/>
          <w:b/>
          <w:bCs/>
          <w:sz w:val="18"/>
          <w:szCs w:val="18"/>
          <w:lang w:val="en-US" w:eastAsia="de-DE"/>
        </w:rPr>
        <w:br w:type="page"/>
      </w:r>
    </w:p>
    <w:p w14:paraId="0B1ACFB3" w14:textId="4CAC3F9A" w:rsidR="00361281" w:rsidRDefault="00361281" w:rsidP="00341619">
      <w:pPr>
        <w:spacing w:after="0" w:line="240" w:lineRule="auto"/>
        <w:jc w:val="both"/>
        <w:rPr>
          <w:rFonts w:ascii="Times New Roman" w:eastAsia="Times New Roman" w:hAnsi="Times New Roman" w:cs="Times New Roman"/>
          <w:b/>
          <w:bCs/>
          <w:sz w:val="20"/>
          <w:szCs w:val="20"/>
          <w:lang w:val="en-GB" w:eastAsia="de-DE"/>
        </w:rPr>
      </w:pPr>
      <w:r>
        <w:rPr>
          <w:rFonts w:ascii="Times New Roman" w:eastAsia="Times New Roman" w:hAnsi="Times New Roman" w:cs="Times New Roman"/>
          <w:b/>
          <w:bCs/>
          <w:noProof/>
          <w:sz w:val="20"/>
          <w:szCs w:val="20"/>
          <w:lang w:val="en-IN" w:eastAsia="en-IN"/>
        </w:rPr>
        <w:lastRenderedPageBreak/>
        <w:drawing>
          <wp:inline distT="0" distB="0" distL="0" distR="0" wp14:anchorId="0710C88C" wp14:editId="20BCA7D7">
            <wp:extent cx="5692462" cy="3739236"/>
            <wp:effectExtent l="0" t="0" r="381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S12_interannual_variability_seasonal_NORTHAMERICA_O3_FT_MNMB.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01396" cy="3745105"/>
                    </a:xfrm>
                    <a:prstGeom prst="rect">
                      <a:avLst/>
                    </a:prstGeom>
                  </pic:spPr>
                </pic:pic>
              </a:graphicData>
            </a:graphic>
          </wp:inline>
        </w:drawing>
      </w:r>
    </w:p>
    <w:p w14:paraId="479D2AE2" w14:textId="5A006ED9" w:rsidR="00361281" w:rsidRDefault="00B3147F" w:rsidP="00361281">
      <w:pPr>
        <w:spacing w:line="240" w:lineRule="auto"/>
        <w:jc w:val="both"/>
        <w:rPr>
          <w:rFonts w:ascii="Times New Roman" w:eastAsia="Times New Roman" w:hAnsi="Times New Roman" w:cs="Times New Roman"/>
          <w:bCs/>
          <w:sz w:val="20"/>
          <w:szCs w:val="20"/>
          <w:lang w:val="en-US" w:eastAsia="de-DE"/>
        </w:rPr>
      </w:pPr>
      <w:r>
        <w:rPr>
          <w:rFonts w:ascii="Times New Roman" w:eastAsia="Times New Roman" w:hAnsi="Times New Roman" w:cs="Times New Roman"/>
          <w:b/>
          <w:bCs/>
          <w:sz w:val="20"/>
          <w:szCs w:val="20"/>
          <w:lang w:val="en-GB" w:eastAsia="de-DE"/>
        </w:rPr>
        <w:t>Figure S</w:t>
      </w:r>
      <w:r w:rsidR="003D24EE">
        <w:rPr>
          <w:rFonts w:ascii="Times New Roman" w:eastAsia="Times New Roman" w:hAnsi="Times New Roman" w:cs="Times New Roman"/>
          <w:b/>
          <w:bCs/>
          <w:sz w:val="20"/>
          <w:szCs w:val="20"/>
          <w:lang w:val="en-GB" w:eastAsia="de-DE"/>
        </w:rPr>
        <w:t>-</w:t>
      </w:r>
      <w:r>
        <w:rPr>
          <w:rFonts w:ascii="Times New Roman" w:eastAsia="Times New Roman" w:hAnsi="Times New Roman" w:cs="Times New Roman"/>
          <w:b/>
          <w:bCs/>
          <w:sz w:val="20"/>
          <w:szCs w:val="20"/>
          <w:lang w:val="en-GB" w:eastAsia="de-DE"/>
        </w:rPr>
        <w:t>12:</w:t>
      </w:r>
      <w:r w:rsidR="007347E2" w:rsidRPr="00841BAB">
        <w:rPr>
          <w:rFonts w:ascii="Times New Roman" w:eastAsia="Times New Roman" w:hAnsi="Times New Roman" w:cs="Times New Roman"/>
          <w:b/>
          <w:bCs/>
          <w:sz w:val="20"/>
          <w:szCs w:val="20"/>
          <w:lang w:val="en-GB" w:eastAsia="de-DE"/>
        </w:rPr>
        <w:t xml:space="preserve"> </w:t>
      </w:r>
      <w:r w:rsidR="00882783" w:rsidRPr="00900C3A">
        <w:rPr>
          <w:rFonts w:ascii="Times New Roman" w:eastAsia="Times New Roman" w:hAnsi="Times New Roman" w:cs="Times New Roman"/>
          <w:b/>
          <w:bCs/>
          <w:sz w:val="20"/>
          <w:szCs w:val="20"/>
          <w:lang w:val="en-GB" w:eastAsia="de-DE"/>
        </w:rPr>
        <w:t xml:space="preserve">Inter-annual time-series of </w:t>
      </w:r>
      <w:r w:rsidR="00882783">
        <w:rPr>
          <w:rFonts w:ascii="Times New Roman" w:eastAsia="Times New Roman" w:hAnsi="Times New Roman" w:cs="Times New Roman"/>
          <w:b/>
          <w:bCs/>
          <w:sz w:val="20"/>
          <w:szCs w:val="20"/>
          <w:lang w:val="en-GB" w:eastAsia="de-DE"/>
        </w:rPr>
        <w:t>seasonal</w:t>
      </w:r>
      <w:r w:rsidR="00882783" w:rsidRPr="00900C3A">
        <w:rPr>
          <w:rFonts w:ascii="Times New Roman" w:eastAsia="Times New Roman" w:hAnsi="Times New Roman" w:cs="Times New Roman"/>
          <w:b/>
          <w:bCs/>
          <w:sz w:val="20"/>
          <w:szCs w:val="20"/>
          <w:lang w:val="en-GB" w:eastAsia="de-DE"/>
        </w:rPr>
        <w:t xml:space="preserve"> </w:t>
      </w:r>
      <w:r w:rsidR="00341619" w:rsidRPr="00841BAB">
        <w:rPr>
          <w:rFonts w:ascii="Times New Roman" w:eastAsia="Times New Roman" w:hAnsi="Times New Roman" w:cs="Times New Roman"/>
          <w:b/>
          <w:bCs/>
          <w:sz w:val="20"/>
          <w:szCs w:val="20"/>
          <w:lang w:val="en-GB" w:eastAsia="de-DE"/>
        </w:rPr>
        <w:t>Modified Normalised Mean Bias</w:t>
      </w:r>
      <w:r w:rsidR="00837128" w:rsidRPr="00841BAB">
        <w:rPr>
          <w:rFonts w:ascii="Times New Roman" w:eastAsia="Times New Roman" w:hAnsi="Times New Roman" w:cs="Times New Roman"/>
          <w:b/>
          <w:bCs/>
          <w:sz w:val="20"/>
          <w:szCs w:val="20"/>
          <w:lang w:val="en-GB" w:eastAsia="de-DE"/>
        </w:rPr>
        <w:t>es</w:t>
      </w:r>
      <w:r w:rsidR="00341619" w:rsidRPr="00841BAB">
        <w:rPr>
          <w:rFonts w:ascii="Times New Roman" w:eastAsia="Times New Roman" w:hAnsi="Times New Roman" w:cs="Times New Roman"/>
          <w:b/>
          <w:bCs/>
          <w:sz w:val="20"/>
          <w:szCs w:val="20"/>
          <w:lang w:val="en-GB" w:eastAsia="de-DE"/>
        </w:rPr>
        <w:t xml:space="preserve"> (MNMB, %) for </w:t>
      </w:r>
      <w:r w:rsidR="00B36C2F" w:rsidRPr="00841BAB">
        <w:rPr>
          <w:rFonts w:ascii="Times New Roman" w:eastAsia="Times New Roman" w:hAnsi="Times New Roman" w:cs="Times New Roman"/>
          <w:b/>
          <w:bCs/>
          <w:sz w:val="20"/>
          <w:szCs w:val="20"/>
          <w:lang w:val="en-GB" w:eastAsia="de-DE"/>
        </w:rPr>
        <w:t>free tropospheric</w:t>
      </w:r>
      <w:r w:rsidR="00341619" w:rsidRPr="00841BAB">
        <w:rPr>
          <w:rFonts w:ascii="Times New Roman" w:eastAsia="Times New Roman" w:hAnsi="Times New Roman" w:cs="Times New Roman"/>
          <w:b/>
          <w:bCs/>
          <w:sz w:val="20"/>
          <w:szCs w:val="20"/>
          <w:lang w:val="en-GB" w:eastAsia="de-DE"/>
        </w:rPr>
        <w:t xml:space="preserve"> </w:t>
      </w:r>
      <w:r w:rsidR="00270807" w:rsidRPr="0067702D">
        <w:rPr>
          <w:rFonts w:ascii="Times New Roman" w:eastAsia="Times New Roman" w:hAnsi="Times New Roman" w:cs="Times New Roman"/>
          <w:b/>
          <w:bCs/>
          <w:sz w:val="20"/>
          <w:szCs w:val="20"/>
          <w:lang w:val="en-GB" w:eastAsia="de-DE"/>
        </w:rPr>
        <w:t>O</w:t>
      </w:r>
      <w:r w:rsidR="00270807" w:rsidRPr="0067702D">
        <w:rPr>
          <w:rFonts w:ascii="Times New Roman" w:eastAsia="Times New Roman" w:hAnsi="Times New Roman" w:cs="Times New Roman"/>
          <w:b/>
          <w:bCs/>
          <w:sz w:val="20"/>
          <w:szCs w:val="20"/>
          <w:vertAlign w:val="subscript"/>
          <w:lang w:val="en-GB" w:eastAsia="de-DE"/>
        </w:rPr>
        <w:t>3</w:t>
      </w:r>
      <w:r w:rsidR="00341619" w:rsidRPr="00841BAB">
        <w:rPr>
          <w:rFonts w:ascii="Times New Roman" w:eastAsia="Times New Roman" w:hAnsi="Times New Roman" w:cs="Times New Roman"/>
          <w:b/>
          <w:bCs/>
          <w:sz w:val="20"/>
          <w:szCs w:val="20"/>
          <w:lang w:val="en-GB" w:eastAsia="de-DE"/>
        </w:rPr>
        <w:t xml:space="preserve"> from the comparison with IAGOS aircraft data, for North America</w:t>
      </w:r>
      <w:r w:rsidR="007A6DD0" w:rsidRPr="00841BAB">
        <w:rPr>
          <w:rFonts w:ascii="Times New Roman" w:eastAsia="Times New Roman" w:hAnsi="Times New Roman" w:cs="Times New Roman"/>
          <w:b/>
          <w:bCs/>
          <w:sz w:val="20"/>
          <w:szCs w:val="20"/>
          <w:lang w:val="en-GB" w:eastAsia="de-DE"/>
        </w:rPr>
        <w:t xml:space="preserve"> </w:t>
      </w:r>
      <w:r w:rsidR="001F5E34" w:rsidRPr="00841BAB">
        <w:rPr>
          <w:rFonts w:ascii="Times New Roman" w:eastAsia="Times New Roman" w:hAnsi="Times New Roman" w:cs="Times New Roman"/>
          <w:b/>
          <w:bCs/>
          <w:sz w:val="20"/>
          <w:szCs w:val="20"/>
          <w:lang w:val="en-GB" w:eastAsia="de-DE"/>
        </w:rPr>
        <w:t>between 2003 and 2018</w:t>
      </w:r>
      <w:r w:rsidR="00180A39" w:rsidRPr="00841BAB">
        <w:rPr>
          <w:rFonts w:ascii="Times New Roman" w:eastAsia="Times New Roman" w:hAnsi="Times New Roman" w:cs="Times New Roman"/>
          <w:b/>
          <w:bCs/>
          <w:sz w:val="20"/>
          <w:szCs w:val="20"/>
          <w:lang w:val="en-GB" w:eastAsia="de-DE"/>
        </w:rPr>
        <w:t>.</w:t>
      </w:r>
      <w:r w:rsidR="00341619" w:rsidRPr="00841BAB">
        <w:rPr>
          <w:rFonts w:ascii="Times New Roman" w:eastAsia="Times New Roman" w:hAnsi="Times New Roman" w:cs="Times New Roman"/>
          <w:b/>
          <w:bCs/>
          <w:sz w:val="20"/>
          <w:szCs w:val="20"/>
          <w:lang w:val="en-GB" w:eastAsia="de-DE"/>
        </w:rPr>
        <w:t xml:space="preserve"> </w:t>
      </w:r>
      <w:r w:rsidR="00361281">
        <w:rPr>
          <w:rFonts w:ascii="Times New Roman" w:eastAsia="Times New Roman" w:hAnsi="Times New Roman" w:cs="Times New Roman"/>
          <w:bCs/>
          <w:sz w:val="20"/>
          <w:szCs w:val="20"/>
          <w:lang w:val="en-US" w:eastAsia="de-DE"/>
        </w:rPr>
        <w:t>Top left: DJF, top</w:t>
      </w:r>
      <w:r w:rsidR="00361281" w:rsidRPr="00900C3A">
        <w:rPr>
          <w:rFonts w:ascii="Times New Roman" w:eastAsia="Times New Roman" w:hAnsi="Times New Roman" w:cs="Times New Roman"/>
          <w:bCs/>
          <w:sz w:val="20"/>
          <w:szCs w:val="20"/>
          <w:lang w:val="en-US" w:eastAsia="de-DE"/>
        </w:rPr>
        <w:t xml:space="preserve"> </w:t>
      </w:r>
      <w:r w:rsidR="00361281">
        <w:rPr>
          <w:rFonts w:ascii="Times New Roman" w:eastAsia="Times New Roman" w:hAnsi="Times New Roman" w:cs="Times New Roman"/>
          <w:bCs/>
          <w:sz w:val="20"/>
          <w:szCs w:val="20"/>
          <w:lang w:val="en-US" w:eastAsia="de-DE"/>
        </w:rPr>
        <w:t xml:space="preserve">right: MAM, bottom left: JJA, bottom right: SON. </w:t>
      </w:r>
      <w:r w:rsidR="00361281" w:rsidRPr="00900C3A">
        <w:rPr>
          <w:rFonts w:ascii="Times New Roman" w:eastAsia="Times New Roman" w:hAnsi="Times New Roman" w:cs="Times New Roman"/>
          <w:bCs/>
          <w:sz w:val="20"/>
          <w:szCs w:val="20"/>
          <w:lang w:val="en-US" w:eastAsia="de-DE"/>
        </w:rPr>
        <w:t>CAMS reanalysis in red, Control run in blue.</w:t>
      </w:r>
    </w:p>
    <w:p w14:paraId="5B0973CC" w14:textId="7EABF9C2" w:rsidR="00361281" w:rsidRDefault="00361281" w:rsidP="00B36C2F">
      <w:pPr>
        <w:spacing w:after="0" w:line="240" w:lineRule="auto"/>
        <w:jc w:val="both"/>
        <w:rPr>
          <w:rFonts w:ascii="Times New Roman" w:eastAsia="Times New Roman" w:hAnsi="Times New Roman" w:cs="Times New Roman"/>
          <w:b/>
          <w:bCs/>
          <w:sz w:val="20"/>
          <w:szCs w:val="20"/>
          <w:lang w:val="en-GB" w:eastAsia="de-DE"/>
        </w:rPr>
      </w:pPr>
    </w:p>
    <w:p w14:paraId="3047A221" w14:textId="3933DA83" w:rsidR="00361281" w:rsidRDefault="00361281" w:rsidP="00B36C2F">
      <w:pPr>
        <w:spacing w:after="0" w:line="240" w:lineRule="auto"/>
        <w:jc w:val="both"/>
        <w:rPr>
          <w:rFonts w:ascii="Times New Roman" w:eastAsia="Times New Roman" w:hAnsi="Times New Roman" w:cs="Times New Roman"/>
          <w:b/>
          <w:bCs/>
          <w:sz w:val="20"/>
          <w:szCs w:val="20"/>
          <w:lang w:val="en-GB" w:eastAsia="de-DE"/>
        </w:rPr>
      </w:pPr>
      <w:r>
        <w:rPr>
          <w:rFonts w:ascii="Times New Roman" w:eastAsia="Times New Roman" w:hAnsi="Times New Roman" w:cs="Times New Roman"/>
          <w:b/>
          <w:bCs/>
          <w:noProof/>
          <w:sz w:val="20"/>
          <w:szCs w:val="20"/>
          <w:lang w:val="en-IN" w:eastAsia="en-IN"/>
        </w:rPr>
        <w:drawing>
          <wp:inline distT="0" distB="0" distL="0" distR="0" wp14:anchorId="1552B54D" wp14:editId="72E3670A">
            <wp:extent cx="5692140" cy="3739025"/>
            <wp:effectExtent l="0" t="0" r="381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13_interannual_variability_seasonal_EUROPE_O3_FT_MNMB.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05743" cy="3747960"/>
                    </a:xfrm>
                    <a:prstGeom prst="rect">
                      <a:avLst/>
                    </a:prstGeom>
                  </pic:spPr>
                </pic:pic>
              </a:graphicData>
            </a:graphic>
          </wp:inline>
        </w:drawing>
      </w:r>
    </w:p>
    <w:p w14:paraId="63CB2A50" w14:textId="44449A9B" w:rsidR="00F82B77" w:rsidRDefault="00D53CB9" w:rsidP="00F82B77">
      <w:pPr>
        <w:spacing w:line="240" w:lineRule="auto"/>
        <w:jc w:val="both"/>
        <w:rPr>
          <w:rFonts w:ascii="Times New Roman" w:eastAsia="Times New Roman" w:hAnsi="Times New Roman" w:cs="Times New Roman"/>
          <w:bCs/>
          <w:sz w:val="20"/>
          <w:szCs w:val="20"/>
          <w:lang w:val="en-US" w:eastAsia="de-DE"/>
        </w:rPr>
      </w:pPr>
      <w:r>
        <w:rPr>
          <w:rFonts w:ascii="Times New Roman" w:eastAsia="Times New Roman" w:hAnsi="Times New Roman" w:cs="Times New Roman"/>
          <w:b/>
          <w:bCs/>
          <w:sz w:val="20"/>
          <w:szCs w:val="20"/>
          <w:lang w:val="en-GB" w:eastAsia="de-DE"/>
        </w:rPr>
        <w:t>Figure S</w:t>
      </w:r>
      <w:r w:rsidR="003D24EE">
        <w:rPr>
          <w:rFonts w:ascii="Times New Roman" w:eastAsia="Times New Roman" w:hAnsi="Times New Roman" w:cs="Times New Roman"/>
          <w:b/>
          <w:bCs/>
          <w:sz w:val="20"/>
          <w:szCs w:val="20"/>
          <w:lang w:val="en-GB" w:eastAsia="de-DE"/>
        </w:rPr>
        <w:t>-</w:t>
      </w:r>
      <w:r>
        <w:rPr>
          <w:rFonts w:ascii="Times New Roman" w:eastAsia="Times New Roman" w:hAnsi="Times New Roman" w:cs="Times New Roman"/>
          <w:b/>
          <w:bCs/>
          <w:sz w:val="20"/>
          <w:szCs w:val="20"/>
          <w:lang w:val="en-GB" w:eastAsia="de-DE"/>
        </w:rPr>
        <w:t>1</w:t>
      </w:r>
      <w:r w:rsidR="00B3147F">
        <w:rPr>
          <w:rFonts w:ascii="Times New Roman" w:eastAsia="Times New Roman" w:hAnsi="Times New Roman" w:cs="Times New Roman"/>
          <w:b/>
          <w:bCs/>
          <w:sz w:val="20"/>
          <w:szCs w:val="20"/>
          <w:lang w:val="en-GB" w:eastAsia="de-DE"/>
        </w:rPr>
        <w:t>3</w:t>
      </w:r>
      <w:r w:rsidR="007347E2" w:rsidRPr="00841BAB">
        <w:rPr>
          <w:rFonts w:ascii="Times New Roman" w:eastAsia="Times New Roman" w:hAnsi="Times New Roman" w:cs="Times New Roman"/>
          <w:b/>
          <w:bCs/>
          <w:sz w:val="20"/>
          <w:szCs w:val="20"/>
          <w:lang w:val="en-GB" w:eastAsia="de-DE"/>
        </w:rPr>
        <w:t xml:space="preserve">: </w:t>
      </w:r>
      <w:r w:rsidR="00882783" w:rsidRPr="00900C3A">
        <w:rPr>
          <w:rFonts w:ascii="Times New Roman" w:eastAsia="Times New Roman" w:hAnsi="Times New Roman" w:cs="Times New Roman"/>
          <w:b/>
          <w:bCs/>
          <w:sz w:val="20"/>
          <w:szCs w:val="20"/>
          <w:lang w:val="en-GB" w:eastAsia="de-DE"/>
        </w:rPr>
        <w:t xml:space="preserve">Inter-annual time-series of </w:t>
      </w:r>
      <w:r w:rsidR="00882783">
        <w:rPr>
          <w:rFonts w:ascii="Times New Roman" w:eastAsia="Times New Roman" w:hAnsi="Times New Roman" w:cs="Times New Roman"/>
          <w:b/>
          <w:bCs/>
          <w:sz w:val="20"/>
          <w:szCs w:val="20"/>
          <w:lang w:val="en-GB" w:eastAsia="de-DE"/>
        </w:rPr>
        <w:t>seasonal</w:t>
      </w:r>
      <w:r w:rsidR="00882783" w:rsidRPr="00900C3A">
        <w:rPr>
          <w:rFonts w:ascii="Times New Roman" w:eastAsia="Times New Roman" w:hAnsi="Times New Roman" w:cs="Times New Roman"/>
          <w:b/>
          <w:bCs/>
          <w:sz w:val="20"/>
          <w:szCs w:val="20"/>
          <w:lang w:val="en-GB" w:eastAsia="de-DE"/>
        </w:rPr>
        <w:t xml:space="preserve"> </w:t>
      </w:r>
      <w:r w:rsidR="00B36C2F" w:rsidRPr="00841BAB">
        <w:rPr>
          <w:rFonts w:ascii="Times New Roman" w:eastAsia="Times New Roman" w:hAnsi="Times New Roman" w:cs="Times New Roman"/>
          <w:b/>
          <w:bCs/>
          <w:sz w:val="20"/>
          <w:szCs w:val="20"/>
          <w:lang w:val="en-GB" w:eastAsia="de-DE"/>
        </w:rPr>
        <w:t>Modified Normalised Mean Bias</w:t>
      </w:r>
      <w:r w:rsidR="00837128" w:rsidRPr="00841BAB">
        <w:rPr>
          <w:rFonts w:ascii="Times New Roman" w:eastAsia="Times New Roman" w:hAnsi="Times New Roman" w:cs="Times New Roman"/>
          <w:b/>
          <w:bCs/>
          <w:sz w:val="20"/>
          <w:szCs w:val="20"/>
          <w:lang w:val="en-GB" w:eastAsia="de-DE"/>
        </w:rPr>
        <w:t>es</w:t>
      </w:r>
      <w:r w:rsidR="00B36C2F" w:rsidRPr="00841BAB">
        <w:rPr>
          <w:rFonts w:ascii="Times New Roman" w:eastAsia="Times New Roman" w:hAnsi="Times New Roman" w:cs="Times New Roman"/>
          <w:b/>
          <w:bCs/>
          <w:sz w:val="20"/>
          <w:szCs w:val="20"/>
          <w:lang w:val="en-GB" w:eastAsia="de-DE"/>
        </w:rPr>
        <w:t xml:space="preserve"> (MNMB, %) for free tropospheric </w:t>
      </w:r>
      <w:r w:rsidR="00270807" w:rsidRPr="0067702D">
        <w:rPr>
          <w:rFonts w:ascii="Times New Roman" w:eastAsia="Times New Roman" w:hAnsi="Times New Roman" w:cs="Times New Roman"/>
          <w:b/>
          <w:bCs/>
          <w:sz w:val="20"/>
          <w:szCs w:val="20"/>
          <w:lang w:val="en-GB" w:eastAsia="de-DE"/>
        </w:rPr>
        <w:t>O</w:t>
      </w:r>
      <w:r w:rsidR="00270807" w:rsidRPr="0067702D">
        <w:rPr>
          <w:rFonts w:ascii="Times New Roman" w:eastAsia="Times New Roman" w:hAnsi="Times New Roman" w:cs="Times New Roman"/>
          <w:b/>
          <w:bCs/>
          <w:sz w:val="20"/>
          <w:szCs w:val="20"/>
          <w:vertAlign w:val="subscript"/>
          <w:lang w:val="en-GB" w:eastAsia="de-DE"/>
        </w:rPr>
        <w:t>3</w:t>
      </w:r>
      <w:r w:rsidR="00B36C2F" w:rsidRPr="00841BAB">
        <w:rPr>
          <w:rFonts w:ascii="Times New Roman" w:eastAsia="Times New Roman" w:hAnsi="Times New Roman" w:cs="Times New Roman"/>
          <w:b/>
          <w:bCs/>
          <w:sz w:val="20"/>
          <w:szCs w:val="20"/>
          <w:lang w:val="en-GB" w:eastAsia="de-DE"/>
        </w:rPr>
        <w:t xml:space="preserve"> from the comparison with IAGOS aircraft data, for Europe</w:t>
      </w:r>
      <w:r w:rsidR="007A6DD0" w:rsidRPr="00841BAB">
        <w:rPr>
          <w:rFonts w:ascii="Times New Roman" w:eastAsia="Times New Roman" w:hAnsi="Times New Roman" w:cs="Times New Roman"/>
          <w:b/>
          <w:bCs/>
          <w:sz w:val="20"/>
          <w:szCs w:val="20"/>
          <w:lang w:val="en-GB" w:eastAsia="de-DE"/>
        </w:rPr>
        <w:t xml:space="preserve"> </w:t>
      </w:r>
      <w:r w:rsidR="001F5E34" w:rsidRPr="00841BAB">
        <w:rPr>
          <w:rFonts w:ascii="Times New Roman" w:eastAsia="Times New Roman" w:hAnsi="Times New Roman" w:cs="Times New Roman"/>
          <w:b/>
          <w:bCs/>
          <w:sz w:val="20"/>
          <w:szCs w:val="20"/>
          <w:lang w:val="en-GB" w:eastAsia="de-DE"/>
        </w:rPr>
        <w:t>between 2003 and 2018</w:t>
      </w:r>
      <w:r w:rsidR="00180A39" w:rsidRPr="00841BAB">
        <w:rPr>
          <w:rFonts w:ascii="Times New Roman" w:eastAsia="Times New Roman" w:hAnsi="Times New Roman" w:cs="Times New Roman"/>
          <w:b/>
          <w:bCs/>
          <w:sz w:val="20"/>
          <w:szCs w:val="20"/>
          <w:lang w:val="en-GB" w:eastAsia="de-DE"/>
        </w:rPr>
        <w:t>.</w:t>
      </w:r>
      <w:r w:rsidR="00B36C2F" w:rsidRPr="00341619">
        <w:rPr>
          <w:rFonts w:ascii="Times New Roman" w:eastAsia="Times New Roman" w:hAnsi="Times New Roman" w:cs="Times New Roman"/>
          <w:b/>
          <w:bCs/>
          <w:sz w:val="18"/>
          <w:szCs w:val="18"/>
          <w:lang w:val="en-GB" w:eastAsia="de-DE"/>
        </w:rPr>
        <w:t xml:space="preserve"> </w:t>
      </w:r>
      <w:r w:rsidR="00F82B77">
        <w:rPr>
          <w:rFonts w:ascii="Times New Roman" w:eastAsia="Times New Roman" w:hAnsi="Times New Roman" w:cs="Times New Roman"/>
          <w:bCs/>
          <w:sz w:val="20"/>
          <w:szCs w:val="20"/>
          <w:lang w:val="en-US" w:eastAsia="de-DE"/>
        </w:rPr>
        <w:t>Top left: DJF, top</w:t>
      </w:r>
      <w:r w:rsidR="00F82B77" w:rsidRPr="00900C3A">
        <w:rPr>
          <w:rFonts w:ascii="Times New Roman" w:eastAsia="Times New Roman" w:hAnsi="Times New Roman" w:cs="Times New Roman"/>
          <w:bCs/>
          <w:sz w:val="20"/>
          <w:szCs w:val="20"/>
          <w:lang w:val="en-US" w:eastAsia="de-DE"/>
        </w:rPr>
        <w:t xml:space="preserve"> </w:t>
      </w:r>
      <w:r w:rsidR="00F82B77">
        <w:rPr>
          <w:rFonts w:ascii="Times New Roman" w:eastAsia="Times New Roman" w:hAnsi="Times New Roman" w:cs="Times New Roman"/>
          <w:bCs/>
          <w:sz w:val="20"/>
          <w:szCs w:val="20"/>
          <w:lang w:val="en-US" w:eastAsia="de-DE"/>
        </w:rPr>
        <w:t xml:space="preserve">right: MAM, bottom left: JJA, bottom right: SON. </w:t>
      </w:r>
      <w:r w:rsidR="00F82B77" w:rsidRPr="00900C3A">
        <w:rPr>
          <w:rFonts w:ascii="Times New Roman" w:eastAsia="Times New Roman" w:hAnsi="Times New Roman" w:cs="Times New Roman"/>
          <w:bCs/>
          <w:sz w:val="20"/>
          <w:szCs w:val="20"/>
          <w:lang w:val="en-US" w:eastAsia="de-DE"/>
        </w:rPr>
        <w:t>CAMS reanalysis in red, Control run in blue.</w:t>
      </w:r>
    </w:p>
    <w:p w14:paraId="458B5899" w14:textId="6A651420" w:rsidR="00F82B77" w:rsidRDefault="00F82B77" w:rsidP="0023567E">
      <w:pPr>
        <w:spacing w:after="0" w:line="240" w:lineRule="auto"/>
        <w:jc w:val="both"/>
        <w:rPr>
          <w:rFonts w:ascii="Times New Roman" w:eastAsia="Times New Roman" w:hAnsi="Times New Roman" w:cs="Times New Roman"/>
          <w:b/>
          <w:bCs/>
          <w:sz w:val="20"/>
          <w:szCs w:val="20"/>
          <w:lang w:val="en-GB" w:eastAsia="de-DE"/>
        </w:rPr>
      </w:pPr>
      <w:r>
        <w:rPr>
          <w:rFonts w:ascii="Times New Roman" w:eastAsia="Times New Roman" w:hAnsi="Times New Roman" w:cs="Times New Roman"/>
          <w:b/>
          <w:bCs/>
          <w:noProof/>
          <w:sz w:val="20"/>
          <w:szCs w:val="20"/>
          <w:lang w:val="en-IN" w:eastAsia="en-IN"/>
        </w:rPr>
        <w:lastRenderedPageBreak/>
        <w:drawing>
          <wp:inline distT="0" distB="0" distL="0" distR="0" wp14:anchorId="42C20B55" wp14:editId="2A9030D3">
            <wp:extent cx="5679583" cy="3730776"/>
            <wp:effectExtent l="0" t="0" r="0" b="3175"/>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S14_interannual_variability_seasonal_EASTASIA_O3_FT_MNMB.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87031" cy="3735668"/>
                    </a:xfrm>
                    <a:prstGeom prst="rect">
                      <a:avLst/>
                    </a:prstGeom>
                  </pic:spPr>
                </pic:pic>
              </a:graphicData>
            </a:graphic>
          </wp:inline>
        </w:drawing>
      </w:r>
    </w:p>
    <w:p w14:paraId="279A0124" w14:textId="75FA0564" w:rsidR="00F82B77" w:rsidRDefault="00B3147F" w:rsidP="00F82B77">
      <w:pPr>
        <w:spacing w:line="240" w:lineRule="auto"/>
        <w:jc w:val="both"/>
        <w:rPr>
          <w:rFonts w:ascii="Times New Roman" w:eastAsia="Times New Roman" w:hAnsi="Times New Roman" w:cs="Times New Roman"/>
          <w:bCs/>
          <w:sz w:val="20"/>
          <w:szCs w:val="20"/>
          <w:lang w:val="en-US" w:eastAsia="de-DE"/>
        </w:rPr>
      </w:pPr>
      <w:r>
        <w:rPr>
          <w:rFonts w:ascii="Times New Roman" w:eastAsia="Times New Roman" w:hAnsi="Times New Roman" w:cs="Times New Roman"/>
          <w:b/>
          <w:bCs/>
          <w:sz w:val="20"/>
          <w:szCs w:val="20"/>
          <w:lang w:val="en-GB" w:eastAsia="de-DE"/>
        </w:rPr>
        <w:t>Figure S</w:t>
      </w:r>
      <w:r w:rsidR="003D24EE">
        <w:rPr>
          <w:rFonts w:ascii="Times New Roman" w:eastAsia="Times New Roman" w:hAnsi="Times New Roman" w:cs="Times New Roman"/>
          <w:b/>
          <w:bCs/>
          <w:sz w:val="20"/>
          <w:szCs w:val="20"/>
          <w:lang w:val="en-GB" w:eastAsia="de-DE"/>
        </w:rPr>
        <w:t>-</w:t>
      </w:r>
      <w:r>
        <w:rPr>
          <w:rFonts w:ascii="Times New Roman" w:eastAsia="Times New Roman" w:hAnsi="Times New Roman" w:cs="Times New Roman"/>
          <w:b/>
          <w:bCs/>
          <w:sz w:val="20"/>
          <w:szCs w:val="20"/>
          <w:lang w:val="en-GB" w:eastAsia="de-DE"/>
        </w:rPr>
        <w:t>14:</w:t>
      </w:r>
      <w:r w:rsidR="00135F44" w:rsidRPr="00841BAB">
        <w:rPr>
          <w:rFonts w:ascii="Times New Roman" w:eastAsia="Times New Roman" w:hAnsi="Times New Roman" w:cs="Times New Roman"/>
          <w:b/>
          <w:bCs/>
          <w:sz w:val="20"/>
          <w:szCs w:val="20"/>
          <w:lang w:val="en-GB" w:eastAsia="de-DE"/>
        </w:rPr>
        <w:t xml:space="preserve"> </w:t>
      </w:r>
      <w:r w:rsidR="00882783" w:rsidRPr="00900C3A">
        <w:rPr>
          <w:rFonts w:ascii="Times New Roman" w:eastAsia="Times New Roman" w:hAnsi="Times New Roman" w:cs="Times New Roman"/>
          <w:b/>
          <w:bCs/>
          <w:sz w:val="20"/>
          <w:szCs w:val="20"/>
          <w:lang w:val="en-GB" w:eastAsia="de-DE"/>
        </w:rPr>
        <w:t xml:space="preserve">Inter-annual time-series of </w:t>
      </w:r>
      <w:r w:rsidR="00882783">
        <w:rPr>
          <w:rFonts w:ascii="Times New Roman" w:eastAsia="Times New Roman" w:hAnsi="Times New Roman" w:cs="Times New Roman"/>
          <w:b/>
          <w:bCs/>
          <w:sz w:val="20"/>
          <w:szCs w:val="20"/>
          <w:lang w:val="en-GB" w:eastAsia="de-DE"/>
        </w:rPr>
        <w:t>seasonal</w:t>
      </w:r>
      <w:r w:rsidR="00882783" w:rsidRPr="00900C3A">
        <w:rPr>
          <w:rFonts w:ascii="Times New Roman" w:eastAsia="Times New Roman" w:hAnsi="Times New Roman" w:cs="Times New Roman"/>
          <w:b/>
          <w:bCs/>
          <w:sz w:val="20"/>
          <w:szCs w:val="20"/>
          <w:lang w:val="en-GB" w:eastAsia="de-DE"/>
        </w:rPr>
        <w:t xml:space="preserve"> </w:t>
      </w:r>
      <w:r w:rsidR="0023567E" w:rsidRPr="00841BAB">
        <w:rPr>
          <w:rFonts w:ascii="Times New Roman" w:eastAsia="Times New Roman" w:hAnsi="Times New Roman" w:cs="Times New Roman"/>
          <w:b/>
          <w:bCs/>
          <w:sz w:val="20"/>
          <w:szCs w:val="20"/>
          <w:lang w:val="en-GB" w:eastAsia="de-DE"/>
        </w:rPr>
        <w:t xml:space="preserve">Modified Normalised Mean Bias (MNMB, %) for free tropospheric </w:t>
      </w:r>
      <w:r w:rsidR="00270807" w:rsidRPr="0067702D">
        <w:rPr>
          <w:rFonts w:ascii="Times New Roman" w:eastAsia="Times New Roman" w:hAnsi="Times New Roman" w:cs="Times New Roman"/>
          <w:b/>
          <w:bCs/>
          <w:sz w:val="20"/>
          <w:szCs w:val="20"/>
          <w:lang w:val="en-GB" w:eastAsia="de-DE"/>
        </w:rPr>
        <w:t>O</w:t>
      </w:r>
      <w:r w:rsidR="00270807" w:rsidRPr="0067702D">
        <w:rPr>
          <w:rFonts w:ascii="Times New Roman" w:eastAsia="Times New Roman" w:hAnsi="Times New Roman" w:cs="Times New Roman"/>
          <w:b/>
          <w:bCs/>
          <w:sz w:val="20"/>
          <w:szCs w:val="20"/>
          <w:vertAlign w:val="subscript"/>
          <w:lang w:val="en-GB" w:eastAsia="de-DE"/>
        </w:rPr>
        <w:t>3</w:t>
      </w:r>
      <w:r w:rsidR="0023567E" w:rsidRPr="00841BAB">
        <w:rPr>
          <w:rFonts w:ascii="Times New Roman" w:eastAsia="Times New Roman" w:hAnsi="Times New Roman" w:cs="Times New Roman"/>
          <w:b/>
          <w:bCs/>
          <w:sz w:val="20"/>
          <w:szCs w:val="20"/>
          <w:lang w:val="en-GB" w:eastAsia="de-DE"/>
        </w:rPr>
        <w:t xml:space="preserve"> from the comparison with IAGOS aircraft data, for East Asia</w:t>
      </w:r>
      <w:r w:rsidR="007A6DD0" w:rsidRPr="00841BAB">
        <w:rPr>
          <w:rFonts w:ascii="Times New Roman" w:eastAsia="Times New Roman" w:hAnsi="Times New Roman" w:cs="Times New Roman"/>
          <w:b/>
          <w:bCs/>
          <w:sz w:val="20"/>
          <w:szCs w:val="20"/>
          <w:lang w:val="en-GB" w:eastAsia="de-DE"/>
        </w:rPr>
        <w:t xml:space="preserve"> </w:t>
      </w:r>
      <w:r w:rsidR="001F5E34" w:rsidRPr="00841BAB">
        <w:rPr>
          <w:rFonts w:ascii="Times New Roman" w:eastAsia="Times New Roman" w:hAnsi="Times New Roman" w:cs="Times New Roman"/>
          <w:b/>
          <w:bCs/>
          <w:sz w:val="20"/>
          <w:szCs w:val="20"/>
          <w:lang w:val="en-GB" w:eastAsia="de-DE"/>
        </w:rPr>
        <w:t>between 2003 and 2018</w:t>
      </w:r>
      <w:r w:rsidR="00180A39" w:rsidRPr="00841BAB">
        <w:rPr>
          <w:rFonts w:ascii="Times New Roman" w:eastAsia="Times New Roman" w:hAnsi="Times New Roman" w:cs="Times New Roman"/>
          <w:b/>
          <w:bCs/>
          <w:sz w:val="20"/>
          <w:szCs w:val="20"/>
          <w:lang w:val="en-GB" w:eastAsia="de-DE"/>
        </w:rPr>
        <w:t>.</w:t>
      </w:r>
      <w:r w:rsidR="00180A39" w:rsidRPr="00341619">
        <w:rPr>
          <w:rFonts w:ascii="Times New Roman" w:eastAsia="Times New Roman" w:hAnsi="Times New Roman" w:cs="Times New Roman"/>
          <w:b/>
          <w:bCs/>
          <w:sz w:val="18"/>
          <w:szCs w:val="18"/>
          <w:lang w:val="en-GB" w:eastAsia="de-DE"/>
        </w:rPr>
        <w:t xml:space="preserve"> </w:t>
      </w:r>
      <w:r w:rsidR="00F82B77">
        <w:rPr>
          <w:rFonts w:ascii="Times New Roman" w:eastAsia="Times New Roman" w:hAnsi="Times New Roman" w:cs="Times New Roman"/>
          <w:bCs/>
          <w:sz w:val="20"/>
          <w:szCs w:val="20"/>
          <w:lang w:val="en-US" w:eastAsia="de-DE"/>
        </w:rPr>
        <w:t>Top left: DJF, top</w:t>
      </w:r>
      <w:r w:rsidR="00F82B77" w:rsidRPr="00900C3A">
        <w:rPr>
          <w:rFonts w:ascii="Times New Roman" w:eastAsia="Times New Roman" w:hAnsi="Times New Roman" w:cs="Times New Roman"/>
          <w:bCs/>
          <w:sz w:val="20"/>
          <w:szCs w:val="20"/>
          <w:lang w:val="en-US" w:eastAsia="de-DE"/>
        </w:rPr>
        <w:t xml:space="preserve"> </w:t>
      </w:r>
      <w:r w:rsidR="00F82B77">
        <w:rPr>
          <w:rFonts w:ascii="Times New Roman" w:eastAsia="Times New Roman" w:hAnsi="Times New Roman" w:cs="Times New Roman"/>
          <w:bCs/>
          <w:sz w:val="20"/>
          <w:szCs w:val="20"/>
          <w:lang w:val="en-US" w:eastAsia="de-DE"/>
        </w:rPr>
        <w:t xml:space="preserve">right: MAM, bottom left: JJA, bottom right: SON. </w:t>
      </w:r>
      <w:r w:rsidR="00F82B77" w:rsidRPr="00900C3A">
        <w:rPr>
          <w:rFonts w:ascii="Times New Roman" w:eastAsia="Times New Roman" w:hAnsi="Times New Roman" w:cs="Times New Roman"/>
          <w:bCs/>
          <w:sz w:val="20"/>
          <w:szCs w:val="20"/>
          <w:lang w:val="en-US" w:eastAsia="de-DE"/>
        </w:rPr>
        <w:t>CAMS reanalysis in red, Control run in blue.</w:t>
      </w:r>
    </w:p>
    <w:p w14:paraId="49F9AECC" w14:textId="2AF67630" w:rsidR="00F82B77" w:rsidRDefault="00F82B77" w:rsidP="005678B1">
      <w:pPr>
        <w:spacing w:after="0" w:line="240" w:lineRule="auto"/>
        <w:jc w:val="both"/>
        <w:rPr>
          <w:rFonts w:ascii="Times New Roman" w:eastAsia="Times New Roman" w:hAnsi="Times New Roman" w:cs="Times New Roman"/>
          <w:b/>
          <w:bCs/>
          <w:sz w:val="20"/>
          <w:szCs w:val="20"/>
          <w:lang w:val="en-GB" w:eastAsia="de-DE"/>
        </w:rPr>
      </w:pPr>
    </w:p>
    <w:p w14:paraId="281C5BAB" w14:textId="7C3BA916" w:rsidR="00F82B77" w:rsidRDefault="00F82B77" w:rsidP="005678B1">
      <w:pPr>
        <w:spacing w:after="0" w:line="240" w:lineRule="auto"/>
        <w:jc w:val="both"/>
        <w:rPr>
          <w:rFonts w:ascii="Times New Roman" w:eastAsia="Times New Roman" w:hAnsi="Times New Roman" w:cs="Times New Roman"/>
          <w:b/>
          <w:bCs/>
          <w:sz w:val="20"/>
          <w:szCs w:val="20"/>
          <w:lang w:val="en-GB" w:eastAsia="de-DE"/>
        </w:rPr>
      </w:pPr>
      <w:r>
        <w:rPr>
          <w:rFonts w:ascii="Times New Roman" w:eastAsia="Times New Roman" w:hAnsi="Times New Roman" w:cs="Times New Roman"/>
          <w:b/>
          <w:bCs/>
          <w:noProof/>
          <w:sz w:val="20"/>
          <w:szCs w:val="20"/>
          <w:lang w:val="en-IN" w:eastAsia="en-IN"/>
        </w:rPr>
        <w:drawing>
          <wp:inline distT="0" distB="0" distL="0" distR="0" wp14:anchorId="17D2A057" wp14:editId="0D8931C7">
            <wp:extent cx="5679440" cy="3729950"/>
            <wp:effectExtent l="0" t="0" r="0" b="4445"/>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15_interannual_variability_seasonal_INDIA_O3_FT_MNMB.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87447" cy="3735209"/>
                    </a:xfrm>
                    <a:prstGeom prst="rect">
                      <a:avLst/>
                    </a:prstGeom>
                  </pic:spPr>
                </pic:pic>
              </a:graphicData>
            </a:graphic>
          </wp:inline>
        </w:drawing>
      </w:r>
    </w:p>
    <w:p w14:paraId="33B37DE7" w14:textId="0B00CB32" w:rsidR="00E90326" w:rsidRPr="006A26BA" w:rsidRDefault="00B3147F" w:rsidP="00E90326">
      <w:pPr>
        <w:rPr>
          <w:b/>
          <w:sz w:val="18"/>
          <w:szCs w:val="18"/>
          <w:lang w:val="en-US"/>
        </w:rPr>
      </w:pPr>
      <w:r>
        <w:rPr>
          <w:rFonts w:ascii="Times New Roman" w:eastAsia="Times New Roman" w:hAnsi="Times New Roman" w:cs="Times New Roman"/>
          <w:b/>
          <w:bCs/>
          <w:sz w:val="20"/>
          <w:szCs w:val="20"/>
          <w:lang w:val="en-GB" w:eastAsia="de-DE"/>
        </w:rPr>
        <w:t>Figure S</w:t>
      </w:r>
      <w:r w:rsidR="003D24EE">
        <w:rPr>
          <w:rFonts w:ascii="Times New Roman" w:eastAsia="Times New Roman" w:hAnsi="Times New Roman" w:cs="Times New Roman"/>
          <w:b/>
          <w:bCs/>
          <w:sz w:val="20"/>
          <w:szCs w:val="20"/>
          <w:lang w:val="en-GB" w:eastAsia="de-DE"/>
        </w:rPr>
        <w:t>-</w:t>
      </w:r>
      <w:r>
        <w:rPr>
          <w:rFonts w:ascii="Times New Roman" w:eastAsia="Times New Roman" w:hAnsi="Times New Roman" w:cs="Times New Roman"/>
          <w:b/>
          <w:bCs/>
          <w:sz w:val="20"/>
          <w:szCs w:val="20"/>
          <w:lang w:val="en-GB" w:eastAsia="de-DE"/>
        </w:rPr>
        <w:t>15:</w:t>
      </w:r>
      <w:r w:rsidR="007D0292" w:rsidRPr="00841BAB">
        <w:rPr>
          <w:rFonts w:ascii="Times New Roman" w:eastAsia="Times New Roman" w:hAnsi="Times New Roman" w:cs="Times New Roman"/>
          <w:b/>
          <w:bCs/>
          <w:sz w:val="20"/>
          <w:szCs w:val="20"/>
          <w:lang w:val="en-GB" w:eastAsia="de-DE"/>
        </w:rPr>
        <w:t xml:space="preserve"> </w:t>
      </w:r>
      <w:r w:rsidR="00882783" w:rsidRPr="00900C3A">
        <w:rPr>
          <w:rFonts w:ascii="Times New Roman" w:eastAsia="Times New Roman" w:hAnsi="Times New Roman" w:cs="Times New Roman"/>
          <w:b/>
          <w:bCs/>
          <w:sz w:val="20"/>
          <w:szCs w:val="20"/>
          <w:lang w:val="en-GB" w:eastAsia="de-DE"/>
        </w:rPr>
        <w:t xml:space="preserve">Inter-annual time-series of </w:t>
      </w:r>
      <w:r w:rsidR="00882783">
        <w:rPr>
          <w:rFonts w:ascii="Times New Roman" w:eastAsia="Times New Roman" w:hAnsi="Times New Roman" w:cs="Times New Roman"/>
          <w:b/>
          <w:bCs/>
          <w:sz w:val="20"/>
          <w:szCs w:val="20"/>
          <w:lang w:val="en-GB" w:eastAsia="de-DE"/>
        </w:rPr>
        <w:t>seasonal</w:t>
      </w:r>
      <w:r w:rsidR="00882783" w:rsidRPr="00900C3A">
        <w:rPr>
          <w:rFonts w:ascii="Times New Roman" w:eastAsia="Times New Roman" w:hAnsi="Times New Roman" w:cs="Times New Roman"/>
          <w:b/>
          <w:bCs/>
          <w:sz w:val="20"/>
          <w:szCs w:val="20"/>
          <w:lang w:val="en-GB" w:eastAsia="de-DE"/>
        </w:rPr>
        <w:t xml:space="preserve"> </w:t>
      </w:r>
      <w:r w:rsidR="005678B1" w:rsidRPr="00841BAB">
        <w:rPr>
          <w:rFonts w:ascii="Times New Roman" w:eastAsia="Times New Roman" w:hAnsi="Times New Roman" w:cs="Times New Roman"/>
          <w:b/>
          <w:bCs/>
          <w:sz w:val="20"/>
          <w:szCs w:val="20"/>
          <w:lang w:val="en-GB" w:eastAsia="de-DE"/>
        </w:rPr>
        <w:t>Modified Normalised Mean Bias</w:t>
      </w:r>
      <w:r w:rsidR="00837128" w:rsidRPr="00841BAB">
        <w:rPr>
          <w:rFonts w:ascii="Times New Roman" w:eastAsia="Times New Roman" w:hAnsi="Times New Roman" w:cs="Times New Roman"/>
          <w:b/>
          <w:bCs/>
          <w:sz w:val="20"/>
          <w:szCs w:val="20"/>
          <w:lang w:val="en-GB" w:eastAsia="de-DE"/>
        </w:rPr>
        <w:t>es</w:t>
      </w:r>
      <w:r w:rsidR="005678B1" w:rsidRPr="00841BAB">
        <w:rPr>
          <w:rFonts w:ascii="Times New Roman" w:eastAsia="Times New Roman" w:hAnsi="Times New Roman" w:cs="Times New Roman"/>
          <w:b/>
          <w:bCs/>
          <w:sz w:val="20"/>
          <w:szCs w:val="20"/>
          <w:lang w:val="en-GB" w:eastAsia="de-DE"/>
        </w:rPr>
        <w:t xml:space="preserve"> (MNMB, %) for free tropospheric </w:t>
      </w:r>
      <w:r w:rsidR="00270807" w:rsidRPr="0067702D">
        <w:rPr>
          <w:rFonts w:ascii="Times New Roman" w:eastAsia="Times New Roman" w:hAnsi="Times New Roman" w:cs="Times New Roman"/>
          <w:b/>
          <w:bCs/>
          <w:sz w:val="20"/>
          <w:szCs w:val="20"/>
          <w:lang w:val="en-GB" w:eastAsia="de-DE"/>
        </w:rPr>
        <w:t>O</w:t>
      </w:r>
      <w:r w:rsidR="00270807" w:rsidRPr="0067702D">
        <w:rPr>
          <w:rFonts w:ascii="Times New Roman" w:eastAsia="Times New Roman" w:hAnsi="Times New Roman" w:cs="Times New Roman"/>
          <w:b/>
          <w:bCs/>
          <w:sz w:val="20"/>
          <w:szCs w:val="20"/>
          <w:vertAlign w:val="subscript"/>
          <w:lang w:val="en-GB" w:eastAsia="de-DE"/>
        </w:rPr>
        <w:t>3</w:t>
      </w:r>
      <w:r w:rsidR="005678B1" w:rsidRPr="00841BAB">
        <w:rPr>
          <w:rFonts w:ascii="Times New Roman" w:eastAsia="Times New Roman" w:hAnsi="Times New Roman" w:cs="Times New Roman"/>
          <w:b/>
          <w:bCs/>
          <w:sz w:val="20"/>
          <w:szCs w:val="20"/>
          <w:lang w:val="en-GB" w:eastAsia="de-DE"/>
        </w:rPr>
        <w:t xml:space="preserve"> from the comparison with IAGOS aircraft data, for India</w:t>
      </w:r>
      <w:r w:rsidR="007A6DD0" w:rsidRPr="00841BAB">
        <w:rPr>
          <w:rFonts w:ascii="Times New Roman" w:eastAsia="Times New Roman" w:hAnsi="Times New Roman" w:cs="Times New Roman"/>
          <w:b/>
          <w:bCs/>
          <w:sz w:val="20"/>
          <w:szCs w:val="20"/>
          <w:lang w:val="en-GB" w:eastAsia="de-DE"/>
        </w:rPr>
        <w:t xml:space="preserve"> </w:t>
      </w:r>
      <w:r w:rsidR="001F5E34" w:rsidRPr="00841BAB">
        <w:rPr>
          <w:rFonts w:ascii="Times New Roman" w:eastAsia="Times New Roman" w:hAnsi="Times New Roman" w:cs="Times New Roman"/>
          <w:b/>
          <w:bCs/>
          <w:sz w:val="20"/>
          <w:szCs w:val="20"/>
          <w:lang w:val="en-GB" w:eastAsia="de-DE"/>
        </w:rPr>
        <w:t>between 2003 and 2018</w:t>
      </w:r>
      <w:r w:rsidR="00180A39" w:rsidRPr="00841BAB">
        <w:rPr>
          <w:rFonts w:ascii="Times New Roman" w:eastAsia="Times New Roman" w:hAnsi="Times New Roman" w:cs="Times New Roman"/>
          <w:b/>
          <w:bCs/>
          <w:sz w:val="20"/>
          <w:szCs w:val="20"/>
          <w:lang w:val="en-GB" w:eastAsia="de-DE"/>
        </w:rPr>
        <w:t xml:space="preserve">. </w:t>
      </w:r>
      <w:r w:rsidR="00F82B77">
        <w:rPr>
          <w:rFonts w:ascii="Times New Roman" w:eastAsia="Times New Roman" w:hAnsi="Times New Roman" w:cs="Times New Roman"/>
          <w:bCs/>
          <w:sz w:val="20"/>
          <w:szCs w:val="20"/>
          <w:lang w:val="en-US" w:eastAsia="de-DE"/>
        </w:rPr>
        <w:t>Top left: DJF, top</w:t>
      </w:r>
      <w:r w:rsidR="00F82B77" w:rsidRPr="00900C3A">
        <w:rPr>
          <w:rFonts w:ascii="Times New Roman" w:eastAsia="Times New Roman" w:hAnsi="Times New Roman" w:cs="Times New Roman"/>
          <w:bCs/>
          <w:sz w:val="20"/>
          <w:szCs w:val="20"/>
          <w:lang w:val="en-US" w:eastAsia="de-DE"/>
        </w:rPr>
        <w:t xml:space="preserve"> </w:t>
      </w:r>
      <w:r w:rsidR="00F82B77">
        <w:rPr>
          <w:rFonts w:ascii="Times New Roman" w:eastAsia="Times New Roman" w:hAnsi="Times New Roman" w:cs="Times New Roman"/>
          <w:bCs/>
          <w:sz w:val="20"/>
          <w:szCs w:val="20"/>
          <w:lang w:val="en-US" w:eastAsia="de-DE"/>
        </w:rPr>
        <w:t xml:space="preserve">right: MAM, bottom left: JJA, bottom right: SON. </w:t>
      </w:r>
      <w:r w:rsidR="00F82B77" w:rsidRPr="00900C3A">
        <w:rPr>
          <w:rFonts w:ascii="Times New Roman" w:eastAsia="Times New Roman" w:hAnsi="Times New Roman" w:cs="Times New Roman"/>
          <w:bCs/>
          <w:sz w:val="20"/>
          <w:szCs w:val="20"/>
          <w:lang w:val="en-US" w:eastAsia="de-DE"/>
        </w:rPr>
        <w:t>CAMS reanalysis in red, Control run in blue.</w:t>
      </w:r>
      <w:r w:rsidR="00F82B77" w:rsidRPr="00841BAB" w:rsidDel="00F82B77">
        <w:rPr>
          <w:rFonts w:ascii="Times New Roman" w:eastAsia="Times New Roman" w:hAnsi="Times New Roman" w:cs="Times New Roman"/>
          <w:bCs/>
          <w:sz w:val="20"/>
          <w:szCs w:val="20"/>
          <w:lang w:val="en-US" w:eastAsia="de-DE"/>
        </w:rPr>
        <w:t xml:space="preserve"> </w:t>
      </w:r>
    </w:p>
    <w:p w14:paraId="3E7C78C2" w14:textId="2D15BB77" w:rsidR="003824D4" w:rsidRDefault="003824D4" w:rsidP="00E90326">
      <w:pPr>
        <w:spacing w:after="0" w:line="240" w:lineRule="auto"/>
        <w:jc w:val="both"/>
        <w:rPr>
          <w:rFonts w:ascii="Times New Roman" w:eastAsia="Times New Roman" w:hAnsi="Times New Roman" w:cs="Times New Roman"/>
          <w:b/>
          <w:bCs/>
          <w:sz w:val="20"/>
          <w:szCs w:val="20"/>
          <w:highlight w:val="yellow"/>
          <w:lang w:val="en-GB" w:eastAsia="de-DE"/>
        </w:rPr>
      </w:pPr>
      <w:r>
        <w:rPr>
          <w:rFonts w:ascii="Times New Roman" w:eastAsia="Times New Roman" w:hAnsi="Times New Roman" w:cs="Times New Roman"/>
          <w:b/>
          <w:bCs/>
          <w:noProof/>
          <w:sz w:val="20"/>
          <w:szCs w:val="20"/>
          <w:lang w:val="en-IN" w:eastAsia="en-IN"/>
        </w:rPr>
        <w:lastRenderedPageBreak/>
        <w:drawing>
          <wp:inline distT="0" distB="0" distL="0" distR="0" wp14:anchorId="35C58100" wp14:editId="6EBB9079">
            <wp:extent cx="5669801" cy="3400023"/>
            <wp:effectExtent l="0" t="0" r="762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ure_S16.png"/>
                    <pic:cNvPicPr/>
                  </pic:nvPicPr>
                  <pic:blipFill rotWithShape="1">
                    <a:blip r:embed="rId24" cstate="print">
                      <a:extLst>
                        <a:ext uri="{28A0092B-C50C-407E-A947-70E740481C1C}">
                          <a14:useLocalDpi xmlns:a14="http://schemas.microsoft.com/office/drawing/2010/main" val="0"/>
                        </a:ext>
                      </a:extLst>
                    </a:blip>
                    <a:srcRect r="2068"/>
                    <a:stretch/>
                  </pic:blipFill>
                  <pic:spPr bwMode="auto">
                    <a:xfrm>
                      <a:off x="0" y="0"/>
                      <a:ext cx="5701432" cy="3418991"/>
                    </a:xfrm>
                    <a:prstGeom prst="rect">
                      <a:avLst/>
                    </a:prstGeom>
                    <a:ln>
                      <a:noFill/>
                    </a:ln>
                    <a:extLst>
                      <a:ext uri="{53640926-AAD7-44D8-BBD7-CCE9431645EC}">
                        <a14:shadowObscured xmlns:a14="http://schemas.microsoft.com/office/drawing/2010/main"/>
                      </a:ext>
                    </a:extLst>
                  </pic:spPr>
                </pic:pic>
              </a:graphicData>
            </a:graphic>
          </wp:inline>
        </w:drawing>
      </w:r>
    </w:p>
    <w:p w14:paraId="161DB65D" w14:textId="3E04644E" w:rsidR="00C91CB0" w:rsidRPr="00841BAB" w:rsidRDefault="00B3147F" w:rsidP="00C91CB0">
      <w:pPr>
        <w:spacing w:after="0" w:line="240" w:lineRule="auto"/>
        <w:jc w:val="both"/>
        <w:rPr>
          <w:rFonts w:ascii="Times New Roman" w:eastAsia="Times New Roman" w:hAnsi="Times New Roman" w:cs="Times New Roman"/>
          <w:bCs/>
          <w:sz w:val="20"/>
          <w:szCs w:val="20"/>
          <w:lang w:val="en-US" w:eastAsia="de-DE"/>
        </w:rPr>
      </w:pPr>
      <w:r w:rsidRPr="007B02E3">
        <w:rPr>
          <w:rFonts w:ascii="Times New Roman" w:eastAsia="Times New Roman" w:hAnsi="Times New Roman" w:cs="Times New Roman"/>
          <w:b/>
          <w:bCs/>
          <w:sz w:val="20"/>
          <w:szCs w:val="20"/>
          <w:lang w:val="en-GB" w:eastAsia="de-DE"/>
        </w:rPr>
        <w:t>Figure S</w:t>
      </w:r>
      <w:r w:rsidR="003D24EE">
        <w:rPr>
          <w:rFonts w:ascii="Times New Roman" w:eastAsia="Times New Roman" w:hAnsi="Times New Roman" w:cs="Times New Roman"/>
          <w:b/>
          <w:bCs/>
          <w:sz w:val="20"/>
          <w:szCs w:val="20"/>
          <w:lang w:val="en-GB" w:eastAsia="de-DE"/>
        </w:rPr>
        <w:t>-</w:t>
      </w:r>
      <w:r w:rsidRPr="007B02E3">
        <w:rPr>
          <w:rFonts w:ascii="Times New Roman" w:eastAsia="Times New Roman" w:hAnsi="Times New Roman" w:cs="Times New Roman"/>
          <w:b/>
          <w:bCs/>
          <w:sz w:val="20"/>
          <w:szCs w:val="20"/>
          <w:lang w:val="en-GB" w:eastAsia="de-DE"/>
        </w:rPr>
        <w:t>16:</w:t>
      </w:r>
      <w:r w:rsidR="00E90326" w:rsidRPr="007B02E3">
        <w:rPr>
          <w:rFonts w:ascii="Times New Roman" w:eastAsia="Times New Roman" w:hAnsi="Times New Roman" w:cs="Times New Roman"/>
          <w:b/>
          <w:bCs/>
          <w:sz w:val="20"/>
          <w:szCs w:val="20"/>
          <w:lang w:val="en-GB" w:eastAsia="de-DE"/>
        </w:rPr>
        <w:t xml:space="preserve"> </w:t>
      </w:r>
      <w:r w:rsidR="00C91CB0" w:rsidRPr="007B02E3">
        <w:rPr>
          <w:rFonts w:ascii="Times New Roman" w:eastAsia="Times New Roman" w:hAnsi="Times New Roman" w:cs="Times New Roman"/>
          <w:b/>
          <w:bCs/>
          <w:sz w:val="20"/>
          <w:szCs w:val="20"/>
          <w:lang w:val="en-GB" w:eastAsia="de-DE"/>
        </w:rPr>
        <w:t>Mean seasonal</w:t>
      </w:r>
      <w:r w:rsidR="00C91CB0" w:rsidRPr="00841BAB">
        <w:rPr>
          <w:rFonts w:ascii="Times New Roman" w:eastAsia="Times New Roman" w:hAnsi="Times New Roman" w:cs="Times New Roman"/>
          <w:b/>
          <w:bCs/>
          <w:sz w:val="20"/>
          <w:szCs w:val="20"/>
          <w:lang w:val="en-GB" w:eastAsia="de-DE"/>
        </w:rPr>
        <w:t xml:space="preserve"> variability of monthly MNMB for the CAMS reanalysis (red), Control run (blue) and MACC reanalysis from the evaluation with IAGOS </w:t>
      </w:r>
      <w:r w:rsidR="00270807" w:rsidRPr="0067702D">
        <w:rPr>
          <w:rFonts w:ascii="Times New Roman" w:eastAsia="Times New Roman" w:hAnsi="Times New Roman" w:cs="Times New Roman"/>
          <w:b/>
          <w:bCs/>
          <w:sz w:val="20"/>
          <w:szCs w:val="20"/>
          <w:lang w:val="en-GB" w:eastAsia="de-DE"/>
        </w:rPr>
        <w:t>O</w:t>
      </w:r>
      <w:r w:rsidR="00270807" w:rsidRPr="0067702D">
        <w:rPr>
          <w:rFonts w:ascii="Times New Roman" w:eastAsia="Times New Roman" w:hAnsi="Times New Roman" w:cs="Times New Roman"/>
          <w:b/>
          <w:bCs/>
          <w:sz w:val="20"/>
          <w:szCs w:val="20"/>
          <w:vertAlign w:val="subscript"/>
          <w:lang w:val="en-GB" w:eastAsia="de-DE"/>
        </w:rPr>
        <w:t>3</w:t>
      </w:r>
      <w:r w:rsidR="00C91CB0">
        <w:rPr>
          <w:rFonts w:ascii="Times New Roman" w:eastAsia="Times New Roman" w:hAnsi="Times New Roman" w:cs="Times New Roman"/>
          <w:b/>
          <w:bCs/>
          <w:sz w:val="20"/>
          <w:szCs w:val="20"/>
          <w:lang w:val="en-GB" w:eastAsia="de-DE"/>
        </w:rPr>
        <w:t xml:space="preserve"> </w:t>
      </w:r>
      <w:r w:rsidR="00C91CB0" w:rsidRPr="00841BAB">
        <w:rPr>
          <w:rFonts w:ascii="Times New Roman" w:eastAsia="Times New Roman" w:hAnsi="Times New Roman" w:cs="Times New Roman"/>
          <w:b/>
          <w:bCs/>
          <w:sz w:val="20"/>
          <w:szCs w:val="20"/>
          <w:lang w:val="en-GB" w:eastAsia="de-DE"/>
        </w:rPr>
        <w:t xml:space="preserve">aircraft data </w:t>
      </w:r>
      <w:r w:rsidR="00C91CB0">
        <w:rPr>
          <w:rFonts w:ascii="Times New Roman" w:eastAsia="Times New Roman" w:hAnsi="Times New Roman" w:cs="Times New Roman"/>
          <w:b/>
          <w:bCs/>
          <w:sz w:val="20"/>
          <w:szCs w:val="20"/>
          <w:lang w:val="en-GB" w:eastAsia="de-DE"/>
        </w:rPr>
        <w:t>in</w:t>
      </w:r>
      <w:r w:rsidR="00C91CB0" w:rsidRPr="00841BAB">
        <w:rPr>
          <w:rFonts w:ascii="Times New Roman" w:eastAsia="Times New Roman" w:hAnsi="Times New Roman" w:cs="Times New Roman"/>
          <w:b/>
          <w:bCs/>
          <w:sz w:val="20"/>
          <w:szCs w:val="20"/>
          <w:lang w:val="en-GB" w:eastAsia="de-DE"/>
        </w:rPr>
        <w:t xml:space="preserve"> the free troposphere </w:t>
      </w:r>
      <w:r w:rsidR="00C91CB0">
        <w:rPr>
          <w:rFonts w:ascii="Times New Roman" w:eastAsia="Times New Roman" w:hAnsi="Times New Roman" w:cs="Times New Roman"/>
          <w:b/>
          <w:bCs/>
          <w:sz w:val="20"/>
          <w:szCs w:val="20"/>
          <w:lang w:val="en-GB" w:eastAsia="de-DE"/>
        </w:rPr>
        <w:t>over</w:t>
      </w:r>
      <w:r w:rsidR="00C91CB0" w:rsidRPr="00841BAB">
        <w:rPr>
          <w:rFonts w:ascii="Times New Roman" w:eastAsia="Times New Roman" w:hAnsi="Times New Roman" w:cs="Times New Roman"/>
          <w:b/>
          <w:bCs/>
          <w:sz w:val="20"/>
          <w:szCs w:val="20"/>
          <w:lang w:val="en-GB" w:eastAsia="de-DE"/>
        </w:rPr>
        <w:t xml:space="preserve"> different regions</w:t>
      </w:r>
      <w:r w:rsidR="00C91CB0">
        <w:rPr>
          <w:rFonts w:ascii="Times New Roman" w:eastAsia="Times New Roman" w:hAnsi="Times New Roman" w:cs="Times New Roman"/>
          <w:b/>
          <w:bCs/>
          <w:sz w:val="20"/>
          <w:szCs w:val="20"/>
          <w:lang w:val="en-GB" w:eastAsia="de-DE"/>
        </w:rPr>
        <w:t xml:space="preserve">. </w:t>
      </w:r>
      <w:r w:rsidR="00C91CB0" w:rsidRPr="00841BAB">
        <w:rPr>
          <w:rFonts w:ascii="Times New Roman" w:eastAsia="Times New Roman" w:hAnsi="Times New Roman" w:cs="Times New Roman"/>
          <w:bCs/>
          <w:sz w:val="20"/>
          <w:szCs w:val="20"/>
          <w:lang w:val="en-US" w:eastAsia="de-DE"/>
        </w:rPr>
        <w:t xml:space="preserve">Top left: North America, top right: Europe, </w:t>
      </w:r>
      <w:r w:rsidR="000A19DD">
        <w:rPr>
          <w:rFonts w:ascii="Times New Roman" w:eastAsia="Times New Roman" w:hAnsi="Times New Roman" w:cs="Times New Roman"/>
          <w:bCs/>
          <w:sz w:val="20"/>
          <w:szCs w:val="20"/>
          <w:lang w:val="en-US" w:eastAsia="de-DE"/>
        </w:rPr>
        <w:t>bottom</w:t>
      </w:r>
      <w:r w:rsidR="00C91CB0" w:rsidRPr="00841BAB">
        <w:rPr>
          <w:rFonts w:ascii="Times New Roman" w:eastAsia="Times New Roman" w:hAnsi="Times New Roman" w:cs="Times New Roman"/>
          <w:bCs/>
          <w:sz w:val="20"/>
          <w:szCs w:val="20"/>
          <w:lang w:val="en-US" w:eastAsia="de-DE"/>
        </w:rPr>
        <w:t xml:space="preserve"> left: East Asia, </w:t>
      </w:r>
      <w:r w:rsidR="000A19DD">
        <w:rPr>
          <w:rFonts w:ascii="Times New Roman" w:eastAsia="Times New Roman" w:hAnsi="Times New Roman" w:cs="Times New Roman"/>
          <w:bCs/>
          <w:sz w:val="20"/>
          <w:szCs w:val="20"/>
          <w:lang w:val="en-US" w:eastAsia="de-DE"/>
        </w:rPr>
        <w:t>bottom</w:t>
      </w:r>
      <w:r w:rsidR="00C91CB0" w:rsidRPr="00841BAB">
        <w:rPr>
          <w:rFonts w:ascii="Times New Roman" w:eastAsia="Times New Roman" w:hAnsi="Times New Roman" w:cs="Times New Roman"/>
          <w:bCs/>
          <w:sz w:val="20"/>
          <w:szCs w:val="20"/>
          <w:lang w:val="en-US" w:eastAsia="de-DE"/>
        </w:rPr>
        <w:t xml:space="preserve"> right: India). Monthly MNMB values are averaged for the years between 2003 and 2018 for CAMS reanalysis and Control run, and between 2003 and 2012 for MACC reanalysis. </w:t>
      </w:r>
    </w:p>
    <w:p w14:paraId="4E65D544" w14:textId="5FE9E0B8" w:rsidR="00E90326" w:rsidRDefault="00E90326" w:rsidP="005678B1">
      <w:pPr>
        <w:spacing w:after="0" w:line="240" w:lineRule="auto"/>
        <w:jc w:val="both"/>
        <w:rPr>
          <w:rFonts w:ascii="Times New Roman" w:eastAsia="Times New Roman" w:hAnsi="Times New Roman" w:cs="Times New Roman"/>
          <w:b/>
          <w:bCs/>
          <w:sz w:val="18"/>
          <w:szCs w:val="18"/>
          <w:lang w:val="en-US" w:eastAsia="de-DE"/>
        </w:rPr>
      </w:pPr>
    </w:p>
    <w:p w14:paraId="5A3EF6A9" w14:textId="22E42A55" w:rsidR="00F04391" w:rsidRDefault="00F04391">
      <w:pPr>
        <w:rPr>
          <w:rFonts w:ascii="Times New Roman" w:eastAsia="Times New Roman" w:hAnsi="Times New Roman" w:cs="Times New Roman"/>
          <w:b/>
          <w:bCs/>
          <w:sz w:val="18"/>
          <w:szCs w:val="18"/>
          <w:lang w:val="en-US" w:eastAsia="de-DE"/>
        </w:rPr>
      </w:pPr>
    </w:p>
    <w:p w14:paraId="394A37E2" w14:textId="4988CD64" w:rsidR="005B0796" w:rsidRDefault="008A14FF" w:rsidP="005B0796">
      <w:pPr>
        <w:pStyle w:val="figcaption"/>
        <w:jc w:val="both"/>
        <w:rPr>
          <w:rFonts w:ascii="Times New Roman" w:eastAsia="Times New Roman" w:hAnsi="Times New Roman"/>
          <w:bCs/>
          <w:i w:val="0"/>
          <w:sz w:val="20"/>
          <w:szCs w:val="20"/>
          <w:lang w:eastAsia="de-DE"/>
        </w:rPr>
      </w:pPr>
      <w:r>
        <w:rPr>
          <w:noProof/>
          <w:color w:val="FF0000"/>
          <w:lang w:val="en-IN" w:eastAsia="en-IN"/>
        </w:rPr>
        <w:drawing>
          <wp:inline distT="0" distB="0" distL="0" distR="0" wp14:anchorId="62F8CB7E" wp14:editId="3EDB6AAD">
            <wp:extent cx="5669280" cy="1268502"/>
            <wp:effectExtent l="0" t="0" r="7620" b="8255"/>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Figure S17.png"/>
                    <pic:cNvPicPr/>
                  </pic:nvPicPr>
                  <pic:blipFill rotWithShape="1">
                    <a:blip r:embed="rId25">
                      <a:extLst>
                        <a:ext uri="{28A0092B-C50C-407E-A947-70E740481C1C}">
                          <a14:useLocalDpi xmlns:a14="http://schemas.microsoft.com/office/drawing/2010/main" val="0"/>
                        </a:ext>
                      </a:extLst>
                    </a:blip>
                    <a:srcRect l="1102" t="38997" b="21615"/>
                    <a:stretch/>
                  </pic:blipFill>
                  <pic:spPr bwMode="auto">
                    <a:xfrm>
                      <a:off x="0" y="0"/>
                      <a:ext cx="5886100" cy="1317016"/>
                    </a:xfrm>
                    <a:prstGeom prst="rect">
                      <a:avLst/>
                    </a:prstGeom>
                    <a:ln>
                      <a:noFill/>
                    </a:ln>
                    <a:extLst>
                      <a:ext uri="{53640926-AAD7-44D8-BBD7-CCE9431645EC}">
                        <a14:shadowObscured xmlns:a14="http://schemas.microsoft.com/office/drawing/2010/main"/>
                      </a:ext>
                    </a:extLst>
                  </pic:spPr>
                </pic:pic>
              </a:graphicData>
            </a:graphic>
          </wp:inline>
        </w:drawing>
      </w:r>
      <w:r w:rsidR="00131676">
        <w:rPr>
          <w:rFonts w:ascii="Times New Roman" w:eastAsia="Times New Roman" w:hAnsi="Times New Roman"/>
          <w:b/>
          <w:bCs/>
          <w:i w:val="0"/>
          <w:sz w:val="20"/>
          <w:szCs w:val="20"/>
          <w:lang w:val="en-GB" w:eastAsia="de-DE"/>
        </w:rPr>
        <w:br/>
        <w:t>F</w:t>
      </w:r>
      <w:r w:rsidR="00B3147F" w:rsidRPr="007B02E3">
        <w:rPr>
          <w:rFonts w:ascii="Times New Roman" w:eastAsia="Times New Roman" w:hAnsi="Times New Roman"/>
          <w:b/>
          <w:bCs/>
          <w:i w:val="0"/>
          <w:sz w:val="20"/>
          <w:szCs w:val="20"/>
          <w:lang w:val="en-GB" w:eastAsia="de-DE"/>
        </w:rPr>
        <w:t>igure S</w:t>
      </w:r>
      <w:r w:rsidR="003D24EE">
        <w:rPr>
          <w:rFonts w:ascii="Times New Roman" w:eastAsia="Times New Roman" w:hAnsi="Times New Roman"/>
          <w:b/>
          <w:bCs/>
          <w:i w:val="0"/>
          <w:sz w:val="20"/>
          <w:szCs w:val="20"/>
          <w:lang w:val="en-GB" w:eastAsia="de-DE"/>
        </w:rPr>
        <w:t>-</w:t>
      </w:r>
      <w:r w:rsidR="00B3147F" w:rsidRPr="007B02E3">
        <w:rPr>
          <w:rFonts w:ascii="Times New Roman" w:eastAsia="Times New Roman" w:hAnsi="Times New Roman"/>
          <w:b/>
          <w:bCs/>
          <w:i w:val="0"/>
          <w:sz w:val="20"/>
          <w:szCs w:val="20"/>
          <w:lang w:val="en-GB" w:eastAsia="de-DE"/>
        </w:rPr>
        <w:t>17:</w:t>
      </w:r>
      <w:r w:rsidR="005B0796" w:rsidRPr="007B02E3">
        <w:rPr>
          <w:rFonts w:ascii="Times New Roman" w:eastAsia="Times New Roman" w:hAnsi="Times New Roman"/>
          <w:b/>
          <w:bCs/>
          <w:i w:val="0"/>
          <w:sz w:val="20"/>
          <w:szCs w:val="20"/>
          <w:lang w:val="en-GB" w:eastAsia="de-DE"/>
        </w:rPr>
        <w:t xml:space="preserve"> Time</w:t>
      </w:r>
      <w:r w:rsidR="005B0796" w:rsidRPr="00841BAB">
        <w:rPr>
          <w:rFonts w:ascii="Times New Roman" w:eastAsia="Times New Roman" w:hAnsi="Times New Roman"/>
          <w:b/>
          <w:bCs/>
          <w:i w:val="0"/>
          <w:sz w:val="20"/>
          <w:szCs w:val="20"/>
          <w:lang w:val="en-GB" w:eastAsia="de-DE"/>
        </w:rPr>
        <w:t xml:space="preserve">-series of </w:t>
      </w:r>
      <w:r w:rsidR="00270807" w:rsidRPr="0067702D">
        <w:rPr>
          <w:rFonts w:ascii="Times New Roman" w:eastAsia="Times New Roman" w:hAnsi="Times New Roman"/>
          <w:b/>
          <w:bCs/>
          <w:i w:val="0"/>
          <w:sz w:val="20"/>
          <w:szCs w:val="20"/>
          <w:lang w:val="en-GB" w:eastAsia="de-DE"/>
        </w:rPr>
        <w:t>O</w:t>
      </w:r>
      <w:r w:rsidR="00270807" w:rsidRPr="0067702D">
        <w:rPr>
          <w:rFonts w:ascii="Times New Roman" w:eastAsia="Times New Roman" w:hAnsi="Times New Roman"/>
          <w:b/>
          <w:bCs/>
          <w:i w:val="0"/>
          <w:sz w:val="20"/>
          <w:szCs w:val="20"/>
          <w:vertAlign w:val="subscript"/>
          <w:lang w:val="en-GB" w:eastAsia="de-DE"/>
        </w:rPr>
        <w:t>3</w:t>
      </w:r>
      <w:r w:rsidR="005B0796" w:rsidRPr="00841BAB">
        <w:rPr>
          <w:rFonts w:ascii="Times New Roman" w:eastAsia="Times New Roman" w:hAnsi="Times New Roman"/>
          <w:b/>
          <w:bCs/>
          <w:i w:val="0"/>
          <w:sz w:val="20"/>
          <w:szCs w:val="20"/>
          <w:lang w:val="en-GB" w:eastAsia="de-DE"/>
        </w:rPr>
        <w:t xml:space="preserve"> Modified Normalised Mean Bias (MNMB) from the comparison with IAOSA surface observations</w:t>
      </w:r>
      <w:r w:rsidR="00841BAB">
        <w:rPr>
          <w:rFonts w:ascii="Times New Roman" w:eastAsia="Times New Roman" w:hAnsi="Times New Roman"/>
          <w:b/>
          <w:bCs/>
          <w:i w:val="0"/>
          <w:sz w:val="20"/>
          <w:szCs w:val="20"/>
          <w:lang w:val="en-GB" w:eastAsia="de-DE"/>
        </w:rPr>
        <w:t xml:space="preserve">. </w:t>
      </w:r>
      <w:r w:rsidR="00841BAB" w:rsidRPr="00841BAB">
        <w:rPr>
          <w:rFonts w:ascii="Times New Roman" w:eastAsia="Times New Roman" w:hAnsi="Times New Roman"/>
          <w:bCs/>
          <w:i w:val="0"/>
          <w:sz w:val="20"/>
          <w:szCs w:val="20"/>
          <w:lang w:eastAsia="de-DE"/>
        </w:rPr>
        <w:t xml:space="preserve">Left panel: High Arctic sites </w:t>
      </w:r>
      <w:r w:rsidR="005B0796" w:rsidRPr="00841BAB">
        <w:rPr>
          <w:rFonts w:ascii="Times New Roman" w:eastAsia="Times New Roman" w:hAnsi="Times New Roman"/>
          <w:bCs/>
          <w:i w:val="0"/>
          <w:sz w:val="20"/>
          <w:szCs w:val="20"/>
          <w:lang w:eastAsia="de-DE"/>
        </w:rPr>
        <w:t xml:space="preserve">(Alert, Barrow </w:t>
      </w:r>
      <w:r w:rsidR="005B0796" w:rsidRPr="00F912FC">
        <w:rPr>
          <w:rFonts w:ascii="Times New Roman" w:eastAsia="Times New Roman" w:hAnsi="Times New Roman"/>
          <w:bCs/>
          <w:i w:val="0"/>
          <w:sz w:val="20"/>
          <w:szCs w:val="20"/>
          <w:lang w:eastAsia="de-DE"/>
        </w:rPr>
        <w:t>and Villum Research Station</w:t>
      </w:r>
      <w:r w:rsidR="00841BAB" w:rsidRPr="00F912FC">
        <w:rPr>
          <w:rFonts w:ascii="Times New Roman" w:eastAsia="Times New Roman" w:hAnsi="Times New Roman"/>
          <w:bCs/>
          <w:i w:val="0"/>
          <w:sz w:val="20"/>
          <w:szCs w:val="20"/>
          <w:lang w:eastAsia="de-DE"/>
        </w:rPr>
        <w:t xml:space="preserve">). Right panel: </w:t>
      </w:r>
      <w:r w:rsidR="005B0796" w:rsidRPr="00F912FC">
        <w:rPr>
          <w:rFonts w:ascii="Times New Roman" w:eastAsia="Times New Roman" w:hAnsi="Times New Roman"/>
          <w:bCs/>
          <w:i w:val="0"/>
          <w:sz w:val="20"/>
          <w:szCs w:val="20"/>
          <w:lang w:eastAsia="de-DE"/>
        </w:rPr>
        <w:t>European Arctic sites (Esrange, Karasjok, Oulanka, Pallas, Tustervatn). CAMS reanalysis (red) and control run (blue).</w:t>
      </w:r>
    </w:p>
    <w:p w14:paraId="1B3A24D2" w14:textId="20A35AF7" w:rsidR="00F04391" w:rsidRDefault="00F04391">
      <w:pPr>
        <w:rPr>
          <w:rFonts w:ascii="Times New Roman" w:eastAsia="Times New Roman" w:hAnsi="Times New Roman" w:cs="Times New Roman"/>
          <w:bCs/>
          <w:sz w:val="20"/>
          <w:szCs w:val="20"/>
          <w:lang w:val="en-US" w:eastAsia="de-DE"/>
        </w:rPr>
      </w:pPr>
      <w:r>
        <w:rPr>
          <w:rFonts w:ascii="Times New Roman" w:eastAsia="Times New Roman" w:hAnsi="Times New Roman"/>
          <w:bCs/>
          <w:i/>
          <w:sz w:val="20"/>
          <w:szCs w:val="20"/>
          <w:lang w:eastAsia="de-DE"/>
        </w:rPr>
        <w:br w:type="page"/>
      </w:r>
    </w:p>
    <w:p w14:paraId="682FD933" w14:textId="2A650262" w:rsidR="00F04391" w:rsidRDefault="00F04391">
      <w:pPr>
        <w:rPr>
          <w:b/>
          <w:sz w:val="18"/>
          <w:szCs w:val="18"/>
          <w:lang w:val="en-US"/>
        </w:rPr>
      </w:pPr>
    </w:p>
    <w:p w14:paraId="15E183EB" w14:textId="77777777" w:rsidR="00131676" w:rsidRDefault="00431DC0" w:rsidP="00431DC0">
      <w:pPr>
        <w:pStyle w:val="figcaption"/>
        <w:jc w:val="both"/>
        <w:rPr>
          <w:rFonts w:ascii="Times New Roman" w:eastAsia="Times New Roman" w:hAnsi="Times New Roman"/>
          <w:b/>
          <w:bCs/>
          <w:i w:val="0"/>
          <w:sz w:val="20"/>
          <w:szCs w:val="20"/>
          <w:lang w:val="en-GB" w:eastAsia="de-DE"/>
        </w:rPr>
      </w:pPr>
      <w:r>
        <w:rPr>
          <w:noProof/>
          <w:lang w:val="en-IN" w:eastAsia="en-IN"/>
        </w:rPr>
        <w:drawing>
          <wp:inline distT="0" distB="0" distL="0" distR="0" wp14:anchorId="663404CE" wp14:editId="0B845912">
            <wp:extent cx="5572259" cy="2559862"/>
            <wp:effectExtent l="0" t="0" r="0" b="0"/>
            <wp:docPr id="53"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00113" cy="2572658"/>
                    </a:xfrm>
                    <a:prstGeom prst="rect">
                      <a:avLst/>
                    </a:prstGeom>
                    <a:noFill/>
                  </pic:spPr>
                </pic:pic>
              </a:graphicData>
            </a:graphic>
          </wp:inline>
        </w:drawing>
      </w:r>
    </w:p>
    <w:p w14:paraId="0EAC67C0" w14:textId="6F59B71E" w:rsidR="00431DC0" w:rsidRDefault="00B3147F" w:rsidP="00431DC0">
      <w:pPr>
        <w:pStyle w:val="figcaption"/>
        <w:jc w:val="both"/>
        <w:rPr>
          <w:rFonts w:ascii="Times New Roman" w:eastAsia="Times New Roman" w:hAnsi="Times New Roman"/>
          <w:bCs/>
          <w:i w:val="0"/>
          <w:sz w:val="20"/>
          <w:szCs w:val="20"/>
          <w:lang w:eastAsia="de-DE"/>
        </w:rPr>
      </w:pPr>
      <w:r w:rsidRPr="00B7531A">
        <w:rPr>
          <w:rFonts w:ascii="Times New Roman" w:eastAsia="Times New Roman" w:hAnsi="Times New Roman"/>
          <w:b/>
          <w:bCs/>
          <w:i w:val="0"/>
          <w:sz w:val="20"/>
          <w:szCs w:val="20"/>
          <w:lang w:val="en-GB" w:eastAsia="de-DE"/>
        </w:rPr>
        <w:t>Figure S</w:t>
      </w:r>
      <w:r w:rsidR="003D24EE">
        <w:rPr>
          <w:rFonts w:ascii="Times New Roman" w:eastAsia="Times New Roman" w:hAnsi="Times New Roman"/>
          <w:b/>
          <w:bCs/>
          <w:i w:val="0"/>
          <w:sz w:val="20"/>
          <w:szCs w:val="20"/>
          <w:lang w:val="en-GB" w:eastAsia="de-DE"/>
        </w:rPr>
        <w:t>-</w:t>
      </w:r>
      <w:r w:rsidRPr="00B7531A">
        <w:rPr>
          <w:rFonts w:ascii="Times New Roman" w:eastAsia="Times New Roman" w:hAnsi="Times New Roman"/>
          <w:b/>
          <w:bCs/>
          <w:i w:val="0"/>
          <w:sz w:val="20"/>
          <w:szCs w:val="20"/>
          <w:lang w:val="en-GB" w:eastAsia="de-DE"/>
        </w:rPr>
        <w:t>1</w:t>
      </w:r>
      <w:r w:rsidR="004E2A22" w:rsidRPr="00B7531A">
        <w:rPr>
          <w:rFonts w:ascii="Times New Roman" w:eastAsia="Times New Roman" w:hAnsi="Times New Roman"/>
          <w:b/>
          <w:bCs/>
          <w:i w:val="0"/>
          <w:sz w:val="20"/>
          <w:szCs w:val="20"/>
          <w:lang w:val="en-GB" w:eastAsia="de-DE"/>
        </w:rPr>
        <w:t>8</w:t>
      </w:r>
      <w:r w:rsidRPr="00B7531A">
        <w:rPr>
          <w:rFonts w:ascii="Times New Roman" w:eastAsia="Times New Roman" w:hAnsi="Times New Roman"/>
          <w:b/>
          <w:bCs/>
          <w:i w:val="0"/>
          <w:sz w:val="20"/>
          <w:szCs w:val="20"/>
          <w:lang w:val="en-GB" w:eastAsia="de-DE"/>
        </w:rPr>
        <w:t xml:space="preserve">: </w:t>
      </w:r>
      <w:r w:rsidR="00431DC0" w:rsidRPr="00B7531A">
        <w:rPr>
          <w:rFonts w:ascii="Times New Roman" w:eastAsia="Times New Roman" w:hAnsi="Times New Roman"/>
          <w:b/>
          <w:bCs/>
          <w:i w:val="0"/>
          <w:sz w:val="20"/>
          <w:szCs w:val="20"/>
          <w:lang w:val="en-GB" w:eastAsia="de-DE"/>
        </w:rPr>
        <w:t>Time-series</w:t>
      </w:r>
      <w:r w:rsidR="00431DC0" w:rsidRPr="00705FB2">
        <w:rPr>
          <w:rFonts w:ascii="Times New Roman" w:eastAsia="Times New Roman" w:hAnsi="Times New Roman"/>
          <w:b/>
          <w:bCs/>
          <w:i w:val="0"/>
          <w:sz w:val="20"/>
          <w:szCs w:val="20"/>
          <w:lang w:val="en-GB" w:eastAsia="de-DE"/>
        </w:rPr>
        <w:t xml:space="preserve"> of </w:t>
      </w:r>
      <w:r w:rsidR="00270807" w:rsidRPr="0067702D">
        <w:rPr>
          <w:rFonts w:ascii="Times New Roman" w:eastAsia="Times New Roman" w:hAnsi="Times New Roman"/>
          <w:b/>
          <w:bCs/>
          <w:i w:val="0"/>
          <w:sz w:val="20"/>
          <w:szCs w:val="20"/>
          <w:lang w:val="en-GB" w:eastAsia="de-DE"/>
        </w:rPr>
        <w:t>O</w:t>
      </w:r>
      <w:r w:rsidR="00270807" w:rsidRPr="0067702D">
        <w:rPr>
          <w:rFonts w:ascii="Times New Roman" w:eastAsia="Times New Roman" w:hAnsi="Times New Roman"/>
          <w:b/>
          <w:bCs/>
          <w:i w:val="0"/>
          <w:sz w:val="20"/>
          <w:szCs w:val="20"/>
          <w:vertAlign w:val="subscript"/>
          <w:lang w:val="en-GB" w:eastAsia="de-DE"/>
        </w:rPr>
        <w:t>3</w:t>
      </w:r>
      <w:r w:rsidR="00431DC0" w:rsidRPr="00705FB2">
        <w:rPr>
          <w:rFonts w:ascii="Times New Roman" w:eastAsia="Times New Roman" w:hAnsi="Times New Roman"/>
          <w:b/>
          <w:bCs/>
          <w:i w:val="0"/>
          <w:sz w:val="20"/>
          <w:szCs w:val="20"/>
          <w:lang w:val="en-GB" w:eastAsia="de-DE"/>
        </w:rPr>
        <w:t xml:space="preserve"> Modified Normalised Mean Bias (MNMB) from the comparison of the CAMS reanalysis (red) and the control run (blue) and MACC reanalysis (green) with EMEP observations</w:t>
      </w:r>
      <w:r w:rsidR="00705FB2">
        <w:rPr>
          <w:rFonts w:ascii="Times New Roman" w:eastAsia="Times New Roman" w:hAnsi="Times New Roman"/>
          <w:b/>
          <w:bCs/>
          <w:i w:val="0"/>
          <w:sz w:val="20"/>
          <w:szCs w:val="20"/>
          <w:lang w:val="en-GB" w:eastAsia="de-DE"/>
        </w:rPr>
        <w:t xml:space="preserve">. </w:t>
      </w:r>
      <w:r w:rsidR="00705FB2" w:rsidRPr="00705FB2">
        <w:rPr>
          <w:rFonts w:ascii="Times New Roman" w:eastAsia="Times New Roman" w:hAnsi="Times New Roman"/>
          <w:bCs/>
          <w:i w:val="0"/>
          <w:sz w:val="20"/>
          <w:szCs w:val="20"/>
          <w:lang w:eastAsia="de-DE"/>
        </w:rPr>
        <w:t xml:space="preserve">The data is </w:t>
      </w:r>
      <w:r w:rsidR="00431DC0" w:rsidRPr="00705FB2">
        <w:rPr>
          <w:rFonts w:ascii="Times New Roman" w:eastAsia="Times New Roman" w:hAnsi="Times New Roman"/>
          <w:bCs/>
          <w:i w:val="0"/>
          <w:sz w:val="20"/>
          <w:szCs w:val="20"/>
          <w:lang w:eastAsia="de-DE"/>
        </w:rPr>
        <w:t xml:space="preserve">averaged over European latitudinal zones of 50N-70N (a), 40N-50N (b) and 30N-40N (c) as well as for the group containing stations above 1000m (d). </w:t>
      </w:r>
    </w:p>
    <w:p w14:paraId="3B8ACCA5" w14:textId="56D9BA32" w:rsidR="00F04391" w:rsidRDefault="00F04391">
      <w:pPr>
        <w:rPr>
          <w:rFonts w:ascii="Times New Roman" w:eastAsia="Times New Roman" w:hAnsi="Times New Roman" w:cs="Times New Roman"/>
          <w:bCs/>
          <w:sz w:val="20"/>
          <w:szCs w:val="20"/>
          <w:lang w:val="en-US" w:eastAsia="de-DE"/>
        </w:rPr>
      </w:pPr>
      <w:r w:rsidRPr="00E7484C">
        <w:rPr>
          <w:rFonts w:ascii="Times New Roman" w:eastAsia="Times New Roman" w:hAnsi="Times New Roman"/>
          <w:bCs/>
          <w:i/>
          <w:sz w:val="20"/>
          <w:szCs w:val="20"/>
          <w:lang w:val="en-US" w:eastAsia="de-DE"/>
        </w:rPr>
        <w:br w:type="page"/>
      </w:r>
    </w:p>
    <w:p w14:paraId="0026BE5F" w14:textId="77777777" w:rsidR="00131676" w:rsidRDefault="00354F9E" w:rsidP="00F76A3A">
      <w:pPr>
        <w:pStyle w:val="figcaption"/>
        <w:jc w:val="both"/>
        <w:rPr>
          <w:rFonts w:ascii="Times New Roman" w:eastAsia="Times New Roman" w:hAnsi="Times New Roman"/>
          <w:b/>
          <w:bCs/>
          <w:i w:val="0"/>
          <w:sz w:val="20"/>
          <w:szCs w:val="20"/>
          <w:lang w:val="en-GB" w:eastAsia="de-DE"/>
        </w:rPr>
      </w:pPr>
      <w:r>
        <w:rPr>
          <w:rFonts w:ascii="Times New Roman" w:eastAsia="Times New Roman" w:hAnsi="Times New Roman"/>
          <w:b/>
          <w:bCs/>
          <w:i w:val="0"/>
          <w:noProof/>
          <w:sz w:val="20"/>
          <w:szCs w:val="20"/>
          <w:lang w:val="en-IN" w:eastAsia="en-IN"/>
        </w:rPr>
        <w:lastRenderedPageBreak/>
        <w:drawing>
          <wp:inline distT="0" distB="0" distL="0" distR="0" wp14:anchorId="053EC4DF" wp14:editId="71E4A9FC">
            <wp:extent cx="5632361" cy="2324629"/>
            <wp:effectExtent l="0" t="0" r="6985" b="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ure_S20.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47411" cy="2330840"/>
                    </a:xfrm>
                    <a:prstGeom prst="rect">
                      <a:avLst/>
                    </a:prstGeom>
                  </pic:spPr>
                </pic:pic>
              </a:graphicData>
            </a:graphic>
          </wp:inline>
        </w:drawing>
      </w:r>
    </w:p>
    <w:p w14:paraId="4526A331" w14:textId="45488FB3" w:rsidR="00B430EA" w:rsidRDefault="00BC3364" w:rsidP="00B430EA">
      <w:pPr>
        <w:pStyle w:val="figcaption"/>
        <w:jc w:val="both"/>
        <w:rPr>
          <w:rFonts w:ascii="Times New Roman" w:eastAsia="Times New Roman" w:hAnsi="Times New Roman"/>
          <w:bCs/>
          <w:i w:val="0"/>
          <w:sz w:val="20"/>
          <w:szCs w:val="20"/>
          <w:lang w:eastAsia="de-DE"/>
        </w:rPr>
      </w:pPr>
      <w:r w:rsidRPr="00B7531A">
        <w:rPr>
          <w:rFonts w:ascii="Times New Roman" w:eastAsia="Times New Roman" w:hAnsi="Times New Roman"/>
          <w:b/>
          <w:bCs/>
          <w:i w:val="0"/>
          <w:sz w:val="20"/>
          <w:szCs w:val="20"/>
          <w:lang w:val="en-GB" w:eastAsia="de-DE"/>
        </w:rPr>
        <w:t>Figure S</w:t>
      </w:r>
      <w:r w:rsidR="003D24EE">
        <w:rPr>
          <w:rFonts w:ascii="Times New Roman" w:eastAsia="Times New Roman" w:hAnsi="Times New Roman"/>
          <w:b/>
          <w:bCs/>
          <w:i w:val="0"/>
          <w:sz w:val="20"/>
          <w:szCs w:val="20"/>
          <w:lang w:val="en-GB" w:eastAsia="de-DE"/>
        </w:rPr>
        <w:t>-</w:t>
      </w:r>
      <w:r w:rsidR="004E2A22" w:rsidRPr="00B7531A">
        <w:rPr>
          <w:rFonts w:ascii="Times New Roman" w:eastAsia="Times New Roman" w:hAnsi="Times New Roman"/>
          <w:b/>
          <w:bCs/>
          <w:i w:val="0"/>
          <w:sz w:val="20"/>
          <w:szCs w:val="20"/>
          <w:lang w:val="en-GB" w:eastAsia="de-DE"/>
        </w:rPr>
        <w:t>19</w:t>
      </w:r>
      <w:r w:rsidRPr="00B7531A">
        <w:rPr>
          <w:rFonts w:ascii="Times New Roman" w:eastAsia="Times New Roman" w:hAnsi="Times New Roman"/>
          <w:b/>
          <w:bCs/>
          <w:i w:val="0"/>
          <w:sz w:val="20"/>
          <w:szCs w:val="20"/>
          <w:lang w:val="en-GB" w:eastAsia="de-DE"/>
        </w:rPr>
        <w:t xml:space="preserve">: </w:t>
      </w:r>
      <w:r w:rsidR="00B430EA" w:rsidRPr="00B7531A">
        <w:rPr>
          <w:rFonts w:ascii="Times" w:eastAsia="Cambria" w:hAnsi="Times"/>
          <w:b/>
          <w:bCs/>
          <w:i w:val="0"/>
          <w:sz w:val="20"/>
          <w:szCs w:val="20"/>
          <w:lang w:val="en-GB"/>
        </w:rPr>
        <w:t>Time</w:t>
      </w:r>
      <w:r w:rsidR="00B430EA" w:rsidRPr="001C3D76">
        <w:rPr>
          <w:rFonts w:ascii="Times" w:eastAsia="Cambria" w:hAnsi="Times"/>
          <w:b/>
          <w:bCs/>
          <w:i w:val="0"/>
          <w:sz w:val="20"/>
          <w:szCs w:val="20"/>
          <w:lang w:val="en-GB"/>
        </w:rPr>
        <w:t>-series of monthly Modified Normalised Mean Bias (MNMB, %) from</w:t>
      </w:r>
      <w:r w:rsidR="00B430EA">
        <w:rPr>
          <w:rFonts w:ascii="Times" w:eastAsia="Cambria" w:hAnsi="Times"/>
          <w:b/>
          <w:bCs/>
          <w:i w:val="0"/>
          <w:sz w:val="20"/>
          <w:szCs w:val="20"/>
          <w:lang w:val="en-GB"/>
        </w:rPr>
        <w:t xml:space="preserve"> the comparison against IAGOS </w:t>
      </w:r>
      <w:r w:rsidR="00270807" w:rsidRPr="0067702D">
        <w:rPr>
          <w:rFonts w:ascii="Times New Roman" w:eastAsia="Times New Roman" w:hAnsi="Times New Roman"/>
          <w:b/>
          <w:bCs/>
          <w:i w:val="0"/>
          <w:sz w:val="20"/>
          <w:szCs w:val="20"/>
          <w:lang w:val="en-GB" w:eastAsia="de-DE"/>
        </w:rPr>
        <w:t>O</w:t>
      </w:r>
      <w:r w:rsidR="00270807" w:rsidRPr="0067702D">
        <w:rPr>
          <w:rFonts w:ascii="Times New Roman" w:eastAsia="Times New Roman" w:hAnsi="Times New Roman"/>
          <w:b/>
          <w:bCs/>
          <w:i w:val="0"/>
          <w:sz w:val="20"/>
          <w:szCs w:val="20"/>
          <w:vertAlign w:val="subscript"/>
          <w:lang w:val="en-GB" w:eastAsia="de-DE"/>
        </w:rPr>
        <w:t>3</w:t>
      </w:r>
      <w:r w:rsidR="00B430EA" w:rsidRPr="001C3D76">
        <w:rPr>
          <w:rFonts w:ascii="Times" w:eastAsia="Cambria" w:hAnsi="Times"/>
          <w:b/>
          <w:bCs/>
          <w:i w:val="0"/>
          <w:sz w:val="20"/>
          <w:szCs w:val="20"/>
          <w:lang w:val="en-GB"/>
        </w:rPr>
        <w:t xml:space="preserve"> aircraft data in the </w:t>
      </w:r>
      <w:r w:rsidR="00B430EA">
        <w:rPr>
          <w:rFonts w:ascii="Times" w:eastAsia="Cambria" w:hAnsi="Times"/>
          <w:b/>
          <w:bCs/>
          <w:i w:val="0"/>
          <w:sz w:val="20"/>
          <w:szCs w:val="20"/>
          <w:lang w:val="en-GB"/>
        </w:rPr>
        <w:t xml:space="preserve">surface </w:t>
      </w:r>
      <w:r w:rsidR="00B430EA" w:rsidRPr="001C3D76">
        <w:rPr>
          <w:rFonts w:ascii="Times" w:eastAsia="Cambria" w:hAnsi="Times"/>
          <w:b/>
          <w:bCs/>
          <w:i w:val="0"/>
          <w:sz w:val="20"/>
          <w:szCs w:val="20"/>
          <w:lang w:val="en-GB"/>
        </w:rPr>
        <w:t>for the period 2003-2018.</w:t>
      </w:r>
      <w:r w:rsidR="00B430EA" w:rsidRPr="001C3D76">
        <w:rPr>
          <w:rFonts w:ascii="Times" w:eastAsia="Cambria" w:hAnsi="Times"/>
          <w:b/>
          <w:i w:val="0"/>
          <w:sz w:val="18"/>
          <w:szCs w:val="18"/>
        </w:rPr>
        <w:t xml:space="preserve"> </w:t>
      </w:r>
      <w:r w:rsidR="00B430EA" w:rsidRPr="001C3D76">
        <w:rPr>
          <w:rFonts w:ascii="Times" w:eastAsia="Cambria" w:hAnsi="Times"/>
          <w:bCs/>
          <w:i w:val="0"/>
          <w:sz w:val="20"/>
          <w:szCs w:val="20"/>
        </w:rPr>
        <w:t xml:space="preserve">Top left: North America, top right: Europe, bottom left: East Asia, bottom right: India. </w:t>
      </w:r>
      <w:r w:rsidR="00B430EA" w:rsidRPr="001C3D76">
        <w:rPr>
          <w:rFonts w:ascii="Times New Roman" w:eastAsia="Times New Roman" w:hAnsi="Times New Roman"/>
          <w:bCs/>
          <w:i w:val="0"/>
          <w:sz w:val="20"/>
          <w:szCs w:val="20"/>
          <w:lang w:eastAsia="de-DE"/>
        </w:rPr>
        <w:t>The plots show av</w:t>
      </w:r>
      <w:r w:rsidR="00B430EA">
        <w:rPr>
          <w:rFonts w:ascii="Times New Roman" w:eastAsia="Times New Roman" w:hAnsi="Times New Roman"/>
          <w:bCs/>
          <w:i w:val="0"/>
          <w:sz w:val="20"/>
          <w:szCs w:val="20"/>
          <w:lang w:eastAsia="de-DE"/>
        </w:rPr>
        <w:t>erages over various airports in</w:t>
      </w:r>
      <w:r w:rsidR="00B430EA" w:rsidRPr="001C3D76">
        <w:rPr>
          <w:rFonts w:ascii="Times New Roman" w:eastAsia="Times New Roman" w:hAnsi="Times New Roman"/>
          <w:bCs/>
          <w:i w:val="0"/>
          <w:sz w:val="20"/>
          <w:szCs w:val="20"/>
          <w:lang w:eastAsia="de-DE"/>
        </w:rPr>
        <w:t xml:space="preserve"> the </w:t>
      </w:r>
      <w:r w:rsidR="00B430EA">
        <w:rPr>
          <w:rFonts w:ascii="Times New Roman" w:eastAsia="Times New Roman" w:hAnsi="Times New Roman"/>
          <w:bCs/>
          <w:i w:val="0"/>
          <w:sz w:val="20"/>
          <w:szCs w:val="20"/>
          <w:lang w:eastAsia="de-DE"/>
        </w:rPr>
        <w:t>surface layer</w:t>
      </w:r>
      <w:r w:rsidR="00B430EA" w:rsidRPr="001C3D76">
        <w:rPr>
          <w:rFonts w:ascii="Times New Roman" w:eastAsia="Times New Roman" w:hAnsi="Times New Roman"/>
          <w:bCs/>
          <w:i w:val="0"/>
          <w:sz w:val="20"/>
          <w:szCs w:val="20"/>
          <w:lang w:eastAsia="de-DE"/>
        </w:rPr>
        <w:t xml:space="preserve"> (</w:t>
      </w:r>
      <w:r w:rsidR="00B430EA">
        <w:rPr>
          <w:rFonts w:ascii="Times New Roman" w:eastAsia="Times New Roman" w:hAnsi="Times New Roman"/>
          <w:bCs/>
          <w:i w:val="0"/>
          <w:sz w:val="20"/>
          <w:szCs w:val="20"/>
          <w:lang w:eastAsia="de-DE"/>
        </w:rPr>
        <w:t xml:space="preserve">&gt; </w:t>
      </w:r>
      <w:r w:rsidR="00B430EA" w:rsidRPr="003B359D">
        <w:rPr>
          <w:rFonts w:ascii="Times New Roman" w:eastAsia="Times New Roman" w:hAnsi="Times New Roman"/>
          <w:bCs/>
          <w:i w:val="0"/>
          <w:sz w:val="20"/>
          <w:szCs w:val="20"/>
          <w:lang w:eastAsia="de-DE"/>
        </w:rPr>
        <w:t>950 hPa</w:t>
      </w:r>
      <w:r w:rsidR="00B430EA" w:rsidRPr="001C3D76">
        <w:rPr>
          <w:rFonts w:ascii="Times New Roman" w:eastAsia="Times New Roman" w:hAnsi="Times New Roman"/>
          <w:bCs/>
          <w:i w:val="0"/>
          <w:sz w:val="20"/>
          <w:szCs w:val="20"/>
          <w:lang w:eastAsia="de-DE"/>
        </w:rPr>
        <w:t>)</w:t>
      </w:r>
      <w:r w:rsidR="00B430EA">
        <w:rPr>
          <w:rFonts w:ascii="Times New Roman" w:eastAsia="Times New Roman" w:hAnsi="Times New Roman"/>
          <w:bCs/>
          <w:i w:val="0"/>
          <w:sz w:val="20"/>
          <w:szCs w:val="20"/>
          <w:lang w:eastAsia="de-DE"/>
        </w:rPr>
        <w:t>,</w:t>
      </w:r>
      <w:r w:rsidR="00B430EA" w:rsidRPr="001C3D76">
        <w:rPr>
          <w:rFonts w:ascii="Times New Roman" w:eastAsia="Times New Roman" w:hAnsi="Times New Roman"/>
          <w:bCs/>
          <w:i w:val="0"/>
          <w:sz w:val="20"/>
          <w:szCs w:val="20"/>
          <w:lang w:eastAsia="de-DE"/>
        </w:rPr>
        <w:t xml:space="preserve"> for the CAMS reanalysis (red), Control run (blue) and MACC reanalysis</w:t>
      </w:r>
      <w:r w:rsidR="00B430EA" w:rsidRPr="001C3D76">
        <w:rPr>
          <w:rFonts w:ascii="Times" w:eastAsia="Cambria" w:hAnsi="Times"/>
          <w:bCs/>
          <w:i w:val="0"/>
          <w:sz w:val="20"/>
          <w:szCs w:val="20"/>
        </w:rPr>
        <w:t xml:space="preserve"> (green)</w:t>
      </w:r>
      <w:r w:rsidR="00B430EA" w:rsidRPr="001C3D76">
        <w:rPr>
          <w:rFonts w:ascii="Times New Roman" w:eastAsia="Times New Roman" w:hAnsi="Times New Roman"/>
          <w:bCs/>
          <w:i w:val="0"/>
          <w:sz w:val="20"/>
          <w:szCs w:val="20"/>
          <w:lang w:eastAsia="de-DE"/>
        </w:rPr>
        <w:t>.</w:t>
      </w:r>
    </w:p>
    <w:p w14:paraId="53E90191" w14:textId="77777777" w:rsidR="004E2A22" w:rsidRDefault="004E2A22" w:rsidP="004E2A22">
      <w:pPr>
        <w:spacing w:line="240" w:lineRule="auto"/>
        <w:jc w:val="both"/>
        <w:rPr>
          <w:rFonts w:ascii="Times New Roman" w:eastAsia="Times New Roman" w:hAnsi="Times New Roman" w:cs="Times New Roman"/>
          <w:b/>
          <w:bCs/>
          <w:sz w:val="20"/>
          <w:szCs w:val="20"/>
          <w:lang w:val="en-GB" w:eastAsia="de-DE"/>
        </w:rPr>
      </w:pPr>
      <w:r>
        <w:rPr>
          <w:rFonts w:ascii="Times New Roman" w:eastAsia="Times New Roman" w:hAnsi="Times New Roman" w:cs="Times New Roman"/>
          <w:b/>
          <w:bCs/>
          <w:noProof/>
          <w:sz w:val="20"/>
          <w:szCs w:val="20"/>
          <w:lang w:val="en-IN" w:eastAsia="en-IN"/>
        </w:rPr>
        <w:drawing>
          <wp:inline distT="0" distB="0" distL="0" distR="0" wp14:anchorId="41CF8A2C" wp14:editId="3D0E1922">
            <wp:extent cx="5658118" cy="3182263"/>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arctic_surface.png"/>
                    <pic:cNvPicPr/>
                  </pic:nvPicPr>
                  <pic:blipFill>
                    <a:blip r:embed="rId28">
                      <a:extLst>
                        <a:ext uri="{28A0092B-C50C-407E-A947-70E740481C1C}">
                          <a14:useLocalDpi xmlns:a14="http://schemas.microsoft.com/office/drawing/2010/main" val="0"/>
                        </a:ext>
                      </a:extLst>
                    </a:blip>
                    <a:stretch>
                      <a:fillRect/>
                    </a:stretch>
                  </pic:blipFill>
                  <pic:spPr>
                    <a:xfrm>
                      <a:off x="0" y="0"/>
                      <a:ext cx="5683434" cy="3196501"/>
                    </a:xfrm>
                    <a:prstGeom prst="rect">
                      <a:avLst/>
                    </a:prstGeom>
                  </pic:spPr>
                </pic:pic>
              </a:graphicData>
            </a:graphic>
          </wp:inline>
        </w:drawing>
      </w:r>
    </w:p>
    <w:p w14:paraId="2CEE0200" w14:textId="1EF7B87C" w:rsidR="004E2A22" w:rsidRDefault="004E2A22" w:rsidP="004E2A22">
      <w:pPr>
        <w:spacing w:line="240" w:lineRule="auto"/>
        <w:jc w:val="both"/>
        <w:rPr>
          <w:rFonts w:ascii="Times New Roman" w:eastAsia="Times New Roman" w:hAnsi="Times New Roman" w:cs="Times New Roman"/>
          <w:bCs/>
          <w:sz w:val="20"/>
          <w:szCs w:val="20"/>
          <w:lang w:val="en-US" w:eastAsia="de-DE"/>
        </w:rPr>
      </w:pPr>
      <w:r w:rsidRPr="003D24EE">
        <w:rPr>
          <w:rFonts w:ascii="Times New Roman" w:eastAsia="Times New Roman" w:hAnsi="Times New Roman" w:cs="Times New Roman"/>
          <w:b/>
          <w:bCs/>
          <w:sz w:val="20"/>
          <w:szCs w:val="20"/>
          <w:lang w:val="en-GB" w:eastAsia="de-DE"/>
        </w:rPr>
        <w:t>Figure S</w:t>
      </w:r>
      <w:r w:rsidR="003D24EE">
        <w:rPr>
          <w:rFonts w:ascii="Times New Roman" w:eastAsia="Times New Roman" w:hAnsi="Times New Roman" w:cs="Times New Roman"/>
          <w:b/>
          <w:bCs/>
          <w:sz w:val="20"/>
          <w:szCs w:val="20"/>
          <w:lang w:val="en-GB" w:eastAsia="de-DE"/>
        </w:rPr>
        <w:t>-</w:t>
      </w:r>
      <w:r w:rsidRPr="003D24EE">
        <w:rPr>
          <w:rFonts w:ascii="Times New Roman" w:eastAsia="Times New Roman" w:hAnsi="Times New Roman" w:cs="Times New Roman"/>
          <w:b/>
          <w:bCs/>
          <w:sz w:val="20"/>
          <w:szCs w:val="20"/>
          <w:lang w:val="en-GB" w:eastAsia="de-DE"/>
        </w:rPr>
        <w:t xml:space="preserve">20: </w:t>
      </w:r>
      <w:r w:rsidR="00882783" w:rsidRPr="00900C3A">
        <w:rPr>
          <w:rFonts w:ascii="Times New Roman" w:eastAsia="Times New Roman" w:hAnsi="Times New Roman" w:cs="Times New Roman"/>
          <w:b/>
          <w:bCs/>
          <w:sz w:val="20"/>
          <w:szCs w:val="20"/>
          <w:lang w:val="en-GB" w:eastAsia="de-DE"/>
        </w:rPr>
        <w:t xml:space="preserve">Inter-annual time-series of </w:t>
      </w:r>
      <w:r w:rsidR="00882783">
        <w:rPr>
          <w:rFonts w:ascii="Times New Roman" w:eastAsia="Times New Roman" w:hAnsi="Times New Roman" w:cs="Times New Roman"/>
          <w:b/>
          <w:bCs/>
          <w:sz w:val="20"/>
          <w:szCs w:val="20"/>
          <w:lang w:val="en-GB" w:eastAsia="de-DE"/>
        </w:rPr>
        <w:t>seasonal</w:t>
      </w:r>
      <w:r w:rsidR="00882783" w:rsidRPr="00900C3A">
        <w:rPr>
          <w:rFonts w:ascii="Times New Roman" w:eastAsia="Times New Roman" w:hAnsi="Times New Roman" w:cs="Times New Roman"/>
          <w:b/>
          <w:bCs/>
          <w:sz w:val="20"/>
          <w:szCs w:val="20"/>
          <w:lang w:val="en-GB" w:eastAsia="de-DE"/>
        </w:rPr>
        <w:t xml:space="preserve"> </w:t>
      </w:r>
      <w:r w:rsidRPr="0094755D">
        <w:rPr>
          <w:rFonts w:ascii="Times New Roman" w:eastAsia="Times New Roman" w:hAnsi="Times New Roman" w:cs="Times New Roman"/>
          <w:b/>
          <w:bCs/>
          <w:sz w:val="20"/>
          <w:szCs w:val="20"/>
          <w:lang w:val="en-GB" w:eastAsia="de-DE"/>
        </w:rPr>
        <w:t>Modified monthly Normalised Mean Biases (MNMB, %) from the validation with GAW O</w:t>
      </w:r>
      <w:r w:rsidRPr="008D6472">
        <w:rPr>
          <w:rFonts w:ascii="Times New Roman" w:eastAsia="Times New Roman" w:hAnsi="Times New Roman" w:cs="Times New Roman"/>
          <w:b/>
          <w:bCs/>
          <w:sz w:val="20"/>
          <w:szCs w:val="20"/>
          <w:vertAlign w:val="subscript"/>
          <w:lang w:val="en-GB" w:eastAsia="de-DE"/>
        </w:rPr>
        <w:t>3</w:t>
      </w:r>
      <w:r w:rsidRPr="0094755D">
        <w:rPr>
          <w:rFonts w:ascii="Times New Roman" w:eastAsia="Times New Roman" w:hAnsi="Times New Roman" w:cs="Times New Roman"/>
          <w:b/>
          <w:bCs/>
          <w:sz w:val="20"/>
          <w:szCs w:val="20"/>
          <w:lang w:val="en-GB" w:eastAsia="de-DE"/>
        </w:rPr>
        <w:t xml:space="preserve"> surface observations for the Arctic between 2003 and 2018.</w:t>
      </w:r>
      <w:r w:rsidRPr="00341619">
        <w:rPr>
          <w:rFonts w:ascii="Times New Roman" w:eastAsia="Times New Roman" w:hAnsi="Times New Roman" w:cs="Times New Roman"/>
          <w:b/>
          <w:bCs/>
          <w:sz w:val="18"/>
          <w:szCs w:val="18"/>
          <w:lang w:val="en-GB" w:eastAsia="de-DE"/>
        </w:rPr>
        <w:t xml:space="preserve"> </w:t>
      </w:r>
      <w:r>
        <w:rPr>
          <w:rFonts w:ascii="Times New Roman" w:eastAsia="Times New Roman" w:hAnsi="Times New Roman" w:cs="Times New Roman"/>
          <w:bCs/>
          <w:sz w:val="20"/>
          <w:szCs w:val="20"/>
          <w:lang w:val="en-US" w:eastAsia="de-DE"/>
        </w:rPr>
        <w:t>Top left: DJF, top</w:t>
      </w:r>
      <w:r w:rsidRPr="00900C3A">
        <w:rPr>
          <w:rFonts w:ascii="Times New Roman" w:eastAsia="Times New Roman" w:hAnsi="Times New Roman" w:cs="Times New Roman"/>
          <w:bCs/>
          <w:sz w:val="20"/>
          <w:szCs w:val="20"/>
          <w:lang w:val="en-US" w:eastAsia="de-DE"/>
        </w:rPr>
        <w:t xml:space="preserve"> </w:t>
      </w:r>
      <w:r>
        <w:rPr>
          <w:rFonts w:ascii="Times New Roman" w:eastAsia="Times New Roman" w:hAnsi="Times New Roman" w:cs="Times New Roman"/>
          <w:bCs/>
          <w:sz w:val="20"/>
          <w:szCs w:val="20"/>
          <w:lang w:val="en-US" w:eastAsia="de-DE"/>
        </w:rPr>
        <w:t xml:space="preserve">right: MAM, bottom left: JJA, bottom right: SON. </w:t>
      </w:r>
      <w:r w:rsidRPr="00900C3A">
        <w:rPr>
          <w:rFonts w:ascii="Times New Roman" w:eastAsia="Times New Roman" w:hAnsi="Times New Roman" w:cs="Times New Roman"/>
          <w:bCs/>
          <w:sz w:val="20"/>
          <w:szCs w:val="20"/>
          <w:lang w:val="en-US" w:eastAsia="de-DE"/>
        </w:rPr>
        <w:t>CAMS reanalysis in red, Control run in blue.</w:t>
      </w:r>
    </w:p>
    <w:p w14:paraId="625E3A21" w14:textId="77777777" w:rsidR="004E2A22" w:rsidRDefault="004E2A22" w:rsidP="00B430EA">
      <w:pPr>
        <w:pStyle w:val="figcaption"/>
        <w:jc w:val="both"/>
        <w:rPr>
          <w:rFonts w:ascii="Times New Roman" w:eastAsia="Times New Roman" w:hAnsi="Times New Roman"/>
          <w:bCs/>
          <w:i w:val="0"/>
          <w:sz w:val="20"/>
          <w:szCs w:val="20"/>
          <w:lang w:eastAsia="de-DE"/>
        </w:rPr>
      </w:pPr>
    </w:p>
    <w:p w14:paraId="260976B1" w14:textId="148B9DFF" w:rsidR="00F04391" w:rsidRDefault="00F04391">
      <w:pPr>
        <w:rPr>
          <w:rFonts w:ascii="Times New Roman" w:eastAsia="Times New Roman" w:hAnsi="Times New Roman" w:cs="Times New Roman"/>
          <w:bCs/>
          <w:sz w:val="20"/>
          <w:szCs w:val="20"/>
          <w:lang w:val="en-US" w:eastAsia="de-DE"/>
        </w:rPr>
      </w:pPr>
    </w:p>
    <w:p w14:paraId="6A7EDC7C" w14:textId="0F94A759" w:rsidR="009D2E74" w:rsidRDefault="009D2E74" w:rsidP="009E3FEC">
      <w:pPr>
        <w:spacing w:line="240" w:lineRule="auto"/>
        <w:rPr>
          <w:rFonts w:ascii="Times New Roman" w:eastAsia="Times New Roman" w:hAnsi="Times New Roman" w:cs="Times New Roman"/>
          <w:b/>
          <w:bCs/>
          <w:sz w:val="20"/>
          <w:szCs w:val="20"/>
          <w:lang w:val="en-GB" w:eastAsia="de-DE"/>
        </w:rPr>
      </w:pPr>
      <w:r>
        <w:rPr>
          <w:rFonts w:ascii="Times New Roman" w:eastAsia="Times New Roman" w:hAnsi="Times New Roman" w:cs="Times New Roman"/>
          <w:b/>
          <w:bCs/>
          <w:noProof/>
          <w:sz w:val="20"/>
          <w:szCs w:val="20"/>
          <w:lang w:val="en-IN" w:eastAsia="en-IN"/>
        </w:rPr>
        <w:lastRenderedPageBreak/>
        <w:drawing>
          <wp:inline distT="0" distB="0" distL="0" distR="0" wp14:anchorId="54E4BB53" wp14:editId="60A85E7E">
            <wp:extent cx="5696755" cy="4414483"/>
            <wp:effectExtent l="0" t="0" r="0" b="571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21_interannual_variability_seasonal_EUROPE_O3_SL_MNMB.png"/>
                    <pic:cNvPicPr/>
                  </pic:nvPicPr>
                  <pic:blipFill rotWithShape="1">
                    <a:blip r:embed="rId29" cstate="print">
                      <a:extLst>
                        <a:ext uri="{28A0092B-C50C-407E-A947-70E740481C1C}">
                          <a14:useLocalDpi xmlns:a14="http://schemas.microsoft.com/office/drawing/2010/main" val="0"/>
                        </a:ext>
                      </a:extLst>
                    </a:blip>
                    <a:srcRect t="-1" b="819"/>
                    <a:stretch/>
                  </pic:blipFill>
                  <pic:spPr bwMode="auto">
                    <a:xfrm>
                      <a:off x="0" y="0"/>
                      <a:ext cx="5705686" cy="4421404"/>
                    </a:xfrm>
                    <a:prstGeom prst="rect">
                      <a:avLst/>
                    </a:prstGeom>
                    <a:ln>
                      <a:noFill/>
                    </a:ln>
                    <a:extLst>
                      <a:ext uri="{53640926-AAD7-44D8-BBD7-CCE9431645EC}">
                        <a14:shadowObscured xmlns:a14="http://schemas.microsoft.com/office/drawing/2010/main"/>
                      </a:ext>
                    </a:extLst>
                  </pic:spPr>
                </pic:pic>
              </a:graphicData>
            </a:graphic>
          </wp:inline>
        </w:drawing>
      </w:r>
    </w:p>
    <w:p w14:paraId="33943C81" w14:textId="196539BD" w:rsidR="009E3FEC" w:rsidRDefault="00B3147F" w:rsidP="0052706B">
      <w:pPr>
        <w:spacing w:line="240" w:lineRule="auto"/>
        <w:jc w:val="both"/>
        <w:rPr>
          <w:rFonts w:ascii="Times New Roman" w:eastAsia="Times New Roman" w:hAnsi="Times New Roman" w:cs="Times New Roman"/>
          <w:bCs/>
          <w:sz w:val="20"/>
          <w:szCs w:val="20"/>
          <w:lang w:val="en-US" w:eastAsia="de-DE"/>
        </w:rPr>
      </w:pPr>
      <w:r>
        <w:rPr>
          <w:rFonts w:ascii="Times New Roman" w:eastAsia="Times New Roman" w:hAnsi="Times New Roman" w:cs="Times New Roman"/>
          <w:b/>
          <w:bCs/>
          <w:sz w:val="20"/>
          <w:szCs w:val="20"/>
          <w:lang w:val="en-GB" w:eastAsia="de-DE"/>
        </w:rPr>
        <w:t>Figure S</w:t>
      </w:r>
      <w:r w:rsidR="003D24EE">
        <w:rPr>
          <w:rFonts w:ascii="Times New Roman" w:eastAsia="Times New Roman" w:hAnsi="Times New Roman" w:cs="Times New Roman"/>
          <w:b/>
          <w:bCs/>
          <w:sz w:val="20"/>
          <w:szCs w:val="20"/>
          <w:lang w:val="en-GB" w:eastAsia="de-DE"/>
        </w:rPr>
        <w:t>-</w:t>
      </w:r>
      <w:r>
        <w:rPr>
          <w:rFonts w:ascii="Times New Roman" w:eastAsia="Times New Roman" w:hAnsi="Times New Roman" w:cs="Times New Roman"/>
          <w:b/>
          <w:bCs/>
          <w:sz w:val="20"/>
          <w:szCs w:val="20"/>
          <w:lang w:val="en-GB" w:eastAsia="de-DE"/>
        </w:rPr>
        <w:t>21:</w:t>
      </w:r>
      <w:r w:rsidR="009E3FEC" w:rsidRPr="00DF5860">
        <w:rPr>
          <w:rFonts w:ascii="Times New Roman" w:eastAsia="Times New Roman" w:hAnsi="Times New Roman" w:cs="Times New Roman"/>
          <w:b/>
          <w:bCs/>
          <w:sz w:val="20"/>
          <w:szCs w:val="20"/>
          <w:lang w:val="en-GB" w:eastAsia="de-DE"/>
        </w:rPr>
        <w:t xml:space="preserve"> </w:t>
      </w:r>
      <w:r w:rsidR="00882783" w:rsidRPr="00900C3A">
        <w:rPr>
          <w:rFonts w:ascii="Times New Roman" w:eastAsia="Times New Roman" w:hAnsi="Times New Roman" w:cs="Times New Roman"/>
          <w:b/>
          <w:bCs/>
          <w:sz w:val="20"/>
          <w:szCs w:val="20"/>
          <w:lang w:val="en-GB" w:eastAsia="de-DE"/>
        </w:rPr>
        <w:t xml:space="preserve">Inter-annual time-series of </w:t>
      </w:r>
      <w:r w:rsidR="00882783">
        <w:rPr>
          <w:rFonts w:ascii="Times New Roman" w:eastAsia="Times New Roman" w:hAnsi="Times New Roman" w:cs="Times New Roman"/>
          <w:b/>
          <w:bCs/>
          <w:sz w:val="20"/>
          <w:szCs w:val="20"/>
          <w:lang w:val="en-GB" w:eastAsia="de-DE"/>
        </w:rPr>
        <w:t>seasonal</w:t>
      </w:r>
      <w:r w:rsidR="00882783" w:rsidRPr="00900C3A">
        <w:rPr>
          <w:rFonts w:ascii="Times New Roman" w:eastAsia="Times New Roman" w:hAnsi="Times New Roman" w:cs="Times New Roman"/>
          <w:b/>
          <w:bCs/>
          <w:sz w:val="20"/>
          <w:szCs w:val="20"/>
          <w:lang w:val="en-GB" w:eastAsia="de-DE"/>
        </w:rPr>
        <w:t xml:space="preserve"> </w:t>
      </w:r>
      <w:r w:rsidR="009E3FEC" w:rsidRPr="00DF5860">
        <w:rPr>
          <w:rFonts w:ascii="Times New Roman" w:eastAsia="Times New Roman" w:hAnsi="Times New Roman" w:cs="Times New Roman"/>
          <w:b/>
          <w:bCs/>
          <w:sz w:val="20"/>
          <w:szCs w:val="20"/>
          <w:lang w:val="en-GB" w:eastAsia="de-DE"/>
        </w:rPr>
        <w:t xml:space="preserve">Modified Normalised Mean Bias (MNMB, %) for surface </w:t>
      </w:r>
      <w:r w:rsidR="00270807" w:rsidRPr="0067702D">
        <w:rPr>
          <w:rFonts w:ascii="Times New Roman" w:eastAsia="Times New Roman" w:hAnsi="Times New Roman" w:cs="Times New Roman"/>
          <w:b/>
          <w:bCs/>
          <w:sz w:val="20"/>
          <w:szCs w:val="20"/>
          <w:lang w:val="en-GB" w:eastAsia="de-DE"/>
        </w:rPr>
        <w:t>O</w:t>
      </w:r>
      <w:r w:rsidR="00270807" w:rsidRPr="0067702D">
        <w:rPr>
          <w:rFonts w:ascii="Times New Roman" w:eastAsia="Times New Roman" w:hAnsi="Times New Roman" w:cs="Times New Roman"/>
          <w:b/>
          <w:bCs/>
          <w:sz w:val="20"/>
          <w:szCs w:val="20"/>
          <w:vertAlign w:val="subscript"/>
          <w:lang w:val="en-GB" w:eastAsia="de-DE"/>
        </w:rPr>
        <w:t>3</w:t>
      </w:r>
      <w:r w:rsidR="009E3FEC" w:rsidRPr="00DF5860">
        <w:rPr>
          <w:rFonts w:ascii="Times New Roman" w:eastAsia="Times New Roman" w:hAnsi="Times New Roman" w:cs="Times New Roman"/>
          <w:b/>
          <w:bCs/>
          <w:sz w:val="20"/>
          <w:szCs w:val="20"/>
          <w:lang w:val="en-GB" w:eastAsia="de-DE"/>
        </w:rPr>
        <w:t xml:space="preserve"> from the comparison with IAGOS aircraft data, for Europe between 2003 and 2018.</w:t>
      </w:r>
      <w:r w:rsidR="009E3FEC" w:rsidRPr="009E3FEC">
        <w:rPr>
          <w:rFonts w:ascii="Times New Roman" w:eastAsia="Times New Roman" w:hAnsi="Times New Roman" w:cs="Times New Roman"/>
          <w:b/>
          <w:bCs/>
          <w:sz w:val="18"/>
          <w:szCs w:val="18"/>
          <w:lang w:val="en-GB" w:eastAsia="de-DE"/>
        </w:rPr>
        <w:t xml:space="preserve"> </w:t>
      </w:r>
      <w:r w:rsidR="009D2E74">
        <w:rPr>
          <w:rFonts w:ascii="Times New Roman" w:eastAsia="Times New Roman" w:hAnsi="Times New Roman" w:cs="Times New Roman"/>
          <w:bCs/>
          <w:sz w:val="20"/>
          <w:szCs w:val="20"/>
          <w:lang w:val="en-US" w:eastAsia="de-DE"/>
        </w:rPr>
        <w:t>Top left: DJF, top</w:t>
      </w:r>
      <w:r w:rsidR="009D2E74" w:rsidRPr="00900C3A">
        <w:rPr>
          <w:rFonts w:ascii="Times New Roman" w:eastAsia="Times New Roman" w:hAnsi="Times New Roman" w:cs="Times New Roman"/>
          <w:bCs/>
          <w:sz w:val="20"/>
          <w:szCs w:val="20"/>
          <w:lang w:val="en-US" w:eastAsia="de-DE"/>
        </w:rPr>
        <w:t xml:space="preserve"> </w:t>
      </w:r>
      <w:r w:rsidR="009D2E74">
        <w:rPr>
          <w:rFonts w:ascii="Times New Roman" w:eastAsia="Times New Roman" w:hAnsi="Times New Roman" w:cs="Times New Roman"/>
          <w:bCs/>
          <w:sz w:val="20"/>
          <w:szCs w:val="20"/>
          <w:lang w:val="en-US" w:eastAsia="de-DE"/>
        </w:rPr>
        <w:t xml:space="preserve">right: MAM, bottom left: JJA, bottom right: SON. </w:t>
      </w:r>
      <w:r w:rsidR="009D2E74" w:rsidRPr="00900C3A">
        <w:rPr>
          <w:rFonts w:ascii="Times New Roman" w:eastAsia="Times New Roman" w:hAnsi="Times New Roman" w:cs="Times New Roman"/>
          <w:bCs/>
          <w:sz w:val="20"/>
          <w:szCs w:val="20"/>
          <w:lang w:val="en-US" w:eastAsia="de-DE"/>
        </w:rPr>
        <w:t>CAMS reanalysis in red, Control run in blue.</w:t>
      </w:r>
      <w:r w:rsidR="009E3FEC" w:rsidRPr="00DF5860">
        <w:rPr>
          <w:rFonts w:ascii="Times New Roman" w:eastAsia="Times New Roman" w:hAnsi="Times New Roman" w:cs="Times New Roman"/>
          <w:bCs/>
          <w:sz w:val="20"/>
          <w:szCs w:val="20"/>
          <w:lang w:val="en-US" w:eastAsia="de-DE"/>
        </w:rPr>
        <w:t xml:space="preserve"> </w:t>
      </w:r>
    </w:p>
    <w:p w14:paraId="3A5155B4" w14:textId="77777777" w:rsidR="00EA1F35" w:rsidRDefault="00EA1F35" w:rsidP="00EA1F35">
      <w:pPr>
        <w:spacing w:line="240" w:lineRule="auto"/>
        <w:jc w:val="both"/>
        <w:rPr>
          <w:rFonts w:ascii="Times New Roman" w:eastAsia="Times New Roman" w:hAnsi="Times New Roman" w:cs="Times New Roman"/>
          <w:b/>
          <w:bCs/>
          <w:sz w:val="20"/>
          <w:szCs w:val="20"/>
          <w:lang w:val="en-GB" w:eastAsia="de-DE"/>
        </w:rPr>
      </w:pPr>
      <w:r>
        <w:rPr>
          <w:rFonts w:ascii="Times New Roman" w:eastAsia="Times New Roman" w:hAnsi="Times New Roman" w:cs="Times New Roman"/>
          <w:b/>
          <w:bCs/>
          <w:noProof/>
          <w:sz w:val="20"/>
          <w:szCs w:val="20"/>
          <w:lang w:val="en-IN" w:eastAsia="en-IN"/>
        </w:rPr>
        <w:drawing>
          <wp:inline distT="0" distB="0" distL="0" distR="0" wp14:anchorId="1ED8B702" wp14:editId="1372C6EB">
            <wp:extent cx="5666704" cy="3187092"/>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tropics_surface.png"/>
                    <pic:cNvPicPr/>
                  </pic:nvPicPr>
                  <pic:blipFill>
                    <a:blip r:embed="rId30">
                      <a:extLst>
                        <a:ext uri="{28A0092B-C50C-407E-A947-70E740481C1C}">
                          <a14:useLocalDpi xmlns:a14="http://schemas.microsoft.com/office/drawing/2010/main" val="0"/>
                        </a:ext>
                      </a:extLst>
                    </a:blip>
                    <a:stretch>
                      <a:fillRect/>
                    </a:stretch>
                  </pic:blipFill>
                  <pic:spPr>
                    <a:xfrm>
                      <a:off x="0" y="0"/>
                      <a:ext cx="5681793" cy="3195578"/>
                    </a:xfrm>
                    <a:prstGeom prst="rect">
                      <a:avLst/>
                    </a:prstGeom>
                  </pic:spPr>
                </pic:pic>
              </a:graphicData>
            </a:graphic>
          </wp:inline>
        </w:drawing>
      </w:r>
    </w:p>
    <w:p w14:paraId="5D519BF4" w14:textId="4201A42C" w:rsidR="00EA1F35" w:rsidRDefault="00EA1F35" w:rsidP="00EA1F35">
      <w:pPr>
        <w:spacing w:line="240" w:lineRule="auto"/>
        <w:jc w:val="both"/>
        <w:rPr>
          <w:rFonts w:ascii="Times New Roman" w:eastAsia="Times New Roman" w:hAnsi="Times New Roman" w:cs="Times New Roman"/>
          <w:bCs/>
          <w:sz w:val="20"/>
          <w:szCs w:val="20"/>
          <w:lang w:val="en-US" w:eastAsia="de-DE"/>
        </w:rPr>
      </w:pPr>
      <w:r>
        <w:rPr>
          <w:rFonts w:ascii="Times New Roman" w:eastAsia="Times New Roman" w:hAnsi="Times New Roman" w:cs="Times New Roman"/>
          <w:b/>
          <w:bCs/>
          <w:sz w:val="20"/>
          <w:szCs w:val="20"/>
          <w:lang w:val="en-GB" w:eastAsia="de-DE"/>
        </w:rPr>
        <w:t>Figure S</w:t>
      </w:r>
      <w:r w:rsidR="003D24EE">
        <w:rPr>
          <w:rFonts w:ascii="Times New Roman" w:eastAsia="Times New Roman" w:hAnsi="Times New Roman" w:cs="Times New Roman"/>
          <w:b/>
          <w:bCs/>
          <w:sz w:val="20"/>
          <w:szCs w:val="20"/>
          <w:lang w:val="en-GB" w:eastAsia="de-DE"/>
        </w:rPr>
        <w:t>-</w:t>
      </w:r>
      <w:r>
        <w:rPr>
          <w:rFonts w:ascii="Times New Roman" w:eastAsia="Times New Roman" w:hAnsi="Times New Roman" w:cs="Times New Roman"/>
          <w:b/>
          <w:bCs/>
          <w:sz w:val="20"/>
          <w:szCs w:val="20"/>
          <w:lang w:val="en-GB" w:eastAsia="de-DE"/>
        </w:rPr>
        <w:t>22:</w:t>
      </w:r>
      <w:r w:rsidRPr="009B4E72">
        <w:rPr>
          <w:rFonts w:ascii="Times New Roman" w:eastAsia="Times New Roman" w:hAnsi="Times New Roman" w:cs="Times New Roman"/>
          <w:b/>
          <w:bCs/>
          <w:sz w:val="20"/>
          <w:szCs w:val="20"/>
          <w:lang w:val="en-GB" w:eastAsia="de-DE"/>
        </w:rPr>
        <w:t xml:space="preserve"> </w:t>
      </w:r>
      <w:r w:rsidR="00882783" w:rsidRPr="00900C3A">
        <w:rPr>
          <w:rFonts w:ascii="Times New Roman" w:eastAsia="Times New Roman" w:hAnsi="Times New Roman" w:cs="Times New Roman"/>
          <w:b/>
          <w:bCs/>
          <w:sz w:val="20"/>
          <w:szCs w:val="20"/>
          <w:lang w:val="en-GB" w:eastAsia="de-DE"/>
        </w:rPr>
        <w:t xml:space="preserve">Inter-annual time-series of </w:t>
      </w:r>
      <w:r w:rsidR="00882783">
        <w:rPr>
          <w:rFonts w:ascii="Times New Roman" w:eastAsia="Times New Roman" w:hAnsi="Times New Roman" w:cs="Times New Roman"/>
          <w:b/>
          <w:bCs/>
          <w:sz w:val="20"/>
          <w:szCs w:val="20"/>
          <w:lang w:val="en-GB" w:eastAsia="de-DE"/>
        </w:rPr>
        <w:t>seasonal</w:t>
      </w:r>
      <w:r w:rsidRPr="009B4E72">
        <w:rPr>
          <w:rFonts w:ascii="Times New Roman" w:eastAsia="Times New Roman" w:hAnsi="Times New Roman" w:cs="Times New Roman"/>
          <w:b/>
          <w:bCs/>
          <w:sz w:val="20"/>
          <w:szCs w:val="20"/>
          <w:lang w:val="en-GB" w:eastAsia="de-DE"/>
        </w:rPr>
        <w:t xml:space="preserve"> Modified monthly Normalised Mean Bias (MNMB, %) from the validation with GAW O</w:t>
      </w:r>
      <w:r w:rsidRPr="004507DE">
        <w:rPr>
          <w:rFonts w:ascii="Times New Roman" w:eastAsia="Times New Roman" w:hAnsi="Times New Roman" w:cs="Times New Roman"/>
          <w:b/>
          <w:bCs/>
          <w:sz w:val="20"/>
          <w:szCs w:val="20"/>
          <w:vertAlign w:val="subscript"/>
          <w:lang w:val="en-GB" w:eastAsia="de-DE"/>
        </w:rPr>
        <w:t>3</w:t>
      </w:r>
      <w:r w:rsidRPr="009B4E72">
        <w:rPr>
          <w:rFonts w:ascii="Times New Roman" w:eastAsia="Times New Roman" w:hAnsi="Times New Roman" w:cs="Times New Roman"/>
          <w:b/>
          <w:bCs/>
          <w:sz w:val="20"/>
          <w:szCs w:val="20"/>
          <w:lang w:val="en-GB" w:eastAsia="de-DE"/>
        </w:rPr>
        <w:t xml:space="preserve"> surface observations for the Tropics between 2003 and 2018.</w:t>
      </w:r>
      <w:r w:rsidRPr="00341619">
        <w:rPr>
          <w:rFonts w:ascii="Times New Roman" w:eastAsia="Times New Roman" w:hAnsi="Times New Roman" w:cs="Times New Roman"/>
          <w:b/>
          <w:bCs/>
          <w:sz w:val="18"/>
          <w:szCs w:val="18"/>
          <w:lang w:val="en-GB" w:eastAsia="de-DE"/>
        </w:rPr>
        <w:t xml:space="preserve"> </w:t>
      </w:r>
      <w:r>
        <w:rPr>
          <w:rFonts w:ascii="Times New Roman" w:eastAsia="Times New Roman" w:hAnsi="Times New Roman" w:cs="Times New Roman"/>
          <w:bCs/>
          <w:sz w:val="20"/>
          <w:szCs w:val="20"/>
          <w:lang w:val="en-US" w:eastAsia="de-DE"/>
        </w:rPr>
        <w:t>Top left: DJF, top</w:t>
      </w:r>
      <w:r w:rsidRPr="00900C3A">
        <w:rPr>
          <w:rFonts w:ascii="Times New Roman" w:eastAsia="Times New Roman" w:hAnsi="Times New Roman" w:cs="Times New Roman"/>
          <w:bCs/>
          <w:sz w:val="20"/>
          <w:szCs w:val="20"/>
          <w:lang w:val="en-US" w:eastAsia="de-DE"/>
        </w:rPr>
        <w:t xml:space="preserve"> </w:t>
      </w:r>
      <w:r>
        <w:rPr>
          <w:rFonts w:ascii="Times New Roman" w:eastAsia="Times New Roman" w:hAnsi="Times New Roman" w:cs="Times New Roman"/>
          <w:bCs/>
          <w:sz w:val="20"/>
          <w:szCs w:val="20"/>
          <w:lang w:val="en-US" w:eastAsia="de-DE"/>
        </w:rPr>
        <w:t xml:space="preserve">right: MAM, bottom left: JJA, bottom right: SON. </w:t>
      </w:r>
      <w:r w:rsidRPr="00900C3A">
        <w:rPr>
          <w:rFonts w:ascii="Times New Roman" w:eastAsia="Times New Roman" w:hAnsi="Times New Roman" w:cs="Times New Roman"/>
          <w:bCs/>
          <w:sz w:val="20"/>
          <w:szCs w:val="20"/>
          <w:lang w:val="en-US" w:eastAsia="de-DE"/>
        </w:rPr>
        <w:t>CAMS reanalysis in red, Control run in blue.</w:t>
      </w:r>
    </w:p>
    <w:p w14:paraId="7B788AEF" w14:textId="5E1C1E09" w:rsidR="00A64B65" w:rsidRDefault="00FC7962" w:rsidP="00A64B65">
      <w:pPr>
        <w:pStyle w:val="Captionsimages"/>
        <w:rPr>
          <w:rFonts w:ascii="Times New Roman" w:eastAsia="Times New Roman" w:hAnsi="Times New Roman" w:cs="Times New Roman"/>
          <w:b/>
          <w:color w:val="00000A"/>
          <w:sz w:val="18"/>
          <w:szCs w:val="18"/>
          <w:lang w:eastAsia="de-DE"/>
        </w:rPr>
      </w:pPr>
      <w:r>
        <w:rPr>
          <w:rFonts w:ascii="Times New Roman" w:eastAsia="Times New Roman" w:hAnsi="Times New Roman" w:cs="Times New Roman"/>
          <w:b/>
          <w:noProof/>
          <w:color w:val="00000A"/>
          <w:sz w:val="18"/>
          <w:szCs w:val="18"/>
          <w:lang w:val="en-IN" w:eastAsia="en-IN"/>
        </w:rPr>
        <w:lastRenderedPageBreak/>
        <w:drawing>
          <wp:inline distT="0" distB="0" distL="0" distR="0" wp14:anchorId="42138A48" wp14:editId="0F8E1C53">
            <wp:extent cx="2718459" cy="1697990"/>
            <wp:effectExtent l="0" t="0" r="5715" b="0"/>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MOPITT_US_TC.jpg"/>
                    <pic:cNvPicPr/>
                  </pic:nvPicPr>
                  <pic:blipFill rotWithShape="1">
                    <a:blip r:embed="rId31" cstate="print">
                      <a:extLst>
                        <a:ext uri="{28A0092B-C50C-407E-A947-70E740481C1C}">
                          <a14:useLocalDpi xmlns:a14="http://schemas.microsoft.com/office/drawing/2010/main" val="0"/>
                        </a:ext>
                      </a:extLst>
                    </a:blip>
                    <a:srcRect l="1103" t="74700" r="41579"/>
                    <a:stretch/>
                  </pic:blipFill>
                  <pic:spPr bwMode="auto">
                    <a:xfrm>
                      <a:off x="0" y="0"/>
                      <a:ext cx="2737041" cy="170959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noProof/>
          <w:color w:val="00000A"/>
          <w:sz w:val="18"/>
          <w:szCs w:val="18"/>
          <w:lang w:val="en-IN" w:eastAsia="en-IN"/>
        </w:rPr>
        <w:drawing>
          <wp:inline distT="0" distB="0" distL="0" distR="0" wp14:anchorId="46304EE9" wp14:editId="1A0D390A">
            <wp:extent cx="2743050" cy="1739900"/>
            <wp:effectExtent l="0" t="0" r="635"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Mopitt_EUR_TC.jpg"/>
                    <pic:cNvPicPr/>
                  </pic:nvPicPr>
                  <pic:blipFill rotWithShape="1">
                    <a:blip r:embed="rId32" cstate="print">
                      <a:extLst>
                        <a:ext uri="{28A0092B-C50C-407E-A947-70E740481C1C}">
                          <a14:useLocalDpi xmlns:a14="http://schemas.microsoft.com/office/drawing/2010/main" val="0"/>
                        </a:ext>
                      </a:extLst>
                    </a:blip>
                    <a:srcRect l="1074" t="74000" r="40917" b="-1"/>
                    <a:stretch/>
                  </pic:blipFill>
                  <pic:spPr bwMode="auto">
                    <a:xfrm>
                      <a:off x="0" y="0"/>
                      <a:ext cx="2750622" cy="174470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noProof/>
          <w:color w:val="00000A"/>
          <w:sz w:val="18"/>
          <w:szCs w:val="18"/>
          <w:lang w:val="en-IN" w:eastAsia="en-IN"/>
        </w:rPr>
        <w:drawing>
          <wp:inline distT="0" distB="0" distL="0" distR="0" wp14:anchorId="2FD33E66" wp14:editId="4F4D9922">
            <wp:extent cx="2717150" cy="1715770"/>
            <wp:effectExtent l="0" t="0" r="7620" b="0"/>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Mopitt_EASIA_TC.jpg"/>
                    <pic:cNvPicPr/>
                  </pic:nvPicPr>
                  <pic:blipFill rotWithShape="1">
                    <a:blip r:embed="rId33" cstate="print">
                      <a:extLst>
                        <a:ext uri="{28A0092B-C50C-407E-A947-70E740481C1C}">
                          <a14:useLocalDpi xmlns:a14="http://schemas.microsoft.com/office/drawing/2010/main" val="0"/>
                        </a:ext>
                      </a:extLst>
                    </a:blip>
                    <a:srcRect l="804" t="74388" r="41799"/>
                    <a:stretch/>
                  </pic:blipFill>
                  <pic:spPr bwMode="auto">
                    <a:xfrm>
                      <a:off x="0" y="0"/>
                      <a:ext cx="2724728" cy="172055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noProof/>
          <w:color w:val="00000A"/>
          <w:sz w:val="18"/>
          <w:szCs w:val="18"/>
          <w:lang w:val="en-IN" w:eastAsia="en-IN"/>
        </w:rPr>
        <w:drawing>
          <wp:inline distT="0" distB="0" distL="0" distR="0" wp14:anchorId="28A13E98" wp14:editId="29C6A804">
            <wp:extent cx="2730579" cy="1713865"/>
            <wp:effectExtent l="0" t="0" r="0" b="635"/>
            <wp:docPr id="66" name="Grafi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Mopitt_SASIA_TC.jpg"/>
                    <pic:cNvPicPr/>
                  </pic:nvPicPr>
                  <pic:blipFill rotWithShape="1">
                    <a:blip r:embed="rId34" cstate="print">
                      <a:extLst>
                        <a:ext uri="{28A0092B-C50C-407E-A947-70E740481C1C}">
                          <a14:useLocalDpi xmlns:a14="http://schemas.microsoft.com/office/drawing/2010/main" val="0"/>
                        </a:ext>
                      </a:extLst>
                    </a:blip>
                    <a:srcRect l="789" t="74388" r="41467"/>
                    <a:stretch/>
                  </pic:blipFill>
                  <pic:spPr bwMode="auto">
                    <a:xfrm>
                      <a:off x="0" y="0"/>
                      <a:ext cx="2741461" cy="172069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noProof/>
          <w:color w:val="00000A"/>
          <w:sz w:val="18"/>
          <w:szCs w:val="18"/>
          <w:lang w:val="en-IN" w:eastAsia="en-IN"/>
        </w:rPr>
        <w:drawing>
          <wp:inline distT="0" distB="0" distL="0" distR="0" wp14:anchorId="02A06369" wp14:editId="7C2A4B99">
            <wp:extent cx="2741560" cy="1731645"/>
            <wp:effectExtent l="0" t="0" r="1905" b="190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Mopitt_NAFRICA_TC.jpg"/>
                    <pic:cNvPicPr/>
                  </pic:nvPicPr>
                  <pic:blipFill rotWithShape="1">
                    <a:blip r:embed="rId35" cstate="print">
                      <a:extLst>
                        <a:ext uri="{28A0092B-C50C-407E-A947-70E740481C1C}">
                          <a14:useLocalDpi xmlns:a14="http://schemas.microsoft.com/office/drawing/2010/main" val="0"/>
                        </a:ext>
                      </a:extLst>
                    </a:blip>
                    <a:srcRect l="930" t="74388" r="41689" b="1"/>
                    <a:stretch/>
                  </pic:blipFill>
                  <pic:spPr bwMode="auto">
                    <a:xfrm>
                      <a:off x="0" y="0"/>
                      <a:ext cx="2751131" cy="1737690"/>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noProof/>
          <w:color w:val="00000A"/>
          <w:sz w:val="18"/>
          <w:szCs w:val="18"/>
          <w:lang w:val="en-IN" w:eastAsia="en-IN"/>
        </w:rPr>
        <w:drawing>
          <wp:inline distT="0" distB="0" distL="0" distR="0" wp14:anchorId="2B6351FF" wp14:editId="0A0DB1C4">
            <wp:extent cx="2739408" cy="1718310"/>
            <wp:effectExtent l="0" t="0" r="3810" b="0"/>
            <wp:docPr id="65"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Mopitt_SAFRICA_TC.jpg"/>
                    <pic:cNvPicPr/>
                  </pic:nvPicPr>
                  <pic:blipFill rotWithShape="1">
                    <a:blip r:embed="rId36" cstate="print">
                      <a:extLst>
                        <a:ext uri="{28A0092B-C50C-407E-A947-70E740481C1C}">
                          <a14:useLocalDpi xmlns:a14="http://schemas.microsoft.com/office/drawing/2010/main" val="0"/>
                        </a:ext>
                      </a:extLst>
                    </a:blip>
                    <a:srcRect l="992" t="74544" r="41579"/>
                    <a:stretch/>
                  </pic:blipFill>
                  <pic:spPr bwMode="auto">
                    <a:xfrm>
                      <a:off x="0" y="0"/>
                      <a:ext cx="2746038" cy="1722469"/>
                    </a:xfrm>
                    <a:prstGeom prst="rect">
                      <a:avLst/>
                    </a:prstGeom>
                    <a:ln>
                      <a:noFill/>
                    </a:ln>
                    <a:extLst>
                      <a:ext uri="{53640926-AAD7-44D8-BBD7-CCE9431645EC}">
                        <a14:shadowObscured xmlns:a14="http://schemas.microsoft.com/office/drawing/2010/main"/>
                      </a:ext>
                    </a:extLst>
                  </pic:spPr>
                </pic:pic>
              </a:graphicData>
            </a:graphic>
          </wp:inline>
        </w:drawing>
      </w:r>
      <w:r w:rsidR="001A128F">
        <w:rPr>
          <w:rFonts w:ascii="Times New Roman" w:eastAsia="Times New Roman" w:hAnsi="Times New Roman" w:cs="Times New Roman"/>
          <w:b/>
          <w:noProof/>
          <w:color w:val="00000A"/>
          <w:sz w:val="18"/>
          <w:szCs w:val="18"/>
          <w:lang w:val="en-IN" w:eastAsia="en-IN"/>
        </w:rPr>
        <w:drawing>
          <wp:inline distT="0" distB="0" distL="0" distR="0" wp14:anchorId="1927D9E7" wp14:editId="54E66584">
            <wp:extent cx="2774950" cy="1733098"/>
            <wp:effectExtent l="0" t="0" r="6350" b="635"/>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Mopitt_ALASKFIRE_TC.jpg"/>
                    <pic:cNvPicPr/>
                  </pic:nvPicPr>
                  <pic:blipFill rotWithShape="1">
                    <a:blip r:embed="rId37" cstate="print">
                      <a:extLst>
                        <a:ext uri="{28A0092B-C50C-407E-A947-70E740481C1C}">
                          <a14:useLocalDpi xmlns:a14="http://schemas.microsoft.com/office/drawing/2010/main" val="0"/>
                        </a:ext>
                      </a:extLst>
                    </a:blip>
                    <a:srcRect l="924" t="74544" r="41359"/>
                    <a:stretch/>
                  </pic:blipFill>
                  <pic:spPr bwMode="auto">
                    <a:xfrm>
                      <a:off x="0" y="0"/>
                      <a:ext cx="2779792" cy="1736122"/>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b/>
          <w:noProof/>
          <w:color w:val="00000A"/>
          <w:sz w:val="18"/>
          <w:szCs w:val="18"/>
          <w:lang w:val="en-IN" w:eastAsia="en-IN"/>
        </w:rPr>
        <w:drawing>
          <wp:inline distT="0" distB="0" distL="0" distR="0" wp14:anchorId="033607FA" wp14:editId="6E375062">
            <wp:extent cx="2715593" cy="1718945"/>
            <wp:effectExtent l="0" t="0" r="8890" b="0"/>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Mopitt_SIBFIRE_TC.jpg"/>
                    <pic:cNvPicPr/>
                  </pic:nvPicPr>
                  <pic:blipFill rotWithShape="1">
                    <a:blip r:embed="rId38" cstate="print">
                      <a:extLst>
                        <a:ext uri="{28A0092B-C50C-407E-A947-70E740481C1C}">
                          <a14:useLocalDpi xmlns:a14="http://schemas.microsoft.com/office/drawing/2010/main" val="0"/>
                        </a:ext>
                      </a:extLst>
                    </a:blip>
                    <a:srcRect l="1465" t="74622" r="41799"/>
                    <a:stretch/>
                  </pic:blipFill>
                  <pic:spPr bwMode="auto">
                    <a:xfrm>
                      <a:off x="0" y="0"/>
                      <a:ext cx="2744578" cy="1737292"/>
                    </a:xfrm>
                    <a:prstGeom prst="rect">
                      <a:avLst/>
                    </a:prstGeom>
                    <a:ln>
                      <a:noFill/>
                    </a:ln>
                    <a:extLst>
                      <a:ext uri="{53640926-AAD7-44D8-BBD7-CCE9431645EC}">
                        <a14:shadowObscured xmlns:a14="http://schemas.microsoft.com/office/drawing/2010/main"/>
                      </a:ext>
                    </a:extLst>
                  </pic:spPr>
                </pic:pic>
              </a:graphicData>
            </a:graphic>
          </wp:inline>
        </w:drawing>
      </w:r>
    </w:p>
    <w:p w14:paraId="7152456D" w14:textId="25EE280C" w:rsidR="00457B2C" w:rsidRDefault="00B3147F" w:rsidP="00DF6EAB">
      <w:pPr>
        <w:pStyle w:val="Captionsimages"/>
        <w:jc w:val="both"/>
        <w:rPr>
          <w:rFonts w:ascii="Times New Roman" w:eastAsia="Times New Roman" w:hAnsi="Times New Roman" w:cs="Times New Roman"/>
          <w:color w:val="auto"/>
          <w:sz w:val="20"/>
          <w:szCs w:val="20"/>
          <w:lang w:val="en-US" w:eastAsia="de-DE"/>
        </w:rPr>
      </w:pPr>
      <w:r>
        <w:rPr>
          <w:rFonts w:ascii="Times New Roman" w:eastAsia="Times New Roman" w:hAnsi="Times New Roman" w:cs="Times New Roman"/>
          <w:b/>
          <w:color w:val="auto"/>
          <w:sz w:val="20"/>
          <w:szCs w:val="20"/>
          <w:lang w:eastAsia="de-DE"/>
        </w:rPr>
        <w:t>Figure S</w:t>
      </w:r>
      <w:r w:rsidR="003D24EE">
        <w:rPr>
          <w:rFonts w:ascii="Times New Roman" w:eastAsia="Times New Roman" w:hAnsi="Times New Roman" w:cs="Times New Roman"/>
          <w:b/>
          <w:color w:val="auto"/>
          <w:sz w:val="20"/>
          <w:szCs w:val="20"/>
          <w:lang w:eastAsia="de-DE"/>
        </w:rPr>
        <w:t>-</w:t>
      </w:r>
      <w:r>
        <w:rPr>
          <w:rFonts w:ascii="Times New Roman" w:eastAsia="Times New Roman" w:hAnsi="Times New Roman" w:cs="Times New Roman"/>
          <w:b/>
          <w:color w:val="auto"/>
          <w:sz w:val="20"/>
          <w:szCs w:val="20"/>
          <w:lang w:eastAsia="de-DE"/>
        </w:rPr>
        <w:t>23:</w:t>
      </w:r>
      <w:r w:rsidR="00A64B65" w:rsidRPr="008C1CCD">
        <w:rPr>
          <w:rFonts w:ascii="Times New Roman" w:eastAsia="Times New Roman" w:hAnsi="Times New Roman" w:cs="Times New Roman"/>
          <w:b/>
          <w:color w:val="auto"/>
          <w:sz w:val="20"/>
          <w:szCs w:val="20"/>
          <w:lang w:eastAsia="de-DE"/>
        </w:rPr>
        <w:t xml:space="preserve"> CO total columns for satellite retrievals MOPITT V7</w:t>
      </w:r>
      <w:r w:rsidR="008C66DE" w:rsidRPr="008C1CCD">
        <w:rPr>
          <w:rFonts w:ascii="Times New Roman" w:eastAsia="Times New Roman" w:hAnsi="Times New Roman" w:cs="Times New Roman"/>
          <w:b/>
          <w:color w:val="auto"/>
          <w:sz w:val="20"/>
          <w:szCs w:val="20"/>
          <w:lang w:eastAsia="de-DE"/>
        </w:rPr>
        <w:t>,</w:t>
      </w:r>
      <w:r w:rsidR="00A64B65" w:rsidRPr="008C1CCD">
        <w:rPr>
          <w:rFonts w:ascii="Times New Roman" w:eastAsia="Times New Roman" w:hAnsi="Times New Roman" w:cs="Times New Roman"/>
          <w:b/>
          <w:color w:val="auto"/>
          <w:sz w:val="20"/>
          <w:szCs w:val="20"/>
          <w:lang w:eastAsia="de-DE"/>
        </w:rPr>
        <w:t xml:space="preserve"> IASI (black)</w:t>
      </w:r>
      <w:r w:rsidR="008C66DE" w:rsidRPr="008C1CCD">
        <w:rPr>
          <w:rFonts w:ascii="Times New Roman" w:eastAsia="Times New Roman" w:hAnsi="Times New Roman" w:cs="Times New Roman"/>
          <w:b/>
          <w:color w:val="auto"/>
          <w:sz w:val="20"/>
          <w:szCs w:val="20"/>
          <w:lang w:eastAsia="de-DE"/>
        </w:rPr>
        <w:t>,</w:t>
      </w:r>
      <w:r w:rsidR="00A64B65" w:rsidRPr="008C1CCD">
        <w:rPr>
          <w:rFonts w:ascii="Times New Roman" w:eastAsia="Times New Roman" w:hAnsi="Times New Roman" w:cs="Times New Roman"/>
          <w:b/>
          <w:color w:val="auto"/>
          <w:sz w:val="20"/>
          <w:szCs w:val="20"/>
          <w:lang w:eastAsia="de-DE"/>
        </w:rPr>
        <w:t xml:space="preserve"> </w:t>
      </w:r>
      <w:r w:rsidR="008C66DE" w:rsidRPr="008C1CCD">
        <w:rPr>
          <w:rFonts w:ascii="Times New Roman" w:eastAsia="Times New Roman" w:hAnsi="Times New Roman" w:cs="Times New Roman"/>
          <w:b/>
          <w:color w:val="auto"/>
          <w:sz w:val="20"/>
          <w:szCs w:val="20"/>
          <w:lang w:eastAsia="de-DE"/>
        </w:rPr>
        <w:t xml:space="preserve">CAMS </w:t>
      </w:r>
      <w:r w:rsidR="00A64B65" w:rsidRPr="008C1CCD">
        <w:rPr>
          <w:rFonts w:ascii="Times New Roman" w:eastAsia="Times New Roman" w:hAnsi="Times New Roman" w:cs="Times New Roman"/>
          <w:b/>
          <w:color w:val="auto"/>
          <w:sz w:val="20"/>
          <w:szCs w:val="20"/>
          <w:lang w:eastAsia="de-DE"/>
        </w:rPr>
        <w:t>reanalysis data (red)</w:t>
      </w:r>
      <w:r w:rsidR="008C66DE" w:rsidRPr="008C1CCD">
        <w:rPr>
          <w:rFonts w:ascii="Times New Roman" w:eastAsia="Times New Roman" w:hAnsi="Times New Roman" w:cs="Times New Roman"/>
          <w:b/>
          <w:color w:val="auto"/>
          <w:sz w:val="20"/>
          <w:szCs w:val="20"/>
          <w:lang w:eastAsia="de-DE"/>
        </w:rPr>
        <w:t xml:space="preserve"> and Control run (blue)</w:t>
      </w:r>
      <w:r w:rsidR="00A64B65" w:rsidRPr="008C1CCD">
        <w:rPr>
          <w:rFonts w:ascii="Times New Roman" w:eastAsia="Times New Roman" w:hAnsi="Times New Roman" w:cs="Times New Roman"/>
          <w:b/>
          <w:color w:val="auto"/>
          <w:sz w:val="20"/>
          <w:szCs w:val="20"/>
          <w:lang w:eastAsia="de-DE"/>
        </w:rPr>
        <w:t xml:space="preserve"> over selected regions for the </w:t>
      </w:r>
      <w:r w:rsidR="00A83165" w:rsidRPr="008C1CCD">
        <w:rPr>
          <w:rFonts w:ascii="Times New Roman" w:eastAsia="Times New Roman" w:hAnsi="Times New Roman" w:cs="Times New Roman"/>
          <w:b/>
          <w:color w:val="auto"/>
          <w:sz w:val="20"/>
          <w:szCs w:val="20"/>
          <w:lang w:eastAsia="de-DE"/>
        </w:rPr>
        <w:t>period 2003-2018</w:t>
      </w:r>
      <w:r w:rsidR="000612CF" w:rsidRPr="008C1CCD">
        <w:rPr>
          <w:rFonts w:ascii="Times New Roman" w:eastAsia="Times New Roman" w:hAnsi="Times New Roman" w:cs="Times New Roman"/>
          <w:b/>
          <w:color w:val="auto"/>
          <w:sz w:val="20"/>
          <w:szCs w:val="20"/>
          <w:lang w:eastAsia="de-DE"/>
        </w:rPr>
        <w:t xml:space="preserve">. </w:t>
      </w:r>
      <w:r w:rsidR="00197272" w:rsidRPr="008C1CCD">
        <w:rPr>
          <w:rFonts w:ascii="Times New Roman" w:eastAsia="Times New Roman" w:hAnsi="Times New Roman" w:cs="Times New Roman"/>
          <w:color w:val="auto"/>
          <w:sz w:val="20"/>
          <w:szCs w:val="20"/>
          <w:lang w:val="en-US" w:eastAsia="de-DE"/>
        </w:rPr>
        <w:t>From left to right: first row for US and Europe, second row: East Asia and South Asia, third row for North Africa and South Africa, last row for</w:t>
      </w:r>
      <w:r w:rsidR="000612CF" w:rsidRPr="008C1CCD">
        <w:rPr>
          <w:rFonts w:ascii="Times New Roman" w:eastAsia="Times New Roman" w:hAnsi="Times New Roman" w:cs="Times New Roman"/>
          <w:color w:val="auto"/>
          <w:sz w:val="20"/>
          <w:szCs w:val="20"/>
          <w:lang w:val="en-US" w:eastAsia="de-DE"/>
        </w:rPr>
        <w:t xml:space="preserve"> Alaska Fire region and Siberia</w:t>
      </w:r>
      <w:r w:rsidR="00197272" w:rsidRPr="008C1CCD">
        <w:rPr>
          <w:rFonts w:ascii="Times New Roman" w:eastAsia="Times New Roman" w:hAnsi="Times New Roman" w:cs="Times New Roman"/>
          <w:color w:val="auto"/>
          <w:sz w:val="20"/>
          <w:szCs w:val="20"/>
          <w:lang w:val="en-US" w:eastAsia="de-DE"/>
        </w:rPr>
        <w:t xml:space="preserve"> Fire region</w:t>
      </w:r>
      <w:r w:rsidR="00A64B65" w:rsidRPr="008C1CCD">
        <w:rPr>
          <w:rFonts w:ascii="Times New Roman" w:eastAsia="Times New Roman" w:hAnsi="Times New Roman" w:cs="Times New Roman"/>
          <w:color w:val="auto"/>
          <w:sz w:val="20"/>
          <w:szCs w:val="20"/>
          <w:lang w:val="en-US" w:eastAsia="de-DE"/>
        </w:rPr>
        <w:t>.</w:t>
      </w:r>
    </w:p>
    <w:p w14:paraId="21AF3296" w14:textId="593455DE" w:rsidR="004653CD" w:rsidRPr="004653CD" w:rsidRDefault="004653CD" w:rsidP="004653CD">
      <w:pPr>
        <w:pStyle w:val="BodyCopy"/>
        <w:rPr>
          <w:lang w:eastAsia="de-DE"/>
        </w:rPr>
      </w:pPr>
      <w:r>
        <w:rPr>
          <w:noProof/>
          <w:lang w:val="en-IN" w:eastAsia="en-IN"/>
        </w:rPr>
        <w:lastRenderedPageBreak/>
        <w:drawing>
          <wp:inline distT="0" distB="0" distL="0" distR="0" wp14:anchorId="47CF1A63" wp14:editId="66937E5B">
            <wp:extent cx="5400000" cy="5688000"/>
            <wp:effectExtent l="0" t="0" r="0" b="825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14.png"/>
                    <pic:cNvPicPr/>
                  </pic:nvPicPr>
                  <pic:blipFill rotWithShape="1">
                    <a:blip r:embed="rId39">
                      <a:extLst>
                        <a:ext uri="{28A0092B-C50C-407E-A947-70E740481C1C}">
                          <a14:useLocalDpi xmlns:a14="http://schemas.microsoft.com/office/drawing/2010/main" val="0"/>
                        </a:ext>
                      </a:extLst>
                    </a:blip>
                    <a:srcRect r="8102"/>
                    <a:stretch/>
                  </pic:blipFill>
                  <pic:spPr bwMode="auto">
                    <a:xfrm>
                      <a:off x="0" y="0"/>
                      <a:ext cx="5400000" cy="5688000"/>
                    </a:xfrm>
                    <a:prstGeom prst="rect">
                      <a:avLst/>
                    </a:prstGeom>
                    <a:ln>
                      <a:noFill/>
                    </a:ln>
                    <a:extLst>
                      <a:ext uri="{53640926-AAD7-44D8-BBD7-CCE9431645EC}">
                        <a14:shadowObscured xmlns:a14="http://schemas.microsoft.com/office/drawing/2010/main"/>
                      </a:ext>
                    </a:extLst>
                  </pic:spPr>
                </pic:pic>
              </a:graphicData>
            </a:graphic>
          </wp:inline>
        </w:drawing>
      </w:r>
    </w:p>
    <w:p w14:paraId="7A3A22AA" w14:textId="3C831251" w:rsidR="004653CD" w:rsidRPr="00522261" w:rsidRDefault="00B3147F" w:rsidP="004653CD">
      <w:pPr>
        <w:pStyle w:val="Captionsimages"/>
        <w:rPr>
          <w:rFonts w:ascii="Times New Roman" w:eastAsia="Times New Roman" w:hAnsi="Times New Roman" w:cs="Times New Roman"/>
          <w:color w:val="auto"/>
          <w:sz w:val="20"/>
          <w:szCs w:val="20"/>
          <w:lang w:val="en-US" w:eastAsia="de-DE"/>
        </w:rPr>
      </w:pPr>
      <w:r>
        <w:rPr>
          <w:rFonts w:ascii="Times New Roman" w:eastAsia="Times New Roman" w:hAnsi="Times New Roman" w:cs="Times New Roman"/>
          <w:b/>
          <w:color w:val="auto"/>
          <w:sz w:val="20"/>
          <w:szCs w:val="20"/>
          <w:lang w:eastAsia="de-DE"/>
        </w:rPr>
        <w:t>Figure S</w:t>
      </w:r>
      <w:r w:rsidR="003D24EE">
        <w:rPr>
          <w:rFonts w:ascii="Times New Roman" w:eastAsia="Times New Roman" w:hAnsi="Times New Roman" w:cs="Times New Roman"/>
          <w:b/>
          <w:color w:val="auto"/>
          <w:sz w:val="20"/>
          <w:szCs w:val="20"/>
          <w:lang w:eastAsia="de-DE"/>
        </w:rPr>
        <w:t>-</w:t>
      </w:r>
      <w:r>
        <w:rPr>
          <w:rFonts w:ascii="Times New Roman" w:eastAsia="Times New Roman" w:hAnsi="Times New Roman" w:cs="Times New Roman"/>
          <w:b/>
          <w:color w:val="auto"/>
          <w:sz w:val="20"/>
          <w:szCs w:val="20"/>
          <w:lang w:eastAsia="de-DE"/>
        </w:rPr>
        <w:t>24:</w:t>
      </w:r>
      <w:r w:rsidR="004653CD" w:rsidRPr="00B74775">
        <w:rPr>
          <w:rFonts w:ascii="Times New Roman" w:eastAsia="Times New Roman" w:hAnsi="Times New Roman" w:cs="Times New Roman"/>
          <w:b/>
          <w:color w:val="auto"/>
          <w:sz w:val="20"/>
          <w:szCs w:val="20"/>
          <w:lang w:eastAsia="de-DE"/>
        </w:rPr>
        <w:t xml:space="preserve"> Time –series of CO Modified Normalised Mean Bias (MNMB, %) from the validation with IASI CO total columns</w:t>
      </w:r>
      <w:r w:rsidR="004653CD">
        <w:rPr>
          <w:rFonts w:ascii="Times New Roman" w:eastAsia="Times New Roman" w:hAnsi="Times New Roman" w:cs="Times New Roman"/>
          <w:b/>
          <w:color w:val="auto"/>
          <w:sz w:val="20"/>
          <w:szCs w:val="20"/>
          <w:lang w:eastAsia="de-DE"/>
        </w:rPr>
        <w:t xml:space="preserve"> </w:t>
      </w:r>
      <w:r w:rsidR="004653CD" w:rsidRPr="00522261">
        <w:rPr>
          <w:rFonts w:ascii="Times New Roman" w:eastAsia="Times New Roman" w:hAnsi="Times New Roman" w:cs="Times New Roman"/>
          <w:b/>
          <w:color w:val="auto"/>
          <w:sz w:val="20"/>
          <w:szCs w:val="20"/>
          <w:lang w:eastAsia="de-DE"/>
        </w:rPr>
        <w:t>over selected regions for the years from 2008 to 2018</w:t>
      </w:r>
      <w:r w:rsidR="004653CD">
        <w:rPr>
          <w:rFonts w:ascii="Times New Roman" w:eastAsia="Times New Roman" w:hAnsi="Times New Roman" w:cs="Times New Roman"/>
          <w:b/>
          <w:color w:val="auto"/>
          <w:sz w:val="20"/>
          <w:szCs w:val="20"/>
          <w:lang w:eastAsia="de-DE"/>
        </w:rPr>
        <w:t xml:space="preserve">. </w:t>
      </w:r>
      <w:r w:rsidR="004653CD">
        <w:rPr>
          <w:rFonts w:ascii="Times New Roman" w:eastAsia="Times New Roman" w:hAnsi="Times New Roman" w:cs="Times New Roman"/>
          <w:b/>
          <w:color w:val="auto"/>
          <w:sz w:val="20"/>
          <w:szCs w:val="20"/>
          <w:lang w:eastAsia="de-DE"/>
        </w:rPr>
        <w:br/>
      </w:r>
      <w:r w:rsidR="004653CD" w:rsidRPr="00522261">
        <w:rPr>
          <w:rFonts w:ascii="Times New Roman" w:eastAsia="Times New Roman" w:hAnsi="Times New Roman" w:cs="Times New Roman"/>
          <w:color w:val="auto"/>
          <w:sz w:val="20"/>
          <w:szCs w:val="20"/>
          <w:lang w:val="en-US" w:eastAsia="de-DE"/>
        </w:rPr>
        <w:t>First row left: US, first row right: Europe, second row left: East Asia, second row right: South Asia, third row left: North Africa, third row right: South Africa, last row left: Alaska fire region, last row left: Siberian fire region. CAMS reanalysis (red), control run (blue).</w:t>
      </w:r>
      <w:r w:rsidR="00A66662">
        <w:rPr>
          <w:rFonts w:ascii="Times New Roman" w:eastAsia="Times New Roman" w:hAnsi="Times New Roman" w:cs="Times New Roman"/>
          <w:color w:val="auto"/>
          <w:sz w:val="20"/>
          <w:szCs w:val="20"/>
          <w:lang w:val="en-US" w:eastAsia="de-DE"/>
        </w:rPr>
        <w:t xml:space="preserve"> Lower </w:t>
      </w:r>
      <w:r w:rsidR="00A66662" w:rsidRPr="00A66662">
        <w:rPr>
          <w:rFonts w:ascii="Times New Roman" w:eastAsia="Times New Roman" w:hAnsi="Times New Roman" w:cs="Times New Roman"/>
          <w:color w:val="auto"/>
          <w:sz w:val="20"/>
          <w:szCs w:val="20"/>
          <w:lang w:val="en-US" w:eastAsia="de-DE"/>
        </w:rPr>
        <w:t xml:space="preserve">MNMBs of both runs during 2014/2015 originate </w:t>
      </w:r>
      <w:r w:rsidR="00A66662">
        <w:rPr>
          <w:rFonts w:ascii="Times New Roman" w:eastAsia="Times New Roman" w:hAnsi="Times New Roman" w:cs="Times New Roman"/>
          <w:color w:val="auto"/>
          <w:sz w:val="20"/>
          <w:szCs w:val="20"/>
          <w:lang w:val="en-US" w:eastAsia="de-DE"/>
        </w:rPr>
        <w:t xml:space="preserve">likely </w:t>
      </w:r>
      <w:r w:rsidR="00A66662" w:rsidRPr="00A66662">
        <w:rPr>
          <w:rFonts w:ascii="Times New Roman" w:eastAsia="Times New Roman" w:hAnsi="Times New Roman" w:cs="Times New Roman"/>
          <w:color w:val="auto"/>
          <w:sz w:val="20"/>
          <w:szCs w:val="20"/>
          <w:lang w:val="en-US" w:eastAsia="de-DE"/>
        </w:rPr>
        <w:t xml:space="preserve">from the change of IASI data versions on 10/2014. </w:t>
      </w:r>
      <w:r w:rsidR="004653CD" w:rsidRPr="00522261">
        <w:rPr>
          <w:rFonts w:ascii="Times New Roman" w:eastAsia="Times New Roman" w:hAnsi="Times New Roman" w:cs="Times New Roman"/>
          <w:color w:val="auto"/>
          <w:sz w:val="20"/>
          <w:szCs w:val="20"/>
          <w:lang w:val="en-US" w:eastAsia="de-DE"/>
        </w:rPr>
        <w:t xml:space="preserve">  </w:t>
      </w:r>
    </w:p>
    <w:p w14:paraId="6D4B6ACC" w14:textId="77777777" w:rsidR="002F5156" w:rsidRPr="002F5156" w:rsidRDefault="002F5156" w:rsidP="002F5156">
      <w:pPr>
        <w:pStyle w:val="BodyCopy"/>
        <w:rPr>
          <w:lang w:val="en-GB" w:eastAsia="de-DE"/>
        </w:rPr>
      </w:pPr>
    </w:p>
    <w:p w14:paraId="2A4C7978" w14:textId="750C8F95" w:rsidR="00F72B13" w:rsidRDefault="00E742E7" w:rsidP="00F72B13">
      <w:pPr>
        <w:rPr>
          <w:lang w:val="nl-NL"/>
        </w:rPr>
      </w:pPr>
      <w:r>
        <w:rPr>
          <w:noProof/>
          <w:lang w:val="en-IN" w:eastAsia="en-IN"/>
        </w:rPr>
        <w:lastRenderedPageBreak/>
        <w:drawing>
          <wp:inline distT="0" distB="0" distL="0" distR="0" wp14:anchorId="7DED40CF" wp14:editId="41152A96">
            <wp:extent cx="4711544" cy="40005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llo.png"/>
                    <pic:cNvPicPr/>
                  </pic:nvPicPr>
                  <pic:blipFill rotWithShape="1">
                    <a:blip r:embed="rId40">
                      <a:extLst>
                        <a:ext uri="{28A0092B-C50C-407E-A947-70E740481C1C}">
                          <a14:useLocalDpi xmlns:a14="http://schemas.microsoft.com/office/drawing/2010/main" val="0"/>
                        </a:ext>
                      </a:extLst>
                    </a:blip>
                    <a:srcRect l="13337" r="20414"/>
                    <a:stretch/>
                  </pic:blipFill>
                  <pic:spPr bwMode="auto">
                    <a:xfrm>
                      <a:off x="0" y="0"/>
                      <a:ext cx="4721120" cy="4008631"/>
                    </a:xfrm>
                    <a:prstGeom prst="rect">
                      <a:avLst/>
                    </a:prstGeom>
                    <a:ln>
                      <a:noFill/>
                    </a:ln>
                    <a:extLst>
                      <a:ext uri="{53640926-AAD7-44D8-BBD7-CCE9431645EC}">
                        <a14:shadowObscured xmlns:a14="http://schemas.microsoft.com/office/drawing/2010/main"/>
                      </a:ext>
                    </a:extLst>
                  </pic:spPr>
                </pic:pic>
              </a:graphicData>
            </a:graphic>
          </wp:inline>
        </w:drawing>
      </w:r>
    </w:p>
    <w:p w14:paraId="68085E82" w14:textId="0B628056" w:rsidR="00F72B13" w:rsidRDefault="001B5D5F" w:rsidP="00F72B13">
      <w:pPr>
        <w:autoSpaceDE w:val="0"/>
        <w:autoSpaceDN w:val="0"/>
        <w:adjustRightInd w:val="0"/>
        <w:spacing w:line="240" w:lineRule="auto"/>
        <w:rPr>
          <w:rFonts w:ascii="Times New Roman" w:eastAsia="Times New Roman" w:hAnsi="Times New Roman" w:cs="Times New Roman"/>
          <w:b/>
          <w:bCs/>
          <w:sz w:val="20"/>
          <w:szCs w:val="20"/>
          <w:lang w:val="en-GB" w:eastAsia="de-DE"/>
        </w:rPr>
      </w:pPr>
      <w:r>
        <w:rPr>
          <w:rFonts w:ascii="Times New Roman" w:eastAsia="Times New Roman" w:hAnsi="Times New Roman" w:cs="Times New Roman"/>
          <w:b/>
          <w:bCs/>
          <w:sz w:val="20"/>
          <w:szCs w:val="20"/>
          <w:lang w:val="en-GB" w:eastAsia="de-DE"/>
        </w:rPr>
        <w:t>Figure S</w:t>
      </w:r>
      <w:r w:rsidR="003D24EE">
        <w:rPr>
          <w:rFonts w:ascii="Times New Roman" w:eastAsia="Times New Roman" w:hAnsi="Times New Roman" w:cs="Times New Roman"/>
          <w:b/>
          <w:bCs/>
          <w:sz w:val="20"/>
          <w:szCs w:val="20"/>
          <w:lang w:val="en-GB" w:eastAsia="de-DE"/>
        </w:rPr>
        <w:t>-</w:t>
      </w:r>
      <w:r>
        <w:rPr>
          <w:rFonts w:ascii="Times New Roman" w:eastAsia="Times New Roman" w:hAnsi="Times New Roman" w:cs="Times New Roman"/>
          <w:b/>
          <w:bCs/>
          <w:sz w:val="20"/>
          <w:szCs w:val="20"/>
          <w:lang w:val="en-GB" w:eastAsia="de-DE"/>
        </w:rPr>
        <w:t>25:</w:t>
      </w:r>
      <w:r w:rsidR="00F72B13" w:rsidRPr="00C37012">
        <w:rPr>
          <w:rFonts w:ascii="Times New Roman" w:eastAsia="Times New Roman" w:hAnsi="Times New Roman" w:cs="Times New Roman"/>
          <w:b/>
          <w:bCs/>
          <w:sz w:val="20"/>
          <w:szCs w:val="20"/>
          <w:lang w:val="en-GB" w:eastAsia="de-DE"/>
        </w:rPr>
        <w:t xml:space="preserve"> Trend estimates for the relative bias of the CAMS reanalysis for southern hemispheric NDACC FTIR Stations Wollongong (upper panel) and Arrival heights (lower panel). </w:t>
      </w:r>
    </w:p>
    <w:p w14:paraId="548D351F" w14:textId="4382F2C4" w:rsidR="00F04391" w:rsidRDefault="00F04391">
      <w:pPr>
        <w:rPr>
          <w:rFonts w:ascii="Times New Roman" w:eastAsia="Times New Roman" w:hAnsi="Times New Roman" w:cs="Times New Roman"/>
          <w:b/>
          <w:bCs/>
          <w:sz w:val="20"/>
          <w:szCs w:val="20"/>
          <w:lang w:val="en-GB" w:eastAsia="de-DE"/>
        </w:rPr>
      </w:pPr>
    </w:p>
    <w:p w14:paraId="76784712" w14:textId="0E2F3342" w:rsidR="0032110C" w:rsidRDefault="0032110C" w:rsidP="00033E9E">
      <w:pPr>
        <w:jc w:val="both"/>
        <w:rPr>
          <w:rFonts w:ascii="Times New Roman" w:eastAsia="Times New Roman" w:hAnsi="Times New Roman" w:cs="Times New Roman"/>
          <w:b/>
          <w:bCs/>
          <w:sz w:val="20"/>
          <w:szCs w:val="20"/>
          <w:lang w:val="en-GB" w:eastAsia="de-DE"/>
        </w:rPr>
      </w:pPr>
      <w:r>
        <w:rPr>
          <w:rFonts w:ascii="Times New Roman" w:eastAsia="Times New Roman" w:hAnsi="Times New Roman" w:cs="Times New Roman"/>
          <w:b/>
          <w:bCs/>
          <w:noProof/>
          <w:sz w:val="20"/>
          <w:szCs w:val="20"/>
          <w:lang w:val="en-IN" w:eastAsia="en-IN"/>
        </w:rPr>
        <w:drawing>
          <wp:inline distT="0" distB="0" distL="0" distR="0" wp14:anchorId="43CE1490" wp14:editId="6DED4294">
            <wp:extent cx="5628068" cy="2307508"/>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igure_S26.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663864" cy="2322185"/>
                    </a:xfrm>
                    <a:prstGeom prst="rect">
                      <a:avLst/>
                    </a:prstGeom>
                  </pic:spPr>
                </pic:pic>
              </a:graphicData>
            </a:graphic>
          </wp:inline>
        </w:drawing>
      </w:r>
    </w:p>
    <w:p w14:paraId="486094ED" w14:textId="422028CB" w:rsidR="00033E9E" w:rsidRPr="009E7183" w:rsidRDefault="001B5D5F" w:rsidP="009E7183">
      <w:pPr>
        <w:jc w:val="both"/>
        <w:rPr>
          <w:rFonts w:ascii="Times New Roman" w:eastAsia="Times New Roman" w:hAnsi="Times New Roman" w:cs="Times New Roman"/>
          <w:b/>
          <w:bCs/>
          <w:color w:val="00000A"/>
          <w:sz w:val="18"/>
          <w:szCs w:val="18"/>
          <w:lang w:val="en-GB" w:eastAsia="de-DE"/>
        </w:rPr>
      </w:pPr>
      <w:r>
        <w:rPr>
          <w:rFonts w:ascii="Times New Roman" w:eastAsia="Times New Roman" w:hAnsi="Times New Roman" w:cs="Times New Roman"/>
          <w:b/>
          <w:bCs/>
          <w:sz w:val="20"/>
          <w:szCs w:val="20"/>
          <w:lang w:val="en-GB" w:eastAsia="de-DE"/>
        </w:rPr>
        <w:t>Figure S</w:t>
      </w:r>
      <w:r w:rsidR="003D24EE">
        <w:rPr>
          <w:rFonts w:ascii="Times New Roman" w:eastAsia="Times New Roman" w:hAnsi="Times New Roman" w:cs="Times New Roman"/>
          <w:b/>
          <w:bCs/>
          <w:sz w:val="20"/>
          <w:szCs w:val="20"/>
          <w:lang w:val="en-GB" w:eastAsia="de-DE"/>
        </w:rPr>
        <w:t>-</w:t>
      </w:r>
      <w:r>
        <w:rPr>
          <w:rFonts w:ascii="Times New Roman" w:eastAsia="Times New Roman" w:hAnsi="Times New Roman" w:cs="Times New Roman"/>
          <w:b/>
          <w:bCs/>
          <w:sz w:val="20"/>
          <w:szCs w:val="20"/>
          <w:lang w:val="en-GB" w:eastAsia="de-DE"/>
        </w:rPr>
        <w:t>26:</w:t>
      </w:r>
      <w:r w:rsidR="00033E9E" w:rsidRPr="00F46BAC">
        <w:rPr>
          <w:rFonts w:ascii="Times New Roman" w:eastAsia="Times New Roman" w:hAnsi="Times New Roman" w:cs="Times New Roman"/>
          <w:b/>
          <w:bCs/>
          <w:sz w:val="20"/>
          <w:szCs w:val="20"/>
          <w:lang w:val="en-GB" w:eastAsia="de-DE"/>
        </w:rPr>
        <w:t xml:space="preserve"> </w:t>
      </w:r>
      <w:r w:rsidR="009E7183" w:rsidRPr="001C3D76">
        <w:rPr>
          <w:rFonts w:ascii="Times" w:eastAsia="Cambria" w:hAnsi="Times"/>
          <w:b/>
          <w:bCs/>
          <w:sz w:val="20"/>
          <w:szCs w:val="20"/>
          <w:lang w:val="en-GB"/>
        </w:rPr>
        <w:t>Time-series of monthly Modified Normalised Mean Bias (MNMB, %) from</w:t>
      </w:r>
      <w:r w:rsidR="009E7183">
        <w:rPr>
          <w:rFonts w:ascii="Times" w:eastAsia="Cambria" w:hAnsi="Times"/>
          <w:b/>
          <w:bCs/>
          <w:sz w:val="20"/>
          <w:szCs w:val="20"/>
          <w:lang w:val="en-GB"/>
        </w:rPr>
        <w:t xml:space="preserve"> the comparison against IAGOS CO</w:t>
      </w:r>
      <w:r w:rsidR="009E7183" w:rsidRPr="001C3D76">
        <w:rPr>
          <w:rFonts w:ascii="Times" w:eastAsia="Cambria" w:hAnsi="Times"/>
          <w:b/>
          <w:bCs/>
          <w:sz w:val="20"/>
          <w:szCs w:val="20"/>
          <w:lang w:val="en-GB"/>
        </w:rPr>
        <w:t xml:space="preserve"> aircraft data </w:t>
      </w:r>
      <w:r w:rsidR="002C4D7E">
        <w:rPr>
          <w:rFonts w:ascii="Times" w:eastAsia="Cambria" w:hAnsi="Times"/>
          <w:b/>
          <w:bCs/>
          <w:sz w:val="20"/>
          <w:szCs w:val="20"/>
          <w:lang w:val="en-GB"/>
        </w:rPr>
        <w:t>at</w:t>
      </w:r>
      <w:r w:rsidR="009E7183">
        <w:rPr>
          <w:rFonts w:ascii="Times" w:eastAsia="Cambria" w:hAnsi="Times"/>
          <w:b/>
          <w:bCs/>
          <w:sz w:val="20"/>
          <w:szCs w:val="20"/>
          <w:lang w:val="en-GB"/>
        </w:rPr>
        <w:t xml:space="preserve"> the surface</w:t>
      </w:r>
      <w:r w:rsidR="009E7183" w:rsidRPr="001C3D76">
        <w:rPr>
          <w:rFonts w:ascii="Times" w:eastAsia="Cambria" w:hAnsi="Times"/>
          <w:b/>
          <w:bCs/>
          <w:sz w:val="20"/>
          <w:szCs w:val="20"/>
          <w:lang w:val="en-GB"/>
        </w:rPr>
        <w:t xml:space="preserve"> for the period 2003-2018.</w:t>
      </w:r>
      <w:r w:rsidR="009E7183" w:rsidRPr="009E7183">
        <w:rPr>
          <w:rFonts w:ascii="Times" w:eastAsia="Cambria" w:hAnsi="Times"/>
          <w:b/>
          <w:sz w:val="18"/>
          <w:szCs w:val="18"/>
          <w:lang w:val="en-US"/>
        </w:rPr>
        <w:t xml:space="preserve"> </w:t>
      </w:r>
      <w:r w:rsidR="009E7183" w:rsidRPr="009E7183">
        <w:rPr>
          <w:rFonts w:ascii="Times" w:eastAsia="Cambria" w:hAnsi="Times"/>
          <w:bCs/>
          <w:sz w:val="20"/>
          <w:szCs w:val="20"/>
          <w:lang w:val="en-US"/>
        </w:rPr>
        <w:t xml:space="preserve">Top left: North America, top right: Europe, bottom left: East Asia, bottom right: India. </w:t>
      </w:r>
      <w:r w:rsidR="009E7183" w:rsidRPr="009E7183">
        <w:rPr>
          <w:rFonts w:ascii="Times New Roman" w:eastAsia="Times New Roman" w:hAnsi="Times New Roman"/>
          <w:bCs/>
          <w:sz w:val="20"/>
          <w:szCs w:val="20"/>
          <w:lang w:val="en-US" w:eastAsia="de-DE"/>
        </w:rPr>
        <w:t>The plots show averages over various airports in the surface layer (&gt; 950 hPa), for the CAMS reanalysis (red), Control run (blue) and MACC reanalysis</w:t>
      </w:r>
      <w:r w:rsidR="009E7183" w:rsidRPr="009E7183">
        <w:rPr>
          <w:rFonts w:ascii="Times" w:eastAsia="Cambria" w:hAnsi="Times"/>
          <w:bCs/>
          <w:sz w:val="20"/>
          <w:szCs w:val="20"/>
          <w:lang w:val="en-US"/>
        </w:rPr>
        <w:t xml:space="preserve"> (green)</w:t>
      </w:r>
      <w:r w:rsidR="009E7183" w:rsidRPr="009E7183">
        <w:rPr>
          <w:rFonts w:ascii="Times New Roman" w:eastAsia="Times New Roman" w:hAnsi="Times New Roman"/>
          <w:bCs/>
          <w:sz w:val="20"/>
          <w:szCs w:val="20"/>
          <w:lang w:val="en-US" w:eastAsia="de-DE"/>
        </w:rPr>
        <w:t>.</w:t>
      </w:r>
    </w:p>
    <w:p w14:paraId="09E490C7" w14:textId="3D688FB9" w:rsidR="00F04391" w:rsidRDefault="00F04391">
      <w:pPr>
        <w:rPr>
          <w:rFonts w:ascii="Calibri" w:eastAsiaTheme="minorEastAsia" w:hAnsi="Calibri"/>
          <w:bCs/>
          <w:color w:val="000000" w:themeColor="text1"/>
          <w:sz w:val="24"/>
          <w:szCs w:val="28"/>
          <w:lang w:val="en-US" w:eastAsia="de-DE"/>
        </w:rPr>
      </w:pPr>
      <w:r w:rsidRPr="00E7484C">
        <w:rPr>
          <w:lang w:val="en-US" w:eastAsia="de-DE"/>
        </w:rPr>
        <w:br w:type="page"/>
      </w:r>
    </w:p>
    <w:p w14:paraId="1A9ECE92" w14:textId="73BB0A17" w:rsidR="00517C58" w:rsidRDefault="00517C58" w:rsidP="00270471">
      <w:pPr>
        <w:spacing w:line="240" w:lineRule="auto"/>
        <w:rPr>
          <w:rFonts w:ascii="Times New Roman" w:eastAsia="Times New Roman" w:hAnsi="Times New Roman" w:cs="Times New Roman"/>
          <w:b/>
          <w:bCs/>
          <w:sz w:val="20"/>
          <w:szCs w:val="20"/>
          <w:lang w:val="en-GB" w:eastAsia="de-DE"/>
        </w:rPr>
      </w:pPr>
      <w:r>
        <w:rPr>
          <w:rFonts w:ascii="Times New Roman" w:eastAsia="Times New Roman" w:hAnsi="Times New Roman" w:cs="Times New Roman"/>
          <w:b/>
          <w:bCs/>
          <w:noProof/>
          <w:sz w:val="20"/>
          <w:szCs w:val="20"/>
          <w:lang w:val="en-IN" w:eastAsia="en-IN"/>
        </w:rPr>
        <w:lastRenderedPageBreak/>
        <w:drawing>
          <wp:inline distT="0" distB="0" distL="0" distR="0" wp14:anchorId="697F0EA3" wp14:editId="064B39E3">
            <wp:extent cx="5692995" cy="3417176"/>
            <wp:effectExtent l="0" t="0" r="3175"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gure_S27.png"/>
                    <pic:cNvPicPr/>
                  </pic:nvPicPr>
                  <pic:blipFill rotWithShape="1">
                    <a:blip r:embed="rId42" cstate="print">
                      <a:extLst>
                        <a:ext uri="{28A0092B-C50C-407E-A947-70E740481C1C}">
                          <a14:useLocalDpi xmlns:a14="http://schemas.microsoft.com/office/drawing/2010/main" val="0"/>
                        </a:ext>
                      </a:extLst>
                    </a:blip>
                    <a:srcRect r="2174"/>
                    <a:stretch/>
                  </pic:blipFill>
                  <pic:spPr bwMode="auto">
                    <a:xfrm>
                      <a:off x="0" y="0"/>
                      <a:ext cx="5701994" cy="3422577"/>
                    </a:xfrm>
                    <a:prstGeom prst="rect">
                      <a:avLst/>
                    </a:prstGeom>
                    <a:ln>
                      <a:noFill/>
                    </a:ln>
                    <a:extLst>
                      <a:ext uri="{53640926-AAD7-44D8-BBD7-CCE9431645EC}">
                        <a14:shadowObscured xmlns:a14="http://schemas.microsoft.com/office/drawing/2010/main"/>
                      </a:ext>
                    </a:extLst>
                  </pic:spPr>
                </pic:pic>
              </a:graphicData>
            </a:graphic>
          </wp:inline>
        </w:drawing>
      </w:r>
    </w:p>
    <w:p w14:paraId="6EFD7FB4" w14:textId="6B5A2250" w:rsidR="00260776" w:rsidRDefault="001B5D5F" w:rsidP="00260776">
      <w:pPr>
        <w:spacing w:line="240" w:lineRule="auto"/>
        <w:rPr>
          <w:rFonts w:ascii="Times New Roman" w:eastAsia="Times New Roman" w:hAnsi="Times New Roman" w:cs="Times New Roman"/>
          <w:bCs/>
          <w:sz w:val="20"/>
          <w:szCs w:val="20"/>
          <w:lang w:val="en-US" w:eastAsia="de-DE"/>
        </w:rPr>
      </w:pPr>
      <w:r>
        <w:rPr>
          <w:rFonts w:ascii="Times New Roman" w:eastAsia="Times New Roman" w:hAnsi="Times New Roman" w:cs="Times New Roman"/>
          <w:b/>
          <w:bCs/>
          <w:sz w:val="20"/>
          <w:szCs w:val="20"/>
          <w:lang w:val="en-GB" w:eastAsia="de-DE"/>
        </w:rPr>
        <w:t>Figure S</w:t>
      </w:r>
      <w:r w:rsidR="003D24EE">
        <w:rPr>
          <w:rFonts w:ascii="Times New Roman" w:eastAsia="Times New Roman" w:hAnsi="Times New Roman" w:cs="Times New Roman"/>
          <w:b/>
          <w:bCs/>
          <w:sz w:val="20"/>
          <w:szCs w:val="20"/>
          <w:lang w:val="en-GB" w:eastAsia="de-DE"/>
        </w:rPr>
        <w:t>-</w:t>
      </w:r>
      <w:r>
        <w:rPr>
          <w:rFonts w:ascii="Times New Roman" w:eastAsia="Times New Roman" w:hAnsi="Times New Roman" w:cs="Times New Roman"/>
          <w:b/>
          <w:bCs/>
          <w:sz w:val="20"/>
          <w:szCs w:val="20"/>
          <w:lang w:val="en-GB" w:eastAsia="de-DE"/>
        </w:rPr>
        <w:t xml:space="preserve">27: </w:t>
      </w:r>
      <w:r w:rsidR="00260776" w:rsidRPr="00AE6CBF">
        <w:rPr>
          <w:rFonts w:ascii="Times New Roman" w:eastAsia="Times New Roman" w:hAnsi="Times New Roman" w:cs="Times New Roman"/>
          <w:b/>
          <w:bCs/>
          <w:sz w:val="20"/>
          <w:szCs w:val="20"/>
          <w:lang w:val="en-GB" w:eastAsia="de-DE"/>
        </w:rPr>
        <w:t xml:space="preserve">Mean seasonal variability of monthly MNMB for the CAMS reanalysis (red, Control run (blue) and MACC reanalysis from the evaluation with IAGOS CO aircraft </w:t>
      </w:r>
      <w:r w:rsidR="00260776">
        <w:rPr>
          <w:rFonts w:ascii="Times New Roman" w:eastAsia="Times New Roman" w:hAnsi="Times New Roman" w:cs="Times New Roman"/>
          <w:b/>
          <w:bCs/>
          <w:sz w:val="20"/>
          <w:szCs w:val="20"/>
          <w:lang w:val="en-GB" w:eastAsia="de-DE"/>
        </w:rPr>
        <w:t>data</w:t>
      </w:r>
      <w:r w:rsidR="00260776" w:rsidRPr="00AE6CBF">
        <w:rPr>
          <w:rFonts w:ascii="Times New Roman" w:eastAsia="Times New Roman" w:hAnsi="Times New Roman" w:cs="Times New Roman"/>
          <w:b/>
          <w:bCs/>
          <w:sz w:val="20"/>
          <w:szCs w:val="20"/>
          <w:lang w:val="en-GB" w:eastAsia="de-DE"/>
        </w:rPr>
        <w:t xml:space="preserve"> </w:t>
      </w:r>
      <w:r w:rsidR="00260776">
        <w:rPr>
          <w:rFonts w:ascii="Times New Roman" w:eastAsia="Times New Roman" w:hAnsi="Times New Roman" w:cs="Times New Roman"/>
          <w:b/>
          <w:bCs/>
          <w:sz w:val="20"/>
          <w:szCs w:val="20"/>
          <w:lang w:val="en-GB" w:eastAsia="de-DE"/>
        </w:rPr>
        <w:t>in</w:t>
      </w:r>
      <w:r w:rsidR="00260776" w:rsidRPr="00AE6CBF">
        <w:rPr>
          <w:rFonts w:ascii="Times New Roman" w:eastAsia="Times New Roman" w:hAnsi="Times New Roman" w:cs="Times New Roman"/>
          <w:b/>
          <w:bCs/>
          <w:sz w:val="20"/>
          <w:szCs w:val="20"/>
          <w:lang w:val="en-GB" w:eastAsia="de-DE"/>
        </w:rPr>
        <w:t xml:space="preserve"> the free troposphere</w:t>
      </w:r>
      <w:r w:rsidR="00260776">
        <w:rPr>
          <w:rFonts w:ascii="Times New Roman" w:eastAsia="Times New Roman" w:hAnsi="Times New Roman" w:cs="Times New Roman"/>
          <w:b/>
          <w:bCs/>
          <w:sz w:val="20"/>
          <w:szCs w:val="20"/>
          <w:lang w:val="en-GB" w:eastAsia="de-DE"/>
        </w:rPr>
        <w:t xml:space="preserve"> over</w:t>
      </w:r>
      <w:r w:rsidR="00260776" w:rsidRPr="00841BAB">
        <w:rPr>
          <w:rFonts w:ascii="Times New Roman" w:eastAsia="Times New Roman" w:hAnsi="Times New Roman" w:cs="Times New Roman"/>
          <w:b/>
          <w:bCs/>
          <w:sz w:val="20"/>
          <w:szCs w:val="20"/>
          <w:lang w:val="en-GB" w:eastAsia="de-DE"/>
        </w:rPr>
        <w:t xml:space="preserve"> different regions</w:t>
      </w:r>
      <w:r w:rsidR="00260776" w:rsidRPr="00AE6CBF">
        <w:rPr>
          <w:rFonts w:ascii="Times New Roman" w:eastAsia="Times New Roman" w:hAnsi="Times New Roman" w:cs="Times New Roman"/>
          <w:b/>
          <w:bCs/>
          <w:sz w:val="20"/>
          <w:szCs w:val="20"/>
          <w:lang w:val="en-GB" w:eastAsia="de-DE"/>
        </w:rPr>
        <w:t>.</w:t>
      </w:r>
      <w:r w:rsidR="00260776">
        <w:rPr>
          <w:rFonts w:ascii="Times New Roman" w:eastAsia="Times New Roman" w:hAnsi="Times New Roman" w:cs="Times New Roman"/>
          <w:b/>
          <w:bCs/>
          <w:color w:val="00000A"/>
          <w:sz w:val="18"/>
          <w:szCs w:val="18"/>
          <w:lang w:val="en-GB" w:eastAsia="de-DE"/>
        </w:rPr>
        <w:t xml:space="preserve"> </w:t>
      </w:r>
      <w:r w:rsidR="00260776" w:rsidRPr="00AE6CBF">
        <w:rPr>
          <w:rFonts w:ascii="Times New Roman" w:eastAsia="Times New Roman" w:hAnsi="Times New Roman" w:cs="Times New Roman"/>
          <w:bCs/>
          <w:sz w:val="20"/>
          <w:szCs w:val="20"/>
          <w:lang w:val="en-US" w:eastAsia="de-DE"/>
        </w:rPr>
        <w:t xml:space="preserve">Top left: North America, top right: Europe, bottom left: Eastern Asia, bottom right: India. Monthly MNMB values are averaged for the years between 2003 and 2018 for CAMS reanalysis and Control run, and between 2003 and 2012 for MACC reanalysis. </w:t>
      </w:r>
    </w:p>
    <w:p w14:paraId="67DD088A" w14:textId="4606F92B" w:rsidR="001B21CA" w:rsidRDefault="001B21CA" w:rsidP="00F11297">
      <w:pPr>
        <w:pStyle w:val="BodyCopy"/>
        <w:rPr>
          <w:rFonts w:ascii="Times New Roman" w:eastAsia="Times New Roman" w:hAnsi="Times New Roman" w:cs="Times New Roman"/>
          <w:b/>
          <w:color w:val="auto"/>
          <w:sz w:val="20"/>
          <w:szCs w:val="20"/>
          <w:lang w:val="en-GB" w:eastAsia="de-DE"/>
        </w:rPr>
      </w:pPr>
    </w:p>
    <w:p w14:paraId="3CB53E56" w14:textId="7FD076B4" w:rsidR="00C66A97" w:rsidRDefault="00C66A97" w:rsidP="00F11297">
      <w:pPr>
        <w:pStyle w:val="BodyCopy"/>
        <w:rPr>
          <w:rFonts w:ascii="Times New Roman" w:eastAsia="Times New Roman" w:hAnsi="Times New Roman" w:cs="Times New Roman"/>
          <w:b/>
          <w:color w:val="auto"/>
          <w:sz w:val="20"/>
          <w:szCs w:val="20"/>
          <w:lang w:val="en-GB" w:eastAsia="de-DE"/>
        </w:rPr>
      </w:pPr>
      <w:r>
        <w:rPr>
          <w:rFonts w:ascii="Times New Roman" w:eastAsia="Times New Roman" w:hAnsi="Times New Roman" w:cs="Times New Roman"/>
          <w:b/>
          <w:noProof/>
          <w:color w:val="auto"/>
          <w:sz w:val="20"/>
          <w:szCs w:val="20"/>
          <w:lang w:val="en-IN" w:eastAsia="en-IN"/>
        </w:rPr>
        <w:drawing>
          <wp:inline distT="0" distB="0" distL="0" distR="0" wp14:anchorId="7B66D677" wp14:editId="6CD57B8A">
            <wp:extent cx="5653825" cy="3179849"/>
            <wp:effectExtent l="0" t="0" r="4445" b="1905"/>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CO_Northam_surface.png"/>
                    <pic:cNvPicPr/>
                  </pic:nvPicPr>
                  <pic:blipFill>
                    <a:blip r:embed="rId43">
                      <a:extLst>
                        <a:ext uri="{28A0092B-C50C-407E-A947-70E740481C1C}">
                          <a14:useLocalDpi xmlns:a14="http://schemas.microsoft.com/office/drawing/2010/main" val="0"/>
                        </a:ext>
                      </a:extLst>
                    </a:blip>
                    <a:stretch>
                      <a:fillRect/>
                    </a:stretch>
                  </pic:blipFill>
                  <pic:spPr>
                    <a:xfrm>
                      <a:off x="0" y="0"/>
                      <a:ext cx="5673304" cy="3190804"/>
                    </a:xfrm>
                    <a:prstGeom prst="rect">
                      <a:avLst/>
                    </a:prstGeom>
                  </pic:spPr>
                </pic:pic>
              </a:graphicData>
            </a:graphic>
          </wp:inline>
        </w:drawing>
      </w:r>
    </w:p>
    <w:p w14:paraId="4FC403D0" w14:textId="3929A3C8" w:rsidR="00C66A97" w:rsidRDefault="001160DE" w:rsidP="00C66A97">
      <w:pPr>
        <w:spacing w:line="240" w:lineRule="auto"/>
        <w:jc w:val="both"/>
        <w:rPr>
          <w:rFonts w:ascii="Times New Roman" w:eastAsia="Times New Roman" w:hAnsi="Times New Roman" w:cs="Times New Roman"/>
          <w:bCs/>
          <w:sz w:val="20"/>
          <w:szCs w:val="20"/>
          <w:lang w:val="en-US" w:eastAsia="de-DE"/>
        </w:rPr>
      </w:pPr>
      <w:r>
        <w:rPr>
          <w:rFonts w:ascii="Times New Roman" w:eastAsia="Times New Roman" w:hAnsi="Times New Roman" w:cs="Times New Roman"/>
          <w:b/>
          <w:sz w:val="20"/>
          <w:szCs w:val="20"/>
          <w:lang w:val="en-GB" w:eastAsia="de-DE"/>
        </w:rPr>
        <w:t>Figure S</w:t>
      </w:r>
      <w:r w:rsidR="003D24EE">
        <w:rPr>
          <w:rFonts w:ascii="Times New Roman" w:eastAsia="Times New Roman" w:hAnsi="Times New Roman" w:cs="Times New Roman"/>
          <w:b/>
          <w:sz w:val="20"/>
          <w:szCs w:val="20"/>
          <w:lang w:val="en-GB" w:eastAsia="de-DE"/>
        </w:rPr>
        <w:t>-</w:t>
      </w:r>
      <w:r>
        <w:rPr>
          <w:rFonts w:ascii="Times New Roman" w:eastAsia="Times New Roman" w:hAnsi="Times New Roman" w:cs="Times New Roman"/>
          <w:b/>
          <w:sz w:val="20"/>
          <w:szCs w:val="20"/>
          <w:lang w:val="en-GB" w:eastAsia="de-DE"/>
        </w:rPr>
        <w:t>28</w:t>
      </w:r>
      <w:r w:rsidR="00C86B53" w:rsidRPr="007B277A">
        <w:rPr>
          <w:rFonts w:ascii="Times New Roman" w:eastAsia="Times New Roman" w:hAnsi="Times New Roman" w:cs="Times New Roman"/>
          <w:b/>
          <w:sz w:val="20"/>
          <w:szCs w:val="20"/>
          <w:lang w:val="en-GB" w:eastAsia="de-DE"/>
        </w:rPr>
        <w:t xml:space="preserve">: </w:t>
      </w:r>
      <w:r w:rsidR="00882783" w:rsidRPr="00900C3A">
        <w:rPr>
          <w:rFonts w:ascii="Times New Roman" w:eastAsia="Times New Roman" w:hAnsi="Times New Roman" w:cs="Times New Roman"/>
          <w:b/>
          <w:bCs/>
          <w:sz w:val="20"/>
          <w:szCs w:val="20"/>
          <w:lang w:val="en-GB" w:eastAsia="de-DE"/>
        </w:rPr>
        <w:t xml:space="preserve">Inter-annual time-series of </w:t>
      </w:r>
      <w:r w:rsidR="00882783">
        <w:rPr>
          <w:rFonts w:ascii="Times New Roman" w:eastAsia="Times New Roman" w:hAnsi="Times New Roman" w:cs="Times New Roman"/>
          <w:b/>
          <w:bCs/>
          <w:sz w:val="20"/>
          <w:szCs w:val="20"/>
          <w:lang w:val="en-GB" w:eastAsia="de-DE"/>
        </w:rPr>
        <w:t>seasonal</w:t>
      </w:r>
      <w:r w:rsidR="00882783" w:rsidRPr="00900C3A">
        <w:rPr>
          <w:rFonts w:ascii="Times New Roman" w:eastAsia="Times New Roman" w:hAnsi="Times New Roman" w:cs="Times New Roman"/>
          <w:b/>
          <w:bCs/>
          <w:sz w:val="20"/>
          <w:szCs w:val="20"/>
          <w:lang w:val="en-GB" w:eastAsia="de-DE"/>
        </w:rPr>
        <w:t xml:space="preserve"> </w:t>
      </w:r>
      <w:r w:rsidR="00561875" w:rsidRPr="007B277A">
        <w:rPr>
          <w:rFonts w:ascii="Times New Roman" w:eastAsia="Times New Roman" w:hAnsi="Times New Roman" w:cs="Times New Roman"/>
          <w:b/>
          <w:sz w:val="20"/>
          <w:szCs w:val="20"/>
          <w:lang w:val="en-GB" w:eastAsia="de-DE"/>
        </w:rPr>
        <w:t>Modified Normalised Mean Bias (MNMB, %) from the validation with GAW CO surface data for North America</w:t>
      </w:r>
      <w:r w:rsidR="007A6DD0" w:rsidRPr="007B277A">
        <w:rPr>
          <w:rFonts w:ascii="Times New Roman" w:eastAsia="Times New Roman" w:hAnsi="Times New Roman" w:cs="Times New Roman"/>
          <w:b/>
          <w:sz w:val="20"/>
          <w:szCs w:val="20"/>
          <w:lang w:val="en-GB" w:eastAsia="de-DE"/>
        </w:rPr>
        <w:t xml:space="preserve"> </w:t>
      </w:r>
      <w:r w:rsidR="001F5E34" w:rsidRPr="007B277A">
        <w:rPr>
          <w:rFonts w:ascii="Times New Roman" w:eastAsia="Times New Roman" w:hAnsi="Times New Roman" w:cs="Times New Roman"/>
          <w:b/>
          <w:sz w:val="20"/>
          <w:szCs w:val="20"/>
          <w:lang w:val="en-GB" w:eastAsia="de-DE"/>
        </w:rPr>
        <w:t>between 2003 and 2018</w:t>
      </w:r>
      <w:r w:rsidR="002B7516" w:rsidRPr="007B277A">
        <w:rPr>
          <w:rFonts w:ascii="Times New Roman" w:eastAsia="Times New Roman" w:hAnsi="Times New Roman" w:cs="Times New Roman"/>
          <w:b/>
          <w:sz w:val="20"/>
          <w:szCs w:val="20"/>
          <w:lang w:val="en-GB" w:eastAsia="de-DE"/>
        </w:rPr>
        <w:t>.</w:t>
      </w:r>
      <w:r w:rsidR="002B7516" w:rsidRPr="00341619">
        <w:rPr>
          <w:rFonts w:ascii="Times New Roman" w:eastAsia="Times New Roman" w:hAnsi="Times New Roman" w:cs="Times New Roman"/>
          <w:b/>
          <w:bCs/>
          <w:sz w:val="18"/>
          <w:szCs w:val="18"/>
          <w:lang w:val="en-GB" w:eastAsia="de-DE"/>
        </w:rPr>
        <w:t xml:space="preserve"> </w:t>
      </w:r>
      <w:r w:rsidR="00C66A97">
        <w:rPr>
          <w:rFonts w:ascii="Times New Roman" w:eastAsia="Times New Roman" w:hAnsi="Times New Roman" w:cs="Times New Roman"/>
          <w:bCs/>
          <w:sz w:val="20"/>
          <w:szCs w:val="20"/>
          <w:lang w:val="en-US" w:eastAsia="de-DE"/>
        </w:rPr>
        <w:t>Top left: DJF, top</w:t>
      </w:r>
      <w:r w:rsidR="00C66A97" w:rsidRPr="00900C3A">
        <w:rPr>
          <w:rFonts w:ascii="Times New Roman" w:eastAsia="Times New Roman" w:hAnsi="Times New Roman" w:cs="Times New Roman"/>
          <w:bCs/>
          <w:sz w:val="20"/>
          <w:szCs w:val="20"/>
          <w:lang w:val="en-US" w:eastAsia="de-DE"/>
        </w:rPr>
        <w:t xml:space="preserve"> </w:t>
      </w:r>
      <w:r w:rsidR="00C66A97">
        <w:rPr>
          <w:rFonts w:ascii="Times New Roman" w:eastAsia="Times New Roman" w:hAnsi="Times New Roman" w:cs="Times New Roman"/>
          <w:bCs/>
          <w:sz w:val="20"/>
          <w:szCs w:val="20"/>
          <w:lang w:val="en-US" w:eastAsia="de-DE"/>
        </w:rPr>
        <w:t xml:space="preserve">right: MAM, bottom left: JJA, bottom right: SON. </w:t>
      </w:r>
      <w:r w:rsidR="00C66A97" w:rsidRPr="00900C3A">
        <w:rPr>
          <w:rFonts w:ascii="Times New Roman" w:eastAsia="Times New Roman" w:hAnsi="Times New Roman" w:cs="Times New Roman"/>
          <w:bCs/>
          <w:sz w:val="20"/>
          <w:szCs w:val="20"/>
          <w:lang w:val="en-US" w:eastAsia="de-DE"/>
        </w:rPr>
        <w:t>CAMS reanalysis in red, Control run in blue.</w:t>
      </w:r>
    </w:p>
    <w:p w14:paraId="437FA1C3" w14:textId="126D8AF6" w:rsidR="003E7019" w:rsidRDefault="003E7019">
      <w:pPr>
        <w:rPr>
          <w:rFonts w:ascii="Times New Roman" w:eastAsia="Times New Roman" w:hAnsi="Times New Roman" w:cs="Times New Roman"/>
          <w:b/>
          <w:bCs/>
          <w:color w:val="000000" w:themeColor="text1"/>
          <w:sz w:val="18"/>
          <w:szCs w:val="18"/>
          <w:lang w:val="en-US" w:eastAsia="de-DE"/>
        </w:rPr>
      </w:pPr>
      <w:r w:rsidRPr="00F11297">
        <w:rPr>
          <w:rFonts w:ascii="Times New Roman" w:eastAsia="Times New Roman" w:hAnsi="Times New Roman" w:cs="Times New Roman"/>
          <w:b/>
          <w:sz w:val="18"/>
          <w:szCs w:val="18"/>
          <w:lang w:val="en-US" w:eastAsia="de-DE"/>
        </w:rPr>
        <w:br w:type="page"/>
      </w:r>
    </w:p>
    <w:p w14:paraId="7AD3E25D" w14:textId="70F0D1F7" w:rsidR="00C66A97" w:rsidRDefault="00C66A97" w:rsidP="00B51D87">
      <w:pPr>
        <w:pStyle w:val="BodyCopy"/>
        <w:rPr>
          <w:rFonts w:ascii="Times New Roman" w:eastAsia="Times New Roman" w:hAnsi="Times New Roman" w:cs="Times New Roman"/>
          <w:b/>
          <w:color w:val="auto"/>
          <w:sz w:val="20"/>
          <w:szCs w:val="20"/>
          <w:lang w:val="en-GB" w:eastAsia="de-DE"/>
        </w:rPr>
      </w:pPr>
      <w:r>
        <w:rPr>
          <w:rFonts w:ascii="Times New Roman" w:eastAsia="Times New Roman" w:hAnsi="Times New Roman" w:cs="Times New Roman"/>
          <w:b/>
          <w:noProof/>
          <w:color w:val="auto"/>
          <w:sz w:val="20"/>
          <w:szCs w:val="20"/>
          <w:lang w:val="en-IN" w:eastAsia="en-IN"/>
        </w:rPr>
        <w:lastRenderedPageBreak/>
        <w:drawing>
          <wp:inline distT="0" distB="0" distL="0" distR="0" wp14:anchorId="61B3EB29" wp14:editId="516101C5">
            <wp:extent cx="5713927" cy="3214084"/>
            <wp:effectExtent l="0" t="0" r="1270" b="5715"/>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O_Europe_surface.png"/>
                    <pic:cNvPicPr/>
                  </pic:nvPicPr>
                  <pic:blipFill>
                    <a:blip r:embed="rId44">
                      <a:extLst>
                        <a:ext uri="{28A0092B-C50C-407E-A947-70E740481C1C}">
                          <a14:useLocalDpi xmlns:a14="http://schemas.microsoft.com/office/drawing/2010/main" val="0"/>
                        </a:ext>
                      </a:extLst>
                    </a:blip>
                    <a:stretch>
                      <a:fillRect/>
                    </a:stretch>
                  </pic:blipFill>
                  <pic:spPr>
                    <a:xfrm>
                      <a:off x="0" y="0"/>
                      <a:ext cx="5717855" cy="3216293"/>
                    </a:xfrm>
                    <a:prstGeom prst="rect">
                      <a:avLst/>
                    </a:prstGeom>
                  </pic:spPr>
                </pic:pic>
              </a:graphicData>
            </a:graphic>
          </wp:inline>
        </w:drawing>
      </w:r>
    </w:p>
    <w:p w14:paraId="05FF2F3F" w14:textId="110D3CDF" w:rsidR="00C66A97" w:rsidRDefault="001B5D5F" w:rsidP="00C66A97">
      <w:pPr>
        <w:spacing w:line="240" w:lineRule="auto"/>
        <w:jc w:val="both"/>
        <w:rPr>
          <w:rFonts w:ascii="Times New Roman" w:eastAsia="Times New Roman" w:hAnsi="Times New Roman" w:cs="Times New Roman"/>
          <w:bCs/>
          <w:sz w:val="20"/>
          <w:szCs w:val="20"/>
          <w:lang w:val="en-US" w:eastAsia="de-DE"/>
        </w:rPr>
      </w:pPr>
      <w:r>
        <w:rPr>
          <w:rFonts w:ascii="Times New Roman" w:eastAsia="Times New Roman" w:hAnsi="Times New Roman" w:cs="Times New Roman"/>
          <w:b/>
          <w:sz w:val="20"/>
          <w:szCs w:val="20"/>
          <w:lang w:val="en-GB" w:eastAsia="de-DE"/>
        </w:rPr>
        <w:t>Figure S</w:t>
      </w:r>
      <w:r w:rsidR="003D24EE">
        <w:rPr>
          <w:rFonts w:ascii="Times New Roman" w:eastAsia="Times New Roman" w:hAnsi="Times New Roman" w:cs="Times New Roman"/>
          <w:b/>
          <w:sz w:val="20"/>
          <w:szCs w:val="20"/>
          <w:lang w:val="en-GB" w:eastAsia="de-DE"/>
        </w:rPr>
        <w:t>-</w:t>
      </w:r>
      <w:r>
        <w:rPr>
          <w:rFonts w:ascii="Times New Roman" w:eastAsia="Times New Roman" w:hAnsi="Times New Roman" w:cs="Times New Roman"/>
          <w:b/>
          <w:sz w:val="20"/>
          <w:szCs w:val="20"/>
          <w:lang w:val="en-GB" w:eastAsia="de-DE"/>
        </w:rPr>
        <w:t>29</w:t>
      </w:r>
      <w:r w:rsidR="001160DE">
        <w:rPr>
          <w:rFonts w:ascii="Times New Roman" w:eastAsia="Times New Roman" w:hAnsi="Times New Roman" w:cs="Times New Roman"/>
          <w:b/>
          <w:sz w:val="20"/>
          <w:szCs w:val="20"/>
          <w:lang w:val="en-GB" w:eastAsia="de-DE"/>
        </w:rPr>
        <w:t xml:space="preserve">: </w:t>
      </w:r>
      <w:r w:rsidR="00882783" w:rsidRPr="00900C3A">
        <w:rPr>
          <w:rFonts w:ascii="Times New Roman" w:eastAsia="Times New Roman" w:hAnsi="Times New Roman" w:cs="Times New Roman"/>
          <w:b/>
          <w:bCs/>
          <w:sz w:val="20"/>
          <w:szCs w:val="20"/>
          <w:lang w:val="en-GB" w:eastAsia="de-DE"/>
        </w:rPr>
        <w:t xml:space="preserve">Inter-annual time-series of </w:t>
      </w:r>
      <w:r w:rsidR="00882783">
        <w:rPr>
          <w:rFonts w:ascii="Times New Roman" w:eastAsia="Times New Roman" w:hAnsi="Times New Roman" w:cs="Times New Roman"/>
          <w:b/>
          <w:bCs/>
          <w:sz w:val="20"/>
          <w:szCs w:val="20"/>
          <w:lang w:val="en-GB" w:eastAsia="de-DE"/>
        </w:rPr>
        <w:t>seasonal</w:t>
      </w:r>
      <w:r w:rsidR="00882783" w:rsidRPr="00900C3A">
        <w:rPr>
          <w:rFonts w:ascii="Times New Roman" w:eastAsia="Times New Roman" w:hAnsi="Times New Roman" w:cs="Times New Roman"/>
          <w:b/>
          <w:bCs/>
          <w:sz w:val="20"/>
          <w:szCs w:val="20"/>
          <w:lang w:val="en-GB" w:eastAsia="de-DE"/>
        </w:rPr>
        <w:t xml:space="preserve"> </w:t>
      </w:r>
      <w:r w:rsidR="00CF1FE1" w:rsidRPr="007B277A">
        <w:rPr>
          <w:rFonts w:ascii="Times New Roman" w:eastAsia="Times New Roman" w:hAnsi="Times New Roman" w:cs="Times New Roman"/>
          <w:b/>
          <w:sz w:val="20"/>
          <w:szCs w:val="20"/>
          <w:lang w:val="en-GB" w:eastAsia="de-DE"/>
        </w:rPr>
        <w:t>Modified Normalised Mean Bias (MNMB) from the validation with GAW CO surface data for Europe</w:t>
      </w:r>
      <w:r w:rsidR="007A6DD0" w:rsidRPr="007B277A">
        <w:rPr>
          <w:rFonts w:ascii="Times New Roman" w:eastAsia="Times New Roman" w:hAnsi="Times New Roman" w:cs="Times New Roman"/>
          <w:b/>
          <w:sz w:val="20"/>
          <w:szCs w:val="20"/>
          <w:lang w:val="en-GB" w:eastAsia="de-DE"/>
        </w:rPr>
        <w:t xml:space="preserve"> </w:t>
      </w:r>
      <w:r w:rsidR="001F5E34" w:rsidRPr="007B277A">
        <w:rPr>
          <w:rFonts w:ascii="Times New Roman" w:eastAsia="Times New Roman" w:hAnsi="Times New Roman" w:cs="Times New Roman"/>
          <w:b/>
          <w:sz w:val="20"/>
          <w:szCs w:val="20"/>
          <w:lang w:val="en-GB" w:eastAsia="de-DE"/>
        </w:rPr>
        <w:t>between 2003 and 2018</w:t>
      </w:r>
      <w:r w:rsidR="002B7516" w:rsidRPr="007B277A">
        <w:rPr>
          <w:rFonts w:ascii="Times New Roman" w:eastAsia="Times New Roman" w:hAnsi="Times New Roman" w:cs="Times New Roman"/>
          <w:b/>
          <w:sz w:val="20"/>
          <w:szCs w:val="20"/>
          <w:lang w:val="en-GB" w:eastAsia="de-DE"/>
        </w:rPr>
        <w:t xml:space="preserve">. </w:t>
      </w:r>
      <w:r w:rsidR="00C66A97">
        <w:rPr>
          <w:rFonts w:ascii="Times New Roman" w:eastAsia="Times New Roman" w:hAnsi="Times New Roman" w:cs="Times New Roman"/>
          <w:bCs/>
          <w:sz w:val="20"/>
          <w:szCs w:val="20"/>
          <w:lang w:val="en-US" w:eastAsia="de-DE"/>
        </w:rPr>
        <w:t>Top left: DJF, top</w:t>
      </w:r>
      <w:r w:rsidR="00C66A97" w:rsidRPr="00900C3A">
        <w:rPr>
          <w:rFonts w:ascii="Times New Roman" w:eastAsia="Times New Roman" w:hAnsi="Times New Roman" w:cs="Times New Roman"/>
          <w:bCs/>
          <w:sz w:val="20"/>
          <w:szCs w:val="20"/>
          <w:lang w:val="en-US" w:eastAsia="de-DE"/>
        </w:rPr>
        <w:t xml:space="preserve"> </w:t>
      </w:r>
      <w:r w:rsidR="00C66A97">
        <w:rPr>
          <w:rFonts w:ascii="Times New Roman" w:eastAsia="Times New Roman" w:hAnsi="Times New Roman" w:cs="Times New Roman"/>
          <w:bCs/>
          <w:sz w:val="20"/>
          <w:szCs w:val="20"/>
          <w:lang w:val="en-US" w:eastAsia="de-DE"/>
        </w:rPr>
        <w:t xml:space="preserve">right: MAM, bottom left: JJA, bottom right: SON. </w:t>
      </w:r>
      <w:r w:rsidR="00C66A97" w:rsidRPr="00900C3A">
        <w:rPr>
          <w:rFonts w:ascii="Times New Roman" w:eastAsia="Times New Roman" w:hAnsi="Times New Roman" w:cs="Times New Roman"/>
          <w:bCs/>
          <w:sz w:val="20"/>
          <w:szCs w:val="20"/>
          <w:lang w:val="en-US" w:eastAsia="de-DE"/>
        </w:rPr>
        <w:t>CAMS reanalysis in red, Control run in blue.</w:t>
      </w:r>
    </w:p>
    <w:p w14:paraId="68F661A6" w14:textId="375DC083" w:rsidR="00D30D08" w:rsidRPr="00921D52" w:rsidRDefault="00D30D08" w:rsidP="00D6228E">
      <w:pPr>
        <w:pStyle w:val="BodyCopy"/>
        <w:rPr>
          <w:rFonts w:ascii="Times New Roman" w:eastAsia="Times New Roman" w:hAnsi="Times New Roman" w:cs="Times New Roman"/>
          <w:b/>
          <w:color w:val="auto"/>
          <w:sz w:val="18"/>
          <w:szCs w:val="18"/>
          <w:lang w:eastAsia="de-DE"/>
        </w:rPr>
      </w:pPr>
    </w:p>
    <w:p w14:paraId="2EF69978" w14:textId="1C6E2DED" w:rsidR="00921D52" w:rsidRDefault="00921D52" w:rsidP="001E3FEB">
      <w:pPr>
        <w:pStyle w:val="Captionsimages"/>
        <w:rPr>
          <w:rFonts w:ascii="Times New Roman" w:eastAsia="Times New Roman" w:hAnsi="Times New Roman" w:cs="Times New Roman"/>
          <w:b/>
          <w:color w:val="auto"/>
          <w:sz w:val="20"/>
          <w:szCs w:val="20"/>
          <w:lang w:eastAsia="de-DE"/>
        </w:rPr>
      </w:pPr>
      <w:r>
        <w:rPr>
          <w:rFonts w:ascii="Times New Roman" w:eastAsia="Times New Roman" w:hAnsi="Times New Roman" w:cs="Times New Roman"/>
          <w:b/>
          <w:noProof/>
          <w:color w:val="auto"/>
          <w:sz w:val="20"/>
          <w:szCs w:val="20"/>
          <w:lang w:val="en-IN" w:eastAsia="en-IN"/>
        </w:rPr>
        <w:drawing>
          <wp:inline distT="0" distB="0" distL="0" distR="0" wp14:anchorId="49E48B41" wp14:editId="110867D5">
            <wp:extent cx="5658118" cy="2983168"/>
            <wp:effectExtent l="0" t="0" r="0" b="825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30_mnmb_monthl_NO2_trop_mnmb_clim.jpg"/>
                    <pic:cNvPicPr/>
                  </pic:nvPicPr>
                  <pic:blipFill rotWithShape="1">
                    <a:blip r:embed="rId45" cstate="print">
                      <a:extLst>
                        <a:ext uri="{28A0092B-C50C-407E-A947-70E740481C1C}">
                          <a14:useLocalDpi xmlns:a14="http://schemas.microsoft.com/office/drawing/2010/main" val="0"/>
                        </a:ext>
                      </a:extLst>
                    </a:blip>
                    <a:srcRect r="2795"/>
                    <a:stretch/>
                  </pic:blipFill>
                  <pic:spPr bwMode="auto">
                    <a:xfrm>
                      <a:off x="0" y="0"/>
                      <a:ext cx="5664854" cy="2986720"/>
                    </a:xfrm>
                    <a:prstGeom prst="rect">
                      <a:avLst/>
                    </a:prstGeom>
                    <a:ln>
                      <a:noFill/>
                    </a:ln>
                    <a:extLst>
                      <a:ext uri="{53640926-AAD7-44D8-BBD7-CCE9431645EC}">
                        <a14:shadowObscured xmlns:a14="http://schemas.microsoft.com/office/drawing/2010/main"/>
                      </a:ext>
                    </a:extLst>
                  </pic:spPr>
                </pic:pic>
              </a:graphicData>
            </a:graphic>
          </wp:inline>
        </w:drawing>
      </w:r>
    </w:p>
    <w:p w14:paraId="22C04DA6" w14:textId="51841D9D" w:rsidR="001E3FEB" w:rsidRDefault="001B5D5F" w:rsidP="001E3FEB">
      <w:pPr>
        <w:pStyle w:val="Captionsimages"/>
        <w:rPr>
          <w:rFonts w:ascii="Times New Roman" w:eastAsia="Times New Roman" w:hAnsi="Times New Roman" w:cs="Times New Roman"/>
          <w:color w:val="auto"/>
          <w:sz w:val="20"/>
          <w:szCs w:val="20"/>
          <w:lang w:val="en-US" w:eastAsia="de-DE"/>
        </w:rPr>
      </w:pPr>
      <w:r>
        <w:rPr>
          <w:rFonts w:ascii="Times New Roman" w:eastAsia="Times New Roman" w:hAnsi="Times New Roman" w:cs="Times New Roman"/>
          <w:b/>
          <w:color w:val="auto"/>
          <w:sz w:val="20"/>
          <w:szCs w:val="20"/>
          <w:lang w:eastAsia="de-DE"/>
        </w:rPr>
        <w:t>Figure S</w:t>
      </w:r>
      <w:r w:rsidR="003D24EE">
        <w:rPr>
          <w:rFonts w:ascii="Times New Roman" w:eastAsia="Times New Roman" w:hAnsi="Times New Roman" w:cs="Times New Roman"/>
          <w:b/>
          <w:color w:val="auto"/>
          <w:sz w:val="20"/>
          <w:szCs w:val="20"/>
          <w:lang w:eastAsia="de-DE"/>
        </w:rPr>
        <w:t>-</w:t>
      </w:r>
      <w:r>
        <w:rPr>
          <w:rFonts w:ascii="Times New Roman" w:eastAsia="Times New Roman" w:hAnsi="Times New Roman" w:cs="Times New Roman"/>
          <w:b/>
          <w:color w:val="auto"/>
          <w:sz w:val="20"/>
          <w:szCs w:val="20"/>
          <w:lang w:eastAsia="de-DE"/>
        </w:rPr>
        <w:t xml:space="preserve">30: </w:t>
      </w:r>
      <w:r w:rsidR="001E3FEB" w:rsidRPr="006B368E">
        <w:rPr>
          <w:rFonts w:ascii="Times New Roman" w:eastAsia="Times New Roman" w:hAnsi="Times New Roman" w:cs="Times New Roman"/>
          <w:b/>
          <w:color w:val="auto"/>
          <w:sz w:val="20"/>
          <w:szCs w:val="20"/>
          <w:lang w:eastAsia="de-DE"/>
        </w:rPr>
        <w:t>Climatological monthly mean of the Modified Normalized Mean Bias</w:t>
      </w:r>
      <w:r w:rsidR="001E3FEB" w:rsidRPr="000A10C8">
        <w:rPr>
          <w:rFonts w:ascii="Times New Roman" w:eastAsia="Times New Roman" w:hAnsi="Times New Roman" w:cs="Times New Roman"/>
          <w:b/>
          <w:color w:val="auto"/>
          <w:sz w:val="20"/>
          <w:szCs w:val="20"/>
          <w:lang w:eastAsia="de-DE"/>
        </w:rPr>
        <w:t xml:space="preserve"> </w:t>
      </w:r>
      <w:r w:rsidR="001E3FEB">
        <w:rPr>
          <w:rFonts w:ascii="Times New Roman" w:eastAsia="Times New Roman" w:hAnsi="Times New Roman" w:cs="Times New Roman"/>
          <w:b/>
          <w:color w:val="auto"/>
          <w:sz w:val="20"/>
          <w:szCs w:val="20"/>
          <w:lang w:eastAsia="de-DE"/>
        </w:rPr>
        <w:t>from the c</w:t>
      </w:r>
      <w:r w:rsidR="001E3FEB" w:rsidRPr="009C46CD">
        <w:rPr>
          <w:rFonts w:ascii="Times New Roman" w:eastAsia="Times New Roman" w:hAnsi="Times New Roman" w:cs="Times New Roman"/>
          <w:b/>
          <w:color w:val="auto"/>
          <w:sz w:val="20"/>
          <w:szCs w:val="20"/>
          <w:lang w:eastAsia="de-DE"/>
        </w:rPr>
        <w:t>omparison of time series of tropospheric NO</w:t>
      </w:r>
      <w:r w:rsidR="001E3FEB" w:rsidRPr="006B368E">
        <w:rPr>
          <w:rFonts w:ascii="Times New Roman" w:eastAsia="Times New Roman" w:hAnsi="Times New Roman" w:cs="Times New Roman"/>
          <w:b/>
          <w:color w:val="auto"/>
          <w:sz w:val="20"/>
          <w:szCs w:val="20"/>
          <w:vertAlign w:val="subscript"/>
          <w:lang w:eastAsia="de-DE"/>
        </w:rPr>
        <w:t>2</w:t>
      </w:r>
      <w:r w:rsidR="001E3FEB" w:rsidRPr="009C46CD">
        <w:rPr>
          <w:rFonts w:ascii="Times New Roman" w:eastAsia="Times New Roman" w:hAnsi="Times New Roman" w:cs="Times New Roman"/>
          <w:b/>
          <w:color w:val="auto"/>
          <w:sz w:val="20"/>
          <w:szCs w:val="20"/>
          <w:lang w:eastAsia="de-DE"/>
        </w:rPr>
        <w:t xml:space="preserve"> columns from SCIAMACHY and GOME-2 to model results</w:t>
      </w:r>
      <w:r w:rsidR="001E3FEB">
        <w:rPr>
          <w:rFonts w:ascii="Times New Roman" w:eastAsia="Times New Roman" w:hAnsi="Times New Roman" w:cs="Times New Roman"/>
          <w:b/>
          <w:color w:val="auto"/>
          <w:sz w:val="20"/>
          <w:szCs w:val="20"/>
          <w:lang w:eastAsia="de-DE"/>
        </w:rPr>
        <w:t xml:space="preserve">. </w:t>
      </w:r>
      <w:r w:rsidR="001E3FEB" w:rsidRPr="006B368E">
        <w:rPr>
          <w:rFonts w:ascii="Times New Roman" w:eastAsia="Times New Roman" w:hAnsi="Times New Roman" w:cs="Times New Roman"/>
          <w:color w:val="auto"/>
          <w:sz w:val="20"/>
          <w:szCs w:val="20"/>
          <w:lang w:val="en-US" w:eastAsia="de-DE"/>
        </w:rPr>
        <w:t>MNMBs are derived from daily averages over a specific region</w:t>
      </w:r>
      <w:r w:rsidR="004E009B">
        <w:rPr>
          <w:rFonts w:ascii="Times New Roman" w:eastAsia="Times New Roman" w:hAnsi="Times New Roman" w:cs="Times New Roman"/>
          <w:color w:val="auto"/>
          <w:sz w:val="20"/>
          <w:szCs w:val="20"/>
          <w:lang w:val="en-US" w:eastAsia="de-DE"/>
        </w:rPr>
        <w:t>.</w:t>
      </w:r>
      <w:r w:rsidR="001E3FEB" w:rsidRPr="006B368E">
        <w:rPr>
          <w:rFonts w:ascii="Times New Roman" w:eastAsia="Times New Roman" w:hAnsi="Times New Roman" w:cs="Times New Roman"/>
          <w:color w:val="auto"/>
          <w:sz w:val="20"/>
          <w:szCs w:val="20"/>
          <w:lang w:val="en-US" w:eastAsia="de-DE"/>
        </w:rPr>
        <w:t xml:space="preserve"> </w:t>
      </w:r>
      <w:r w:rsidR="004E009B">
        <w:rPr>
          <w:rFonts w:ascii="Times New Roman" w:eastAsia="Times New Roman" w:hAnsi="Times New Roman" w:cs="Times New Roman"/>
          <w:color w:val="auto"/>
          <w:sz w:val="20"/>
          <w:szCs w:val="20"/>
          <w:lang w:val="en-US" w:eastAsia="de-DE"/>
        </w:rPr>
        <w:t>N</w:t>
      </w:r>
      <w:r w:rsidR="001E3FEB" w:rsidRPr="006B368E">
        <w:rPr>
          <w:rFonts w:ascii="Times New Roman" w:eastAsia="Times New Roman" w:hAnsi="Times New Roman" w:cs="Times New Roman"/>
          <w:color w:val="auto"/>
          <w:sz w:val="20"/>
          <w:szCs w:val="20"/>
          <w:lang w:val="en-US" w:eastAsia="de-DE"/>
        </w:rPr>
        <w:t>egative daily averages of the retrievals have been flagged in the calculation of the MNMB only. The x-axis lists the months (Jan-Dec). Error bars show the standard deviation.</w:t>
      </w:r>
    </w:p>
    <w:p w14:paraId="3058DB7F" w14:textId="0F1CFD3B" w:rsidR="00D6228E" w:rsidRPr="00561875" w:rsidRDefault="00921D52" w:rsidP="00B51D87">
      <w:pPr>
        <w:pStyle w:val="BodyCopy"/>
        <w:rPr>
          <w:rFonts w:ascii="Times New Roman" w:eastAsia="Times New Roman" w:hAnsi="Times New Roman" w:cs="Times New Roman"/>
          <w:b/>
          <w:bCs w:val="0"/>
          <w:sz w:val="18"/>
          <w:szCs w:val="18"/>
          <w:highlight w:val="yellow"/>
          <w:lang w:eastAsia="de-DE"/>
        </w:rPr>
      </w:pPr>
      <w:r>
        <w:rPr>
          <w:rFonts w:ascii="Times New Roman" w:eastAsia="Times New Roman" w:hAnsi="Times New Roman" w:cs="Times New Roman"/>
          <w:b/>
          <w:bCs w:val="0"/>
          <w:noProof/>
          <w:sz w:val="18"/>
          <w:szCs w:val="18"/>
          <w:lang w:val="en-IN" w:eastAsia="en-IN"/>
        </w:rPr>
        <w:lastRenderedPageBreak/>
        <w:drawing>
          <wp:inline distT="0" distB="0" distL="0" distR="0" wp14:anchorId="662B7EB2" wp14:editId="17BBC28C">
            <wp:extent cx="5649533" cy="2974080"/>
            <wp:effectExtent l="0" t="0" r="889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s31_mnmb_monthl_HCHO_trop_mnmb_clim.jpg"/>
                    <pic:cNvPicPr/>
                  </pic:nvPicPr>
                  <pic:blipFill rotWithShape="1">
                    <a:blip r:embed="rId46" cstate="print">
                      <a:extLst>
                        <a:ext uri="{28A0092B-C50C-407E-A947-70E740481C1C}">
                          <a14:useLocalDpi xmlns:a14="http://schemas.microsoft.com/office/drawing/2010/main" val="0"/>
                        </a:ext>
                      </a:extLst>
                    </a:blip>
                    <a:srcRect r="2646"/>
                    <a:stretch/>
                  </pic:blipFill>
                  <pic:spPr bwMode="auto">
                    <a:xfrm>
                      <a:off x="0" y="0"/>
                      <a:ext cx="5653794" cy="2976323"/>
                    </a:xfrm>
                    <a:prstGeom prst="rect">
                      <a:avLst/>
                    </a:prstGeom>
                    <a:ln>
                      <a:noFill/>
                    </a:ln>
                    <a:extLst>
                      <a:ext uri="{53640926-AAD7-44D8-BBD7-CCE9431645EC}">
                        <a14:shadowObscured xmlns:a14="http://schemas.microsoft.com/office/drawing/2010/main"/>
                      </a:ext>
                    </a:extLst>
                  </pic:spPr>
                </pic:pic>
              </a:graphicData>
            </a:graphic>
          </wp:inline>
        </w:drawing>
      </w:r>
    </w:p>
    <w:p w14:paraId="112A0746" w14:textId="5470E4B4" w:rsidR="00131676" w:rsidRDefault="001B5D5F" w:rsidP="001E3FEB">
      <w:pPr>
        <w:spacing w:line="240" w:lineRule="auto"/>
        <w:jc w:val="both"/>
        <w:rPr>
          <w:rFonts w:ascii="Times New Roman" w:eastAsia="Times New Roman" w:hAnsi="Times New Roman" w:cs="Times New Roman"/>
          <w:bCs/>
          <w:sz w:val="20"/>
          <w:szCs w:val="20"/>
          <w:lang w:val="en-US" w:eastAsia="de-DE"/>
        </w:rPr>
      </w:pPr>
      <w:r w:rsidRPr="00D60C64">
        <w:rPr>
          <w:rFonts w:ascii="Times New Roman" w:eastAsia="Times New Roman" w:hAnsi="Times New Roman" w:cs="Times New Roman"/>
          <w:b/>
          <w:sz w:val="20"/>
          <w:szCs w:val="20"/>
          <w:lang w:val="en-GB" w:eastAsia="de-DE"/>
        </w:rPr>
        <w:t>Figure S</w:t>
      </w:r>
      <w:r w:rsidR="003D24EE">
        <w:rPr>
          <w:rFonts w:ascii="Times New Roman" w:eastAsia="Times New Roman" w:hAnsi="Times New Roman" w:cs="Times New Roman"/>
          <w:b/>
          <w:sz w:val="20"/>
          <w:szCs w:val="20"/>
          <w:lang w:val="en-GB" w:eastAsia="de-DE"/>
        </w:rPr>
        <w:t>-</w:t>
      </w:r>
      <w:r w:rsidRPr="00D60C64">
        <w:rPr>
          <w:rFonts w:ascii="Times New Roman" w:eastAsia="Times New Roman" w:hAnsi="Times New Roman" w:cs="Times New Roman"/>
          <w:b/>
          <w:sz w:val="20"/>
          <w:szCs w:val="20"/>
          <w:lang w:val="en-GB" w:eastAsia="de-DE"/>
        </w:rPr>
        <w:t>3</w:t>
      </w:r>
      <w:r w:rsidR="00E13E1E">
        <w:rPr>
          <w:rFonts w:ascii="Times New Roman" w:eastAsia="Times New Roman" w:hAnsi="Times New Roman" w:cs="Times New Roman"/>
          <w:b/>
          <w:sz w:val="20"/>
          <w:szCs w:val="20"/>
          <w:lang w:val="en-GB" w:eastAsia="de-DE"/>
        </w:rPr>
        <w:t>1</w:t>
      </w:r>
      <w:r w:rsidR="002834F4">
        <w:rPr>
          <w:rFonts w:ascii="Times New Roman" w:eastAsia="Times New Roman" w:hAnsi="Times New Roman" w:cs="Times New Roman"/>
          <w:b/>
          <w:sz w:val="20"/>
          <w:szCs w:val="20"/>
          <w:lang w:val="en-GB" w:eastAsia="de-DE"/>
        </w:rPr>
        <w:t xml:space="preserve">: </w:t>
      </w:r>
      <w:r w:rsidR="001E3FEB" w:rsidRPr="006B368E">
        <w:rPr>
          <w:rFonts w:ascii="Times New Roman" w:eastAsia="Times New Roman" w:hAnsi="Times New Roman" w:cs="Times New Roman"/>
          <w:b/>
          <w:sz w:val="20"/>
          <w:szCs w:val="20"/>
          <w:lang w:val="en-GB" w:eastAsia="de-DE"/>
        </w:rPr>
        <w:t>Climatological monthly mean of the Modified Normalized Mean Bias</w:t>
      </w:r>
      <w:r w:rsidR="001E3FEB" w:rsidRPr="000A10C8">
        <w:rPr>
          <w:rFonts w:ascii="Times New Roman" w:eastAsia="Times New Roman" w:hAnsi="Times New Roman" w:cs="Times New Roman"/>
          <w:b/>
          <w:sz w:val="20"/>
          <w:szCs w:val="20"/>
          <w:lang w:val="en-GB" w:eastAsia="de-DE"/>
        </w:rPr>
        <w:t xml:space="preserve"> </w:t>
      </w:r>
      <w:r w:rsidR="001E3FEB">
        <w:rPr>
          <w:rFonts w:ascii="Times New Roman" w:eastAsia="Times New Roman" w:hAnsi="Times New Roman" w:cs="Times New Roman"/>
          <w:b/>
          <w:sz w:val="20"/>
          <w:szCs w:val="20"/>
          <w:lang w:val="en-GB" w:eastAsia="de-DE"/>
        </w:rPr>
        <w:t>from the c</w:t>
      </w:r>
      <w:r w:rsidR="001E3FEB" w:rsidRPr="009C46CD">
        <w:rPr>
          <w:rFonts w:ascii="Times New Roman" w:eastAsia="Times New Roman" w:hAnsi="Times New Roman" w:cs="Times New Roman"/>
          <w:b/>
          <w:sz w:val="20"/>
          <w:szCs w:val="20"/>
          <w:lang w:val="en-GB" w:eastAsia="de-DE"/>
        </w:rPr>
        <w:t xml:space="preserve">omparison of time series of tropospheric </w:t>
      </w:r>
      <w:r w:rsidR="001E3FEB">
        <w:rPr>
          <w:rFonts w:ascii="Times New Roman" w:eastAsia="Times New Roman" w:hAnsi="Times New Roman" w:cs="Times New Roman"/>
          <w:b/>
          <w:sz w:val="20"/>
          <w:szCs w:val="20"/>
          <w:lang w:val="en-GB" w:eastAsia="de-DE"/>
        </w:rPr>
        <w:t>HCHO</w:t>
      </w:r>
      <w:r w:rsidR="001E3FEB" w:rsidRPr="009C46CD">
        <w:rPr>
          <w:rFonts w:ascii="Times New Roman" w:eastAsia="Times New Roman" w:hAnsi="Times New Roman" w:cs="Times New Roman"/>
          <w:b/>
          <w:sz w:val="20"/>
          <w:szCs w:val="20"/>
          <w:lang w:val="en-GB" w:eastAsia="de-DE"/>
        </w:rPr>
        <w:t xml:space="preserve"> columns from SCIAMACHY and GOME-2 to model results</w:t>
      </w:r>
      <w:r w:rsidR="001E3FEB" w:rsidRPr="001E3FEB">
        <w:rPr>
          <w:rFonts w:ascii="Times New Roman" w:eastAsia="Times New Roman" w:hAnsi="Times New Roman" w:cs="Times New Roman"/>
          <w:b/>
          <w:sz w:val="20"/>
          <w:szCs w:val="20"/>
          <w:lang w:val="en-US" w:eastAsia="de-DE"/>
        </w:rPr>
        <w:t xml:space="preserve">. </w:t>
      </w:r>
      <w:r w:rsidR="001E3FEB" w:rsidRPr="001E3FEB">
        <w:rPr>
          <w:rFonts w:ascii="Times New Roman" w:eastAsia="Times New Roman" w:hAnsi="Times New Roman" w:cs="Times New Roman"/>
          <w:bCs/>
          <w:sz w:val="20"/>
          <w:szCs w:val="20"/>
          <w:lang w:val="en-US" w:eastAsia="de-DE"/>
        </w:rPr>
        <w:t xml:space="preserve">Negative daily averages of the retrievals have been flagged in the calculation of the MNMB only. </w:t>
      </w:r>
      <w:r w:rsidR="001E3FEB" w:rsidRPr="002834F4">
        <w:rPr>
          <w:rFonts w:ascii="Times New Roman" w:eastAsia="Times New Roman" w:hAnsi="Times New Roman" w:cs="Times New Roman"/>
          <w:bCs/>
          <w:sz w:val="20"/>
          <w:szCs w:val="20"/>
          <w:lang w:val="en-US" w:eastAsia="de-DE"/>
        </w:rPr>
        <w:t xml:space="preserve">The x-axis lists the months (Jan-Dec). </w:t>
      </w:r>
      <w:r w:rsidR="001E3FEB" w:rsidRPr="001E3FEB">
        <w:rPr>
          <w:rFonts w:ascii="Times New Roman" w:eastAsia="Times New Roman" w:hAnsi="Times New Roman" w:cs="Times New Roman"/>
          <w:bCs/>
          <w:sz w:val="20"/>
          <w:szCs w:val="20"/>
          <w:lang w:val="en-US" w:eastAsia="de-DE"/>
        </w:rPr>
        <w:t>Error bars show the standard deviation.</w:t>
      </w:r>
    </w:p>
    <w:p w14:paraId="636E9B2A" w14:textId="77777777" w:rsidR="00131676" w:rsidRDefault="00131676">
      <w:pPr>
        <w:rPr>
          <w:rFonts w:ascii="Times New Roman" w:eastAsia="Times New Roman" w:hAnsi="Times New Roman" w:cs="Times New Roman"/>
          <w:bCs/>
          <w:sz w:val="20"/>
          <w:szCs w:val="20"/>
          <w:lang w:val="en-US" w:eastAsia="de-DE"/>
        </w:rPr>
      </w:pPr>
      <w:r>
        <w:rPr>
          <w:rFonts w:ascii="Times New Roman" w:eastAsia="Times New Roman" w:hAnsi="Times New Roman" w:cs="Times New Roman"/>
          <w:bCs/>
          <w:sz w:val="20"/>
          <w:szCs w:val="20"/>
          <w:lang w:val="en-US" w:eastAsia="de-DE"/>
        </w:rPr>
        <w:br w:type="page"/>
      </w:r>
    </w:p>
    <w:p w14:paraId="140FC67C" w14:textId="33B40B8B" w:rsidR="00FB2305" w:rsidRDefault="00FB2305" w:rsidP="00F74724">
      <w:pPr>
        <w:pStyle w:val="BodyCopy"/>
        <w:rPr>
          <w:rFonts w:ascii="Times New Roman" w:eastAsia="Times New Roman" w:hAnsi="Times New Roman" w:cs="Times New Roman"/>
          <w:b/>
          <w:bCs w:val="0"/>
          <w:sz w:val="18"/>
          <w:szCs w:val="18"/>
          <w:lang w:eastAsia="de-DE"/>
        </w:rPr>
      </w:pPr>
    </w:p>
    <w:tbl>
      <w:tblPr>
        <w:tblStyle w:val="TableGrid"/>
        <w:tblW w:w="8926" w:type="dxa"/>
        <w:tblLayout w:type="fixed"/>
        <w:tblLook w:val="04A0" w:firstRow="1" w:lastRow="0" w:firstColumn="1" w:lastColumn="0" w:noHBand="0" w:noVBand="1"/>
      </w:tblPr>
      <w:tblGrid>
        <w:gridCol w:w="1413"/>
        <w:gridCol w:w="3246"/>
        <w:gridCol w:w="4267"/>
      </w:tblGrid>
      <w:tr w:rsidR="000E4C88" w:rsidRPr="00EF3C7F" w14:paraId="4F811CF0" w14:textId="77777777" w:rsidTr="000E4C88">
        <w:tc>
          <w:tcPr>
            <w:tcW w:w="1413" w:type="dxa"/>
            <w:vAlign w:val="center"/>
          </w:tcPr>
          <w:p w14:paraId="453ED976" w14:textId="66346A40" w:rsidR="000E4C88" w:rsidRPr="00EF3C7F" w:rsidRDefault="000E4C88" w:rsidP="000E4C88">
            <w:pPr>
              <w:pStyle w:val="BodyCopy"/>
              <w:rPr>
                <w:rFonts w:ascii="Times" w:eastAsia="Times New Roman" w:hAnsi="Times" w:cs="Times"/>
                <w:b/>
                <w:bCs w:val="0"/>
                <w:sz w:val="18"/>
                <w:szCs w:val="18"/>
                <w:lang w:eastAsia="de-DE"/>
              </w:rPr>
            </w:pPr>
            <w:r w:rsidRPr="00EF3C7F">
              <w:rPr>
                <w:rFonts w:ascii="Times" w:hAnsi="Times" w:cs="Times"/>
                <w:b/>
                <w:bCs w:val="0"/>
                <w:color w:val="000000"/>
                <w:sz w:val="18"/>
                <w:szCs w:val="18"/>
              </w:rPr>
              <w:t>Model</w:t>
            </w:r>
          </w:p>
        </w:tc>
        <w:tc>
          <w:tcPr>
            <w:tcW w:w="3246" w:type="dxa"/>
            <w:vAlign w:val="center"/>
          </w:tcPr>
          <w:p w14:paraId="172956E4" w14:textId="03DD01DB" w:rsidR="000E4C88" w:rsidRPr="00EF3C7F" w:rsidRDefault="000E4C88" w:rsidP="000E4C88">
            <w:pPr>
              <w:pStyle w:val="BodyCopy"/>
              <w:rPr>
                <w:rFonts w:ascii="Times" w:eastAsia="Times New Roman" w:hAnsi="Times" w:cs="Times"/>
                <w:b/>
                <w:bCs w:val="0"/>
                <w:sz w:val="18"/>
                <w:szCs w:val="18"/>
                <w:lang w:eastAsia="de-DE"/>
              </w:rPr>
            </w:pPr>
            <w:r w:rsidRPr="00EF3C7F">
              <w:rPr>
                <w:rFonts w:ascii="Times" w:hAnsi="Times" w:cs="Times"/>
                <w:b/>
                <w:bCs w:val="0"/>
                <w:color w:val="000000"/>
                <w:sz w:val="18"/>
                <w:szCs w:val="18"/>
              </w:rPr>
              <w:t>MACC reanalysis</w:t>
            </w:r>
          </w:p>
        </w:tc>
        <w:tc>
          <w:tcPr>
            <w:tcW w:w="4267" w:type="dxa"/>
            <w:vAlign w:val="center"/>
          </w:tcPr>
          <w:p w14:paraId="27F72632" w14:textId="509CD18D" w:rsidR="000E4C88" w:rsidRPr="00EF3C7F" w:rsidRDefault="000E4C88" w:rsidP="000E4C88">
            <w:pPr>
              <w:pStyle w:val="BodyCopy"/>
              <w:rPr>
                <w:rFonts w:ascii="Times" w:eastAsia="Times New Roman" w:hAnsi="Times" w:cs="Times"/>
                <w:b/>
                <w:bCs w:val="0"/>
                <w:sz w:val="18"/>
                <w:szCs w:val="18"/>
                <w:lang w:eastAsia="de-DE"/>
              </w:rPr>
            </w:pPr>
            <w:r w:rsidRPr="00EF3C7F">
              <w:rPr>
                <w:rFonts w:ascii="Times" w:hAnsi="Times" w:cs="Times"/>
                <w:b/>
                <w:bCs w:val="0"/>
                <w:color w:val="000000"/>
                <w:sz w:val="18"/>
                <w:szCs w:val="18"/>
              </w:rPr>
              <w:t>CAMS reanalysis</w:t>
            </w:r>
          </w:p>
        </w:tc>
      </w:tr>
      <w:tr w:rsidR="000E4C88" w:rsidRPr="00EF3C7F" w14:paraId="35A8F0DE" w14:textId="77777777" w:rsidTr="000E4C88">
        <w:tc>
          <w:tcPr>
            <w:tcW w:w="1413" w:type="dxa"/>
          </w:tcPr>
          <w:p w14:paraId="273FF5AF" w14:textId="2B1FE165" w:rsidR="000E4C88" w:rsidRPr="00EF3C7F" w:rsidRDefault="000E4C88" w:rsidP="000E4C88">
            <w:pPr>
              <w:pStyle w:val="BodyCopy"/>
              <w:rPr>
                <w:rFonts w:ascii="Times" w:eastAsia="Times New Roman" w:hAnsi="Times" w:cs="Times"/>
                <w:b/>
                <w:bCs w:val="0"/>
                <w:sz w:val="18"/>
                <w:szCs w:val="18"/>
                <w:lang w:eastAsia="de-DE"/>
              </w:rPr>
            </w:pPr>
            <w:r w:rsidRPr="00EF3C7F">
              <w:rPr>
                <w:rFonts w:ascii="Times" w:hAnsi="Times" w:cs="Times"/>
                <w:b/>
                <w:bCs w:val="0"/>
                <w:color w:val="000000"/>
                <w:sz w:val="18"/>
                <w:szCs w:val="18"/>
              </w:rPr>
              <w:t>Period covered</w:t>
            </w:r>
          </w:p>
        </w:tc>
        <w:tc>
          <w:tcPr>
            <w:tcW w:w="3246" w:type="dxa"/>
            <w:vAlign w:val="center"/>
          </w:tcPr>
          <w:p w14:paraId="5BC113E3" w14:textId="0116AB00" w:rsidR="000E4C88" w:rsidRPr="00EF3C7F" w:rsidRDefault="000E4C88" w:rsidP="000E4C88">
            <w:pPr>
              <w:pStyle w:val="BodyCopy"/>
              <w:rPr>
                <w:rFonts w:ascii="Times" w:eastAsia="Times New Roman" w:hAnsi="Times" w:cs="Times"/>
                <w:b/>
                <w:bCs w:val="0"/>
                <w:sz w:val="18"/>
                <w:szCs w:val="18"/>
                <w:lang w:eastAsia="de-DE"/>
              </w:rPr>
            </w:pPr>
            <w:r w:rsidRPr="00EF3C7F">
              <w:rPr>
                <w:rFonts w:ascii="Times" w:hAnsi="Times" w:cs="Times"/>
                <w:color w:val="000000"/>
                <w:sz w:val="18"/>
                <w:szCs w:val="18"/>
              </w:rPr>
              <w:t>2003 -2012</w:t>
            </w:r>
          </w:p>
        </w:tc>
        <w:tc>
          <w:tcPr>
            <w:tcW w:w="4267" w:type="dxa"/>
            <w:vAlign w:val="center"/>
          </w:tcPr>
          <w:p w14:paraId="1924D916" w14:textId="5DAAC12A" w:rsidR="000E4C88" w:rsidRPr="00EF3C7F" w:rsidRDefault="000E4C88" w:rsidP="000E4C88">
            <w:pPr>
              <w:pStyle w:val="BodyCopy"/>
              <w:rPr>
                <w:rFonts w:ascii="Times" w:eastAsia="Times New Roman" w:hAnsi="Times" w:cs="Times"/>
                <w:b/>
                <w:bCs w:val="0"/>
                <w:sz w:val="18"/>
                <w:szCs w:val="18"/>
                <w:lang w:eastAsia="de-DE"/>
              </w:rPr>
            </w:pPr>
            <w:r w:rsidRPr="00EF3C7F">
              <w:rPr>
                <w:rFonts w:ascii="Times" w:hAnsi="Times" w:cs="Times"/>
                <w:color w:val="000000"/>
                <w:sz w:val="18"/>
                <w:szCs w:val="18"/>
              </w:rPr>
              <w:t>2003 - present</w:t>
            </w:r>
          </w:p>
        </w:tc>
      </w:tr>
      <w:tr w:rsidR="000E4C88" w:rsidRPr="00D06838" w14:paraId="37C4E584" w14:textId="77777777" w:rsidTr="000E4C88">
        <w:tc>
          <w:tcPr>
            <w:tcW w:w="1413" w:type="dxa"/>
          </w:tcPr>
          <w:p w14:paraId="2D2D4041" w14:textId="7AC161DD" w:rsidR="000E4C88" w:rsidRPr="00EF3C7F" w:rsidRDefault="000E4C88" w:rsidP="000E4C88">
            <w:pPr>
              <w:pStyle w:val="BodyCopy"/>
              <w:rPr>
                <w:rFonts w:ascii="Times" w:eastAsia="Times New Roman" w:hAnsi="Times" w:cs="Times"/>
                <w:b/>
                <w:bCs w:val="0"/>
                <w:sz w:val="18"/>
                <w:szCs w:val="18"/>
                <w:lang w:eastAsia="de-DE"/>
              </w:rPr>
            </w:pPr>
            <w:r w:rsidRPr="00EF3C7F">
              <w:rPr>
                <w:rFonts w:ascii="Times" w:hAnsi="Times" w:cs="Times"/>
                <w:b/>
                <w:bCs w:val="0"/>
                <w:color w:val="000000"/>
                <w:sz w:val="18"/>
                <w:szCs w:val="18"/>
              </w:rPr>
              <w:t>Assimilation system</w:t>
            </w:r>
          </w:p>
        </w:tc>
        <w:tc>
          <w:tcPr>
            <w:tcW w:w="3246" w:type="dxa"/>
            <w:vAlign w:val="center"/>
          </w:tcPr>
          <w:p w14:paraId="3C06BBA8" w14:textId="67D45F62" w:rsidR="000E4C88" w:rsidRPr="00EF3C7F" w:rsidRDefault="000E4C88" w:rsidP="000E4C88">
            <w:pPr>
              <w:pStyle w:val="BodyCopy"/>
              <w:rPr>
                <w:rFonts w:ascii="Times" w:eastAsia="Times New Roman" w:hAnsi="Times" w:cs="Times"/>
                <w:b/>
                <w:bCs w:val="0"/>
                <w:sz w:val="18"/>
                <w:szCs w:val="18"/>
                <w:lang w:eastAsia="de-DE"/>
              </w:rPr>
            </w:pPr>
            <w:r w:rsidRPr="00EF3C7F">
              <w:rPr>
                <w:rFonts w:ascii="Times" w:hAnsi="Times" w:cs="Times"/>
                <w:color w:val="000000"/>
                <w:sz w:val="18"/>
                <w:szCs w:val="18"/>
              </w:rPr>
              <w:t>IFS Cycle 36r1 4D-Var</w:t>
            </w:r>
          </w:p>
        </w:tc>
        <w:tc>
          <w:tcPr>
            <w:tcW w:w="4267" w:type="dxa"/>
            <w:vAlign w:val="center"/>
          </w:tcPr>
          <w:p w14:paraId="6959DECA" w14:textId="595C156E" w:rsidR="000E4C88" w:rsidRPr="00EF3C7F" w:rsidRDefault="000E4C88" w:rsidP="000E4C88">
            <w:pPr>
              <w:pStyle w:val="BodyCopy"/>
              <w:rPr>
                <w:rFonts w:ascii="Times" w:eastAsia="Times New Roman" w:hAnsi="Times" w:cs="Times"/>
                <w:b/>
                <w:bCs w:val="0"/>
                <w:sz w:val="18"/>
                <w:szCs w:val="18"/>
                <w:lang w:eastAsia="de-DE"/>
              </w:rPr>
            </w:pPr>
            <w:r w:rsidRPr="00EF3C7F">
              <w:rPr>
                <w:rFonts w:ascii="Times" w:hAnsi="Times" w:cs="Times"/>
                <w:color w:val="000000"/>
                <w:sz w:val="18"/>
                <w:szCs w:val="18"/>
              </w:rPr>
              <w:t>IFS Cycle 42r1 4D-Var</w:t>
            </w:r>
          </w:p>
        </w:tc>
      </w:tr>
      <w:tr w:rsidR="000E4C88" w:rsidRPr="00D06838" w14:paraId="17BDD946" w14:textId="77777777" w:rsidTr="000E4C88">
        <w:tc>
          <w:tcPr>
            <w:tcW w:w="1413" w:type="dxa"/>
          </w:tcPr>
          <w:p w14:paraId="17A5D5A4" w14:textId="3CAF0D34" w:rsidR="000E4C88" w:rsidRPr="00EF3C7F" w:rsidRDefault="000E4C88" w:rsidP="000E4C88">
            <w:pPr>
              <w:pStyle w:val="BodyCopy"/>
              <w:rPr>
                <w:rFonts w:ascii="Times" w:eastAsia="Times New Roman" w:hAnsi="Times" w:cs="Times"/>
                <w:b/>
                <w:bCs w:val="0"/>
                <w:sz w:val="18"/>
                <w:szCs w:val="18"/>
                <w:lang w:eastAsia="de-DE"/>
              </w:rPr>
            </w:pPr>
            <w:r w:rsidRPr="00EF3C7F">
              <w:rPr>
                <w:rFonts w:ascii="Times" w:hAnsi="Times" w:cs="Times"/>
                <w:b/>
                <w:bCs w:val="0"/>
                <w:color w:val="000000"/>
                <w:sz w:val="18"/>
                <w:szCs w:val="18"/>
              </w:rPr>
              <w:t>Spatial resolution</w:t>
            </w:r>
          </w:p>
        </w:tc>
        <w:tc>
          <w:tcPr>
            <w:tcW w:w="3246" w:type="dxa"/>
            <w:vAlign w:val="center"/>
          </w:tcPr>
          <w:p w14:paraId="5001C281" w14:textId="229A617A" w:rsidR="000E4C88" w:rsidRPr="00EF3C7F" w:rsidRDefault="000E4C88" w:rsidP="000E4C88">
            <w:pPr>
              <w:pStyle w:val="BodyCopy"/>
              <w:rPr>
                <w:rFonts w:ascii="Times" w:eastAsia="Times New Roman" w:hAnsi="Times" w:cs="Times"/>
                <w:b/>
                <w:bCs w:val="0"/>
                <w:sz w:val="18"/>
                <w:szCs w:val="18"/>
                <w:lang w:eastAsia="de-DE"/>
              </w:rPr>
            </w:pPr>
            <w:r w:rsidRPr="00EF3C7F">
              <w:rPr>
                <w:rFonts w:ascii="Times" w:hAnsi="Times" w:cs="Times"/>
                <w:color w:val="000000"/>
                <w:sz w:val="18"/>
                <w:szCs w:val="18"/>
              </w:rPr>
              <w:t>80 km globally (T255), 60 levels to 0.1 hPa</w:t>
            </w:r>
          </w:p>
        </w:tc>
        <w:tc>
          <w:tcPr>
            <w:tcW w:w="4267" w:type="dxa"/>
            <w:vAlign w:val="center"/>
          </w:tcPr>
          <w:p w14:paraId="6E8FA51A" w14:textId="179A5A24" w:rsidR="000E4C88" w:rsidRPr="00EF3C7F" w:rsidRDefault="000E4C88" w:rsidP="000E4C88">
            <w:pPr>
              <w:pStyle w:val="BodyCopy"/>
              <w:rPr>
                <w:rFonts w:ascii="Times" w:eastAsia="Times New Roman" w:hAnsi="Times" w:cs="Times"/>
                <w:b/>
                <w:bCs w:val="0"/>
                <w:sz w:val="18"/>
                <w:szCs w:val="18"/>
                <w:lang w:eastAsia="de-DE"/>
              </w:rPr>
            </w:pPr>
            <w:r w:rsidRPr="00EF3C7F">
              <w:rPr>
                <w:rFonts w:ascii="Times" w:hAnsi="Times" w:cs="Times"/>
                <w:color w:val="000000"/>
                <w:sz w:val="18"/>
                <w:szCs w:val="18"/>
              </w:rPr>
              <w:t>80 km globally (T255), 60 levels to 0.1 hPa</w:t>
            </w:r>
          </w:p>
        </w:tc>
      </w:tr>
      <w:tr w:rsidR="000E4C88" w:rsidRPr="00D06838" w14:paraId="0A03688C" w14:textId="77777777" w:rsidTr="000E4C88">
        <w:tc>
          <w:tcPr>
            <w:tcW w:w="1413" w:type="dxa"/>
          </w:tcPr>
          <w:p w14:paraId="69450B99" w14:textId="1780E23C" w:rsidR="000E4C88" w:rsidRPr="00EF3C7F" w:rsidRDefault="000E4C88" w:rsidP="000E4C88">
            <w:pPr>
              <w:pStyle w:val="BodyCopy"/>
              <w:rPr>
                <w:rFonts w:ascii="Times" w:eastAsia="Times New Roman" w:hAnsi="Times" w:cs="Times"/>
                <w:b/>
                <w:bCs w:val="0"/>
                <w:sz w:val="18"/>
                <w:szCs w:val="18"/>
                <w:lang w:eastAsia="de-DE"/>
              </w:rPr>
            </w:pPr>
            <w:r w:rsidRPr="00EF3C7F">
              <w:rPr>
                <w:rFonts w:ascii="Times" w:hAnsi="Times" w:cs="Times"/>
                <w:b/>
                <w:bCs w:val="0"/>
                <w:color w:val="000000"/>
                <w:sz w:val="18"/>
                <w:szCs w:val="18"/>
              </w:rPr>
              <w:t>Temporal resolution</w:t>
            </w:r>
          </w:p>
        </w:tc>
        <w:tc>
          <w:tcPr>
            <w:tcW w:w="3246" w:type="dxa"/>
            <w:vAlign w:val="center"/>
          </w:tcPr>
          <w:p w14:paraId="18DADD21" w14:textId="4673D264" w:rsidR="000E4C88" w:rsidRPr="00BA30D1" w:rsidRDefault="000E4C88" w:rsidP="00C461C0">
            <w:pPr>
              <w:pStyle w:val="BodyCopy"/>
              <w:jc w:val="left"/>
              <w:rPr>
                <w:rFonts w:ascii="Times" w:hAnsi="Times" w:cs="Times"/>
                <w:color w:val="000000"/>
                <w:sz w:val="18"/>
                <w:szCs w:val="18"/>
              </w:rPr>
            </w:pPr>
            <w:r w:rsidRPr="00EF3C7F">
              <w:rPr>
                <w:rFonts w:ascii="Times" w:hAnsi="Times" w:cs="Times"/>
                <w:color w:val="000000"/>
                <w:sz w:val="18"/>
                <w:szCs w:val="18"/>
              </w:rPr>
              <w:t>6-hourly analysis fields, 3-hourly forecast fields</w:t>
            </w:r>
          </w:p>
        </w:tc>
        <w:tc>
          <w:tcPr>
            <w:tcW w:w="4267" w:type="dxa"/>
            <w:vAlign w:val="center"/>
          </w:tcPr>
          <w:p w14:paraId="1F61E7B9" w14:textId="645B21D0" w:rsidR="000E4C88" w:rsidRPr="00EF3C7F" w:rsidRDefault="000E4C88" w:rsidP="00C461C0">
            <w:pPr>
              <w:pStyle w:val="BodyCopy"/>
              <w:jc w:val="left"/>
              <w:rPr>
                <w:rFonts w:ascii="Times" w:eastAsia="Times New Roman" w:hAnsi="Times" w:cs="Times"/>
                <w:b/>
                <w:bCs w:val="0"/>
                <w:sz w:val="18"/>
                <w:szCs w:val="18"/>
                <w:lang w:eastAsia="de-DE"/>
              </w:rPr>
            </w:pPr>
            <w:r w:rsidRPr="00EF3C7F">
              <w:rPr>
                <w:rFonts w:ascii="Times" w:hAnsi="Times" w:cs="Times"/>
                <w:color w:val="000000"/>
                <w:sz w:val="18"/>
                <w:szCs w:val="18"/>
              </w:rPr>
              <w:t>3-hourly analysis fields, 3-hourly forecast fields</w:t>
            </w:r>
          </w:p>
        </w:tc>
      </w:tr>
      <w:tr w:rsidR="000E4C88" w:rsidRPr="00EF3C7F" w14:paraId="2E1397AB" w14:textId="77777777" w:rsidTr="000E4C88">
        <w:tc>
          <w:tcPr>
            <w:tcW w:w="1413" w:type="dxa"/>
          </w:tcPr>
          <w:p w14:paraId="3FCE6926" w14:textId="172D2073" w:rsidR="000E4C88" w:rsidRPr="00EF3C7F" w:rsidRDefault="000E4C88" w:rsidP="000E4C88">
            <w:pPr>
              <w:pStyle w:val="BodyCopy"/>
              <w:rPr>
                <w:rFonts w:ascii="Times" w:eastAsia="Times New Roman" w:hAnsi="Times" w:cs="Times"/>
                <w:b/>
                <w:bCs w:val="0"/>
                <w:sz w:val="18"/>
                <w:szCs w:val="18"/>
                <w:lang w:eastAsia="de-DE"/>
              </w:rPr>
            </w:pPr>
            <w:r w:rsidRPr="00EF3C7F">
              <w:rPr>
                <w:rFonts w:ascii="Times" w:hAnsi="Times" w:cs="Times"/>
                <w:b/>
                <w:bCs w:val="0"/>
                <w:color w:val="000000"/>
                <w:sz w:val="18"/>
                <w:szCs w:val="18"/>
              </w:rPr>
              <w:t>Anthropogenic missions</w:t>
            </w:r>
          </w:p>
        </w:tc>
        <w:tc>
          <w:tcPr>
            <w:tcW w:w="3246" w:type="dxa"/>
            <w:vAlign w:val="center"/>
          </w:tcPr>
          <w:p w14:paraId="692E1191" w14:textId="77777777" w:rsidR="00016AD0" w:rsidRPr="00EF3C7F" w:rsidRDefault="000E4C88" w:rsidP="000E4C88">
            <w:pPr>
              <w:pStyle w:val="BodyCopy"/>
              <w:rPr>
                <w:rFonts w:ascii="Times" w:hAnsi="Times" w:cs="Times"/>
                <w:color w:val="000000"/>
                <w:sz w:val="18"/>
                <w:szCs w:val="18"/>
              </w:rPr>
            </w:pPr>
            <w:r w:rsidRPr="00EF3C7F">
              <w:rPr>
                <w:rFonts w:ascii="Times" w:hAnsi="Times" w:cs="Times"/>
                <w:color w:val="000000"/>
                <w:sz w:val="18"/>
                <w:szCs w:val="18"/>
              </w:rPr>
              <w:t xml:space="preserve">Chemistry species: MACCity (trend: ACCMIP + RCP8.5) </w:t>
            </w:r>
          </w:p>
          <w:p w14:paraId="6CA4A9AC" w14:textId="74AE98EF" w:rsidR="000E4C88" w:rsidRPr="00EF3C7F" w:rsidRDefault="000E4C88" w:rsidP="000E4C88">
            <w:pPr>
              <w:pStyle w:val="BodyCopy"/>
              <w:rPr>
                <w:rFonts w:ascii="Times" w:eastAsia="Times New Roman" w:hAnsi="Times" w:cs="Times"/>
                <w:b/>
                <w:bCs w:val="0"/>
                <w:sz w:val="18"/>
                <w:szCs w:val="18"/>
                <w:lang w:eastAsia="de-DE"/>
              </w:rPr>
            </w:pPr>
            <w:r w:rsidRPr="00EF3C7F">
              <w:rPr>
                <w:rFonts w:ascii="Times" w:hAnsi="Times" w:cs="Times"/>
                <w:color w:val="000000"/>
                <w:sz w:val="18"/>
                <w:szCs w:val="18"/>
              </w:rPr>
              <w:t>Aerosols: AEROCOM</w:t>
            </w:r>
          </w:p>
        </w:tc>
        <w:tc>
          <w:tcPr>
            <w:tcW w:w="4267" w:type="dxa"/>
            <w:vAlign w:val="center"/>
          </w:tcPr>
          <w:p w14:paraId="040E27A5" w14:textId="4D1658E6" w:rsidR="000E4C88" w:rsidRPr="00EF3C7F" w:rsidRDefault="00B952ED" w:rsidP="000E4C88">
            <w:pPr>
              <w:pStyle w:val="BodyCopy"/>
              <w:rPr>
                <w:rFonts w:ascii="Times" w:eastAsia="Times New Roman" w:hAnsi="Times" w:cs="Times"/>
                <w:b/>
                <w:bCs w:val="0"/>
                <w:sz w:val="18"/>
                <w:szCs w:val="18"/>
                <w:lang w:eastAsia="de-DE"/>
              </w:rPr>
            </w:pPr>
            <w:hyperlink r:id="rId47" w:history="1">
              <w:r w:rsidR="000E4C88" w:rsidRPr="00EF3C7F">
                <w:rPr>
                  <w:rStyle w:val="Hyperlink"/>
                  <w:rFonts w:ascii="Times" w:hAnsi="Times" w:cs="Times"/>
                  <w:color w:val="000000"/>
                  <w:sz w:val="18"/>
                  <w:szCs w:val="18"/>
                  <w:u w:val="none"/>
                </w:rPr>
                <w:t>MACCity (trend: ACCMIP + RCP8.5) &amp; CO emission upgrade Stein et al. (2014)</w:t>
              </w:r>
            </w:hyperlink>
          </w:p>
        </w:tc>
      </w:tr>
      <w:tr w:rsidR="000E4C88" w:rsidRPr="00EF3C7F" w14:paraId="293E6184" w14:textId="77777777" w:rsidTr="000E4C88">
        <w:tc>
          <w:tcPr>
            <w:tcW w:w="1413" w:type="dxa"/>
          </w:tcPr>
          <w:p w14:paraId="40AE53D6" w14:textId="6D5D60EB" w:rsidR="000E4C88" w:rsidRPr="00EF3C7F" w:rsidRDefault="000E4C88" w:rsidP="000E4C88">
            <w:pPr>
              <w:pStyle w:val="BodyCopy"/>
              <w:rPr>
                <w:rFonts w:ascii="Times" w:eastAsia="Times New Roman" w:hAnsi="Times" w:cs="Times"/>
                <w:b/>
                <w:bCs w:val="0"/>
                <w:sz w:val="18"/>
                <w:szCs w:val="18"/>
                <w:lang w:eastAsia="de-DE"/>
              </w:rPr>
            </w:pPr>
            <w:r w:rsidRPr="00EF3C7F">
              <w:rPr>
                <w:rFonts w:ascii="Times" w:hAnsi="Times" w:cs="Times"/>
                <w:b/>
                <w:bCs w:val="0"/>
                <w:color w:val="000000"/>
                <w:sz w:val="18"/>
                <w:szCs w:val="18"/>
              </w:rPr>
              <w:t>Biomass burning emissions</w:t>
            </w:r>
          </w:p>
        </w:tc>
        <w:tc>
          <w:tcPr>
            <w:tcW w:w="3246" w:type="dxa"/>
            <w:vAlign w:val="center"/>
          </w:tcPr>
          <w:p w14:paraId="7AD314FA" w14:textId="325C10C2" w:rsidR="000E4C88" w:rsidRPr="00BA30D1" w:rsidRDefault="000E4C88" w:rsidP="000E4C88">
            <w:pPr>
              <w:pStyle w:val="BodyCopy"/>
              <w:rPr>
                <w:rFonts w:ascii="Times" w:hAnsi="Times" w:cs="Times"/>
                <w:color w:val="000000"/>
                <w:sz w:val="18"/>
                <w:szCs w:val="18"/>
              </w:rPr>
            </w:pPr>
            <w:r w:rsidRPr="00EF3C7F">
              <w:rPr>
                <w:rFonts w:ascii="Times" w:hAnsi="Times" w:cs="Times"/>
                <w:color w:val="000000"/>
                <w:sz w:val="18"/>
                <w:szCs w:val="18"/>
              </w:rPr>
              <w:t>GFED (2003–2008) and GFAS v0 (2009–2012 )</w:t>
            </w:r>
          </w:p>
        </w:tc>
        <w:tc>
          <w:tcPr>
            <w:tcW w:w="4267" w:type="dxa"/>
            <w:vAlign w:val="center"/>
          </w:tcPr>
          <w:p w14:paraId="0ED8ABAA" w14:textId="10FB9FD9" w:rsidR="000E4C88" w:rsidRPr="00BA30D1" w:rsidRDefault="000E4C88" w:rsidP="00BA30D1">
            <w:pPr>
              <w:pStyle w:val="BodyCopy"/>
              <w:rPr>
                <w:rFonts w:ascii="Times" w:hAnsi="Times" w:cs="Times"/>
                <w:color w:val="000000"/>
                <w:sz w:val="18"/>
                <w:szCs w:val="18"/>
              </w:rPr>
            </w:pPr>
            <w:r w:rsidRPr="00EF3C7F">
              <w:rPr>
                <w:rFonts w:ascii="Times" w:hAnsi="Times" w:cs="Times"/>
                <w:color w:val="000000"/>
                <w:sz w:val="18"/>
                <w:szCs w:val="18"/>
              </w:rPr>
              <w:t>GFAS v 1.2</w:t>
            </w:r>
          </w:p>
        </w:tc>
      </w:tr>
      <w:tr w:rsidR="000E4C88" w:rsidRPr="00D06838" w14:paraId="7CCB9C79" w14:textId="77777777" w:rsidTr="000E4C88">
        <w:tc>
          <w:tcPr>
            <w:tcW w:w="1413" w:type="dxa"/>
          </w:tcPr>
          <w:p w14:paraId="592FC6BD" w14:textId="202FF23E" w:rsidR="000E4C88" w:rsidRPr="00EF3C7F" w:rsidRDefault="000E4C88" w:rsidP="000E4C88">
            <w:pPr>
              <w:pStyle w:val="BodyCopy"/>
              <w:rPr>
                <w:rFonts w:ascii="Times" w:eastAsia="Times New Roman" w:hAnsi="Times" w:cs="Times"/>
                <w:b/>
                <w:bCs w:val="0"/>
                <w:sz w:val="18"/>
                <w:szCs w:val="18"/>
                <w:lang w:eastAsia="de-DE"/>
              </w:rPr>
            </w:pPr>
            <w:r w:rsidRPr="00EF3C7F">
              <w:rPr>
                <w:rFonts w:ascii="Times" w:hAnsi="Times" w:cs="Times"/>
                <w:b/>
                <w:bCs w:val="0"/>
                <w:color w:val="000000"/>
                <w:sz w:val="18"/>
                <w:szCs w:val="18"/>
              </w:rPr>
              <w:t>Biogenic emissions</w:t>
            </w:r>
          </w:p>
        </w:tc>
        <w:tc>
          <w:tcPr>
            <w:tcW w:w="3246" w:type="dxa"/>
            <w:vAlign w:val="center"/>
          </w:tcPr>
          <w:p w14:paraId="18E82CEF" w14:textId="27FCBE3B" w:rsidR="000E4C88" w:rsidRPr="00EF3C7F" w:rsidRDefault="000E4C88" w:rsidP="000E4C88">
            <w:pPr>
              <w:pStyle w:val="BodyCopy"/>
              <w:rPr>
                <w:rFonts w:ascii="Times" w:eastAsia="Times New Roman" w:hAnsi="Times" w:cs="Times"/>
                <w:b/>
                <w:bCs w:val="0"/>
                <w:sz w:val="18"/>
                <w:szCs w:val="18"/>
                <w:lang w:eastAsia="de-DE"/>
              </w:rPr>
            </w:pPr>
            <w:r w:rsidRPr="00EF3C7F">
              <w:rPr>
                <w:rFonts w:ascii="Times" w:hAnsi="Times" w:cs="Times"/>
                <w:color w:val="000000"/>
                <w:sz w:val="18"/>
                <w:szCs w:val="18"/>
              </w:rPr>
              <w:t>Monthly mean VOC emissions for the year 2003 calculated by the MEGAN2.1 model (Guenther et al., 2006) used for the whole period. No inter-annual variability.</w:t>
            </w:r>
          </w:p>
        </w:tc>
        <w:tc>
          <w:tcPr>
            <w:tcW w:w="4267" w:type="dxa"/>
            <w:vAlign w:val="center"/>
          </w:tcPr>
          <w:p w14:paraId="1E10925C" w14:textId="73B32421" w:rsidR="000E4C88" w:rsidRPr="00C461C0" w:rsidRDefault="00B952ED" w:rsidP="00C461C0">
            <w:pPr>
              <w:pStyle w:val="BodyCopy"/>
              <w:rPr>
                <w:rFonts w:ascii="Times" w:hAnsi="Times" w:cs="Times"/>
                <w:color w:val="000000"/>
                <w:sz w:val="18"/>
                <w:szCs w:val="18"/>
              </w:rPr>
            </w:pPr>
            <w:hyperlink r:id="rId48" w:history="1">
              <w:r w:rsidR="000E4C88" w:rsidRPr="00C461C0">
                <w:rPr>
                  <w:rFonts w:ascii="Times" w:hAnsi="Times" w:cs="Times"/>
                  <w:color w:val="000000"/>
                  <w:sz w:val="18"/>
                  <w:szCs w:val="18"/>
                </w:rPr>
                <w:t>Monthly mean VOC emissions calculated by the MEGAN model using MERRA reanalysed meteorology (Sindelarova et al., 2014) for the whole period.</w:t>
              </w:r>
            </w:hyperlink>
          </w:p>
        </w:tc>
      </w:tr>
      <w:tr w:rsidR="000E4C88" w:rsidRPr="00D06838" w14:paraId="17031887" w14:textId="77777777" w:rsidTr="000E4C88">
        <w:tc>
          <w:tcPr>
            <w:tcW w:w="1413" w:type="dxa"/>
          </w:tcPr>
          <w:p w14:paraId="2A3ED1FB" w14:textId="3A7DF39C" w:rsidR="000E4C88" w:rsidRPr="00EF3C7F" w:rsidRDefault="000E4C88" w:rsidP="000E4C88">
            <w:pPr>
              <w:pStyle w:val="BodyCopy"/>
              <w:rPr>
                <w:rFonts w:ascii="Times" w:eastAsia="Times New Roman" w:hAnsi="Times" w:cs="Times"/>
                <w:b/>
                <w:bCs w:val="0"/>
                <w:sz w:val="18"/>
                <w:szCs w:val="18"/>
                <w:lang w:eastAsia="de-DE"/>
              </w:rPr>
            </w:pPr>
            <w:r w:rsidRPr="00EF3C7F">
              <w:rPr>
                <w:rFonts w:ascii="Times" w:hAnsi="Times" w:cs="Times"/>
                <w:b/>
                <w:bCs w:val="0"/>
                <w:color w:val="000000"/>
                <w:sz w:val="18"/>
                <w:szCs w:val="18"/>
              </w:rPr>
              <w:t>Chemistry modules</w:t>
            </w:r>
          </w:p>
        </w:tc>
        <w:tc>
          <w:tcPr>
            <w:tcW w:w="3246" w:type="dxa"/>
            <w:vAlign w:val="center"/>
          </w:tcPr>
          <w:p w14:paraId="470A661F" w14:textId="0CF777A0" w:rsidR="000E4C88" w:rsidRPr="00EF3C7F" w:rsidRDefault="000E4C88" w:rsidP="000E4C88">
            <w:pPr>
              <w:pStyle w:val="BodyCopy"/>
              <w:rPr>
                <w:rFonts w:ascii="Times" w:eastAsia="Times New Roman" w:hAnsi="Times" w:cs="Times"/>
                <w:b/>
                <w:bCs w:val="0"/>
                <w:sz w:val="18"/>
                <w:szCs w:val="18"/>
                <w:lang w:eastAsia="de-DE"/>
              </w:rPr>
            </w:pPr>
            <w:r w:rsidRPr="00EF3C7F">
              <w:rPr>
                <w:rFonts w:ascii="Times" w:hAnsi="Times" w:cs="Times"/>
                <w:color w:val="000000"/>
                <w:sz w:val="18"/>
                <w:szCs w:val="18"/>
              </w:rPr>
              <w:t>CTM MOZART3 coupled to the IFS (see Flemming et al. 2009)</w:t>
            </w:r>
          </w:p>
        </w:tc>
        <w:tc>
          <w:tcPr>
            <w:tcW w:w="4267" w:type="dxa"/>
            <w:vAlign w:val="center"/>
          </w:tcPr>
          <w:p w14:paraId="74FC883A" w14:textId="6FC8BA12" w:rsidR="000E4C88" w:rsidRPr="00EF3C7F" w:rsidRDefault="000E4C88" w:rsidP="0052706B">
            <w:pPr>
              <w:pStyle w:val="BodyCopy"/>
              <w:rPr>
                <w:rFonts w:ascii="Times" w:eastAsia="Times New Roman" w:hAnsi="Times" w:cs="Times"/>
                <w:b/>
                <w:bCs w:val="0"/>
                <w:sz w:val="18"/>
                <w:szCs w:val="18"/>
                <w:lang w:eastAsia="de-DE"/>
              </w:rPr>
            </w:pPr>
            <w:r w:rsidRPr="00EF3C7F">
              <w:rPr>
                <w:rFonts w:ascii="Times" w:hAnsi="Times" w:cs="Times"/>
                <w:color w:val="000000"/>
                <w:sz w:val="18"/>
                <w:szCs w:val="18"/>
              </w:rPr>
              <w:t xml:space="preserve">IFS CB05 (Flemming et al. 2015, with updates as given in CAMS Reanalysis data documentation) &amp; Cariolle </w:t>
            </w:r>
            <w:r w:rsidR="00270807">
              <w:rPr>
                <w:rFonts w:ascii="Times" w:hAnsi="Times" w:cs="Times"/>
                <w:color w:val="000000"/>
                <w:sz w:val="18"/>
                <w:szCs w:val="18"/>
              </w:rPr>
              <w:t>O</w:t>
            </w:r>
            <w:r w:rsidR="00270807" w:rsidRPr="0052706B">
              <w:rPr>
                <w:rFonts w:ascii="Times" w:hAnsi="Times" w:cs="Times"/>
                <w:color w:val="000000"/>
                <w:sz w:val="18"/>
                <w:szCs w:val="18"/>
                <w:vertAlign w:val="subscript"/>
              </w:rPr>
              <w:t>3</w:t>
            </w:r>
            <w:r w:rsidR="00270807" w:rsidRPr="00EF3C7F">
              <w:rPr>
                <w:rFonts w:ascii="Times" w:hAnsi="Times" w:cs="Times"/>
                <w:color w:val="000000"/>
                <w:sz w:val="18"/>
                <w:szCs w:val="18"/>
              </w:rPr>
              <w:t xml:space="preserve"> </w:t>
            </w:r>
            <w:r w:rsidRPr="00EF3C7F">
              <w:rPr>
                <w:rFonts w:ascii="Times" w:hAnsi="Times" w:cs="Times"/>
                <w:color w:val="000000"/>
                <w:sz w:val="18"/>
                <w:szCs w:val="18"/>
              </w:rPr>
              <w:t>parametrisation in stratosphere</w:t>
            </w:r>
          </w:p>
        </w:tc>
      </w:tr>
      <w:tr w:rsidR="000E4C88" w:rsidRPr="00EF3C7F" w14:paraId="45CB015C" w14:textId="77777777" w:rsidTr="000E4C88">
        <w:tc>
          <w:tcPr>
            <w:tcW w:w="1413" w:type="dxa"/>
          </w:tcPr>
          <w:p w14:paraId="6CD0A578" w14:textId="12355A2A" w:rsidR="000E4C88" w:rsidRPr="00EF3C7F" w:rsidRDefault="000E4C88" w:rsidP="000E4C88">
            <w:pPr>
              <w:pStyle w:val="BodyCopy"/>
              <w:rPr>
                <w:rFonts w:ascii="Times" w:eastAsia="Times New Roman" w:hAnsi="Times" w:cs="Times"/>
                <w:b/>
                <w:bCs w:val="0"/>
                <w:sz w:val="18"/>
                <w:szCs w:val="18"/>
                <w:lang w:eastAsia="de-DE"/>
              </w:rPr>
            </w:pPr>
            <w:r w:rsidRPr="00EF3C7F">
              <w:rPr>
                <w:rFonts w:ascii="Times" w:hAnsi="Times" w:cs="Times"/>
                <w:b/>
                <w:bCs w:val="0"/>
                <w:color w:val="000000"/>
                <w:sz w:val="18"/>
                <w:szCs w:val="18"/>
              </w:rPr>
              <w:t>Aerosol modules</w:t>
            </w:r>
          </w:p>
        </w:tc>
        <w:tc>
          <w:tcPr>
            <w:tcW w:w="3246" w:type="dxa"/>
            <w:vAlign w:val="center"/>
          </w:tcPr>
          <w:p w14:paraId="1B68CFCD" w14:textId="23D0C065" w:rsidR="000E4C88" w:rsidRPr="00EF3C7F" w:rsidRDefault="00B952ED" w:rsidP="000E4C88">
            <w:pPr>
              <w:pStyle w:val="BodyCopy"/>
              <w:rPr>
                <w:rFonts w:ascii="Times" w:eastAsia="Times New Roman" w:hAnsi="Times" w:cs="Times"/>
                <w:b/>
                <w:bCs w:val="0"/>
                <w:sz w:val="18"/>
                <w:szCs w:val="18"/>
                <w:lang w:eastAsia="de-DE"/>
              </w:rPr>
            </w:pPr>
            <w:hyperlink r:id="rId49" w:history="1">
              <w:r w:rsidR="000E4C88" w:rsidRPr="00EF3C7F">
                <w:rPr>
                  <w:rStyle w:val="Hyperlink"/>
                  <w:rFonts w:ascii="Times" w:hAnsi="Times" w:cs="Times"/>
                  <w:color w:val="000000"/>
                  <w:sz w:val="18"/>
                  <w:szCs w:val="18"/>
                  <w:u w:val="none"/>
                </w:rPr>
                <w:t>Mocrette et al. (2009)</w:t>
              </w:r>
            </w:hyperlink>
          </w:p>
        </w:tc>
        <w:tc>
          <w:tcPr>
            <w:tcW w:w="4267" w:type="dxa"/>
            <w:vAlign w:val="center"/>
          </w:tcPr>
          <w:p w14:paraId="1EF8B1D5" w14:textId="0B39158F" w:rsidR="000E4C88" w:rsidRPr="00EF3C7F" w:rsidRDefault="000E4C88" w:rsidP="000E4C88">
            <w:pPr>
              <w:pStyle w:val="BodyCopy"/>
              <w:rPr>
                <w:rFonts w:ascii="Times" w:eastAsia="Times New Roman" w:hAnsi="Times" w:cs="Times"/>
                <w:b/>
                <w:bCs w:val="0"/>
                <w:sz w:val="18"/>
                <w:szCs w:val="18"/>
                <w:lang w:eastAsia="de-DE"/>
              </w:rPr>
            </w:pPr>
            <w:r w:rsidRPr="00EF3C7F">
              <w:rPr>
                <w:rFonts w:ascii="Times" w:hAnsi="Times" w:cs="Times"/>
                <w:color w:val="000000"/>
                <w:sz w:val="18"/>
                <w:szCs w:val="18"/>
              </w:rPr>
              <w:t>Mocrette et al. (2009) with changes, see Inness et al. (2019)</w:t>
            </w:r>
          </w:p>
        </w:tc>
      </w:tr>
      <w:tr w:rsidR="000E4C88" w:rsidRPr="00D06838" w14:paraId="1F156C65" w14:textId="77777777" w:rsidTr="000E4C88">
        <w:tc>
          <w:tcPr>
            <w:tcW w:w="1413" w:type="dxa"/>
          </w:tcPr>
          <w:p w14:paraId="17FFFD1E" w14:textId="16EA8FA2" w:rsidR="000E4C88" w:rsidRPr="00EF3C7F" w:rsidRDefault="000E4C88" w:rsidP="000E4C88">
            <w:pPr>
              <w:pStyle w:val="BodyCopy"/>
              <w:rPr>
                <w:rFonts w:ascii="Times" w:eastAsia="Times New Roman" w:hAnsi="Times" w:cs="Times"/>
                <w:b/>
                <w:bCs w:val="0"/>
                <w:sz w:val="18"/>
                <w:szCs w:val="18"/>
                <w:lang w:eastAsia="de-DE"/>
              </w:rPr>
            </w:pPr>
            <w:r w:rsidRPr="00EF3C7F">
              <w:rPr>
                <w:rFonts w:ascii="Times" w:hAnsi="Times" w:cs="Times"/>
                <w:b/>
                <w:bCs w:val="0"/>
                <w:color w:val="000000"/>
                <w:sz w:val="18"/>
                <w:szCs w:val="18"/>
              </w:rPr>
              <w:t>Aerosol used in radiation scheme</w:t>
            </w:r>
          </w:p>
        </w:tc>
        <w:tc>
          <w:tcPr>
            <w:tcW w:w="3246" w:type="dxa"/>
            <w:vAlign w:val="center"/>
          </w:tcPr>
          <w:p w14:paraId="529E2171" w14:textId="3F9509A7" w:rsidR="000E4C88" w:rsidRPr="00EF3C7F" w:rsidRDefault="000E4C88" w:rsidP="000E4C88">
            <w:pPr>
              <w:pStyle w:val="BodyCopy"/>
              <w:rPr>
                <w:rFonts w:ascii="Times" w:eastAsia="Times New Roman" w:hAnsi="Times" w:cs="Times"/>
                <w:b/>
                <w:bCs w:val="0"/>
                <w:sz w:val="18"/>
                <w:szCs w:val="18"/>
                <w:lang w:eastAsia="de-DE"/>
              </w:rPr>
            </w:pPr>
            <w:r w:rsidRPr="00EF3C7F">
              <w:rPr>
                <w:rFonts w:ascii="Times" w:hAnsi="Times" w:cs="Times"/>
                <w:color w:val="000000"/>
                <w:sz w:val="18"/>
                <w:szCs w:val="18"/>
              </w:rPr>
              <w:t>Tegen climatology</w:t>
            </w:r>
          </w:p>
        </w:tc>
        <w:tc>
          <w:tcPr>
            <w:tcW w:w="4267" w:type="dxa"/>
            <w:vAlign w:val="center"/>
          </w:tcPr>
          <w:p w14:paraId="1775D913" w14:textId="53A0104D" w:rsidR="000E4C88" w:rsidRPr="00EF3C7F" w:rsidRDefault="000E4C88" w:rsidP="000E4C88">
            <w:pPr>
              <w:pStyle w:val="BodyCopy"/>
              <w:rPr>
                <w:rFonts w:ascii="Times" w:eastAsia="Times New Roman" w:hAnsi="Times" w:cs="Times"/>
                <w:b/>
                <w:bCs w:val="0"/>
                <w:sz w:val="18"/>
                <w:szCs w:val="18"/>
                <w:lang w:eastAsia="de-DE"/>
              </w:rPr>
            </w:pPr>
            <w:r w:rsidRPr="00EF3C7F">
              <w:rPr>
                <w:rFonts w:ascii="Times" w:hAnsi="Times" w:cs="Times"/>
                <w:color w:val="000000"/>
                <w:sz w:val="18"/>
                <w:szCs w:val="18"/>
              </w:rPr>
              <w:t>Interactive active aerosols, i.e. aerosol fields from eac4 used in radiation scheme</w:t>
            </w:r>
          </w:p>
        </w:tc>
      </w:tr>
      <w:tr w:rsidR="000E4C88" w:rsidRPr="00D06838" w14:paraId="5DF28121" w14:textId="77777777" w:rsidTr="000E4C88">
        <w:tc>
          <w:tcPr>
            <w:tcW w:w="1413" w:type="dxa"/>
          </w:tcPr>
          <w:p w14:paraId="13EC24E7" w14:textId="3E9E427F" w:rsidR="000E4C88" w:rsidRPr="00EF3C7F" w:rsidRDefault="000E4C88" w:rsidP="000E4C88">
            <w:pPr>
              <w:pStyle w:val="BodyCopy"/>
              <w:rPr>
                <w:rFonts w:ascii="Times" w:eastAsia="Times New Roman" w:hAnsi="Times" w:cs="Times"/>
                <w:b/>
                <w:bCs w:val="0"/>
                <w:sz w:val="18"/>
                <w:szCs w:val="18"/>
                <w:lang w:eastAsia="de-DE"/>
              </w:rPr>
            </w:pPr>
            <w:r w:rsidRPr="00EF3C7F">
              <w:rPr>
                <w:rFonts w:ascii="Times" w:hAnsi="Times" w:cs="Times"/>
                <w:b/>
                <w:bCs w:val="0"/>
                <w:color w:val="000000"/>
                <w:sz w:val="18"/>
                <w:szCs w:val="18"/>
              </w:rPr>
              <w:t>Stratospheric chemistry</w:t>
            </w:r>
          </w:p>
        </w:tc>
        <w:tc>
          <w:tcPr>
            <w:tcW w:w="3246" w:type="dxa"/>
            <w:vAlign w:val="center"/>
          </w:tcPr>
          <w:p w14:paraId="65506CF6" w14:textId="5869EAE3" w:rsidR="000E4C88" w:rsidRPr="00EF3C7F" w:rsidRDefault="000E4C88" w:rsidP="000E4C88">
            <w:pPr>
              <w:pStyle w:val="BodyCopy"/>
              <w:rPr>
                <w:rFonts w:ascii="Times" w:eastAsia="Times New Roman" w:hAnsi="Times" w:cs="Times"/>
                <w:b/>
                <w:bCs w:val="0"/>
                <w:sz w:val="18"/>
                <w:szCs w:val="18"/>
                <w:lang w:eastAsia="de-DE"/>
              </w:rPr>
            </w:pPr>
            <w:r w:rsidRPr="00EF3C7F">
              <w:rPr>
                <w:rFonts w:ascii="Times" w:hAnsi="Times" w:cs="Times"/>
                <w:color w:val="000000"/>
                <w:sz w:val="18"/>
                <w:szCs w:val="18"/>
              </w:rPr>
              <w:t>Yes</w:t>
            </w:r>
          </w:p>
        </w:tc>
        <w:tc>
          <w:tcPr>
            <w:tcW w:w="4267" w:type="dxa"/>
            <w:vAlign w:val="center"/>
          </w:tcPr>
          <w:p w14:paraId="5970F84D" w14:textId="02974964" w:rsidR="000E4C88" w:rsidRPr="00EF3C7F" w:rsidRDefault="000E4C88" w:rsidP="000E4C88">
            <w:pPr>
              <w:pStyle w:val="BodyCopy"/>
              <w:rPr>
                <w:rFonts w:ascii="Times" w:eastAsia="Times New Roman" w:hAnsi="Times" w:cs="Times"/>
                <w:b/>
                <w:bCs w:val="0"/>
                <w:sz w:val="18"/>
                <w:szCs w:val="18"/>
                <w:lang w:eastAsia="de-DE"/>
              </w:rPr>
            </w:pPr>
            <w:r w:rsidRPr="00EF3C7F">
              <w:rPr>
                <w:rFonts w:ascii="Times" w:hAnsi="Times" w:cs="Times"/>
                <w:color w:val="000000"/>
                <w:sz w:val="18"/>
                <w:szCs w:val="18"/>
              </w:rPr>
              <w:t xml:space="preserve">No, but Cariolle ozone parametrization in stratosphere and stratospheric </w:t>
            </w:r>
            <w:r w:rsidR="00270807">
              <w:rPr>
                <w:rFonts w:ascii="Times" w:hAnsi="Times" w:cs="Times"/>
                <w:color w:val="000000"/>
                <w:sz w:val="18"/>
                <w:szCs w:val="18"/>
              </w:rPr>
              <w:t>O</w:t>
            </w:r>
            <w:r w:rsidR="00270807" w:rsidRPr="0067702D">
              <w:rPr>
                <w:rFonts w:ascii="Times" w:hAnsi="Times" w:cs="Times"/>
                <w:color w:val="000000"/>
                <w:sz w:val="18"/>
                <w:szCs w:val="18"/>
                <w:vertAlign w:val="subscript"/>
              </w:rPr>
              <w:t>3</w:t>
            </w:r>
            <w:r w:rsidRPr="00EF3C7F">
              <w:rPr>
                <w:rFonts w:ascii="Times" w:hAnsi="Times" w:cs="Times"/>
                <w:color w:val="000000"/>
                <w:sz w:val="18"/>
                <w:szCs w:val="18"/>
              </w:rPr>
              <w:t xml:space="preserve"> available.</w:t>
            </w:r>
          </w:p>
        </w:tc>
      </w:tr>
      <w:tr w:rsidR="000E4C88" w:rsidRPr="00921C16" w14:paraId="1BB7CEB6" w14:textId="77777777" w:rsidTr="000E4C88">
        <w:tc>
          <w:tcPr>
            <w:tcW w:w="1413" w:type="dxa"/>
          </w:tcPr>
          <w:p w14:paraId="3B50C30E" w14:textId="229C2668" w:rsidR="000E4C88" w:rsidRPr="00EF3C7F" w:rsidRDefault="000E4C88" w:rsidP="000E4C88">
            <w:pPr>
              <w:pStyle w:val="BodyCopy"/>
              <w:rPr>
                <w:rFonts w:ascii="Times" w:eastAsia="Times New Roman" w:hAnsi="Times" w:cs="Times"/>
                <w:b/>
                <w:bCs w:val="0"/>
                <w:sz w:val="18"/>
                <w:szCs w:val="18"/>
                <w:lang w:eastAsia="de-DE"/>
              </w:rPr>
            </w:pPr>
            <w:r w:rsidRPr="00EF3C7F">
              <w:rPr>
                <w:rFonts w:ascii="Times" w:hAnsi="Times" w:cs="Times"/>
                <w:b/>
                <w:bCs w:val="0"/>
                <w:color w:val="000000"/>
                <w:sz w:val="18"/>
                <w:szCs w:val="18"/>
              </w:rPr>
              <w:t>Technical documentation</w:t>
            </w:r>
          </w:p>
        </w:tc>
        <w:tc>
          <w:tcPr>
            <w:tcW w:w="3246" w:type="dxa"/>
            <w:vAlign w:val="center"/>
          </w:tcPr>
          <w:p w14:paraId="33AF231F" w14:textId="5446AE2C" w:rsidR="00921C16" w:rsidRPr="00921C16" w:rsidRDefault="00921C16" w:rsidP="000E4C88">
            <w:pPr>
              <w:pStyle w:val="BodyCopy"/>
              <w:rPr>
                <w:rFonts w:ascii="Times" w:hAnsi="Times" w:cs="Times"/>
                <w:color w:val="000000"/>
                <w:sz w:val="18"/>
                <w:szCs w:val="18"/>
              </w:rPr>
            </w:pPr>
            <w:r w:rsidRPr="00921C16">
              <w:rPr>
                <w:rFonts w:ascii="Times" w:hAnsi="Times" w:cs="Times"/>
                <w:color w:val="000000"/>
                <w:sz w:val="18"/>
                <w:szCs w:val="18"/>
              </w:rPr>
              <w:t>ECMWF MACC confluence page</w:t>
            </w:r>
          </w:p>
          <w:p w14:paraId="2457B16D" w14:textId="6B844255" w:rsidR="000E4C88" w:rsidRPr="00C461C0" w:rsidRDefault="000E4C88" w:rsidP="000E4C88">
            <w:pPr>
              <w:pStyle w:val="BodyCopy"/>
              <w:rPr>
                <w:rStyle w:val="Hyperlink"/>
                <w:rFonts w:ascii="Times" w:hAnsi="Times" w:cs="Times"/>
                <w:color w:val="000000"/>
                <w:sz w:val="18"/>
                <w:szCs w:val="18"/>
                <w:u w:val="none"/>
              </w:rPr>
            </w:pPr>
          </w:p>
        </w:tc>
        <w:tc>
          <w:tcPr>
            <w:tcW w:w="4267" w:type="dxa"/>
            <w:vAlign w:val="center"/>
          </w:tcPr>
          <w:p w14:paraId="533E650F" w14:textId="192448EB" w:rsidR="00C461C0" w:rsidRPr="00921C16" w:rsidRDefault="00921C16" w:rsidP="00921C16">
            <w:pPr>
              <w:pStyle w:val="BodyCopy"/>
              <w:rPr>
                <w:rStyle w:val="Hyperlink"/>
                <w:rFonts w:ascii="Times" w:hAnsi="Times" w:cs="Times"/>
                <w:color w:val="000000"/>
                <w:sz w:val="18"/>
                <w:szCs w:val="18"/>
                <w:u w:val="none"/>
              </w:rPr>
            </w:pPr>
            <w:r w:rsidRPr="00921C16">
              <w:rPr>
                <w:rStyle w:val="Hyperlink"/>
                <w:rFonts w:ascii="Times" w:hAnsi="Times" w:cs="Times"/>
                <w:color w:val="000000"/>
                <w:sz w:val="18"/>
                <w:szCs w:val="18"/>
                <w:u w:val="none"/>
              </w:rPr>
              <w:t>CAMS confluence web page</w:t>
            </w:r>
          </w:p>
        </w:tc>
      </w:tr>
    </w:tbl>
    <w:p w14:paraId="7C4939B7" w14:textId="2E9D23DB" w:rsidR="00507D5F" w:rsidRDefault="00C60BC4" w:rsidP="00F16437">
      <w:pPr>
        <w:pStyle w:val="BodyCopy"/>
        <w:jc w:val="left"/>
        <w:rPr>
          <w:rFonts w:ascii="Times New Roman" w:eastAsia="Times New Roman" w:hAnsi="Times New Roman" w:cs="Times New Roman"/>
          <w:b/>
          <w:color w:val="auto"/>
          <w:sz w:val="20"/>
          <w:szCs w:val="20"/>
          <w:lang w:val="en-GB" w:eastAsia="de-DE"/>
        </w:rPr>
      </w:pPr>
      <w:r w:rsidRPr="00EF3C7F">
        <w:rPr>
          <w:rFonts w:ascii="Times New Roman" w:eastAsia="Times New Roman" w:hAnsi="Times New Roman" w:cs="Times New Roman"/>
          <w:b/>
          <w:color w:val="auto"/>
          <w:sz w:val="20"/>
          <w:szCs w:val="20"/>
          <w:lang w:val="en-GB" w:eastAsia="de-DE"/>
        </w:rPr>
        <w:t xml:space="preserve">Table </w:t>
      </w:r>
      <w:r w:rsidR="00EF3C7F">
        <w:rPr>
          <w:rFonts w:ascii="Times New Roman" w:eastAsia="Times New Roman" w:hAnsi="Times New Roman" w:cs="Times New Roman"/>
          <w:b/>
          <w:color w:val="auto"/>
          <w:sz w:val="20"/>
          <w:szCs w:val="20"/>
          <w:lang w:val="en-GB" w:eastAsia="de-DE"/>
        </w:rPr>
        <w:t>S</w:t>
      </w:r>
      <w:r w:rsidR="00AA1184">
        <w:rPr>
          <w:rFonts w:ascii="Times New Roman" w:eastAsia="Times New Roman" w:hAnsi="Times New Roman" w:cs="Times New Roman"/>
          <w:b/>
          <w:color w:val="auto"/>
          <w:sz w:val="20"/>
          <w:szCs w:val="20"/>
          <w:lang w:val="en-GB" w:eastAsia="de-DE"/>
        </w:rPr>
        <w:t>-</w:t>
      </w:r>
      <w:r w:rsidRPr="00EF3C7F">
        <w:rPr>
          <w:rFonts w:ascii="Times New Roman" w:eastAsia="Times New Roman" w:hAnsi="Times New Roman" w:cs="Times New Roman"/>
          <w:b/>
          <w:color w:val="auto"/>
          <w:sz w:val="20"/>
          <w:szCs w:val="20"/>
          <w:lang w:val="en-GB" w:eastAsia="de-DE"/>
        </w:rPr>
        <w:t xml:space="preserve">1: </w:t>
      </w:r>
      <w:r w:rsidR="007B2723" w:rsidRPr="00EF3C7F">
        <w:rPr>
          <w:rFonts w:ascii="Times New Roman" w:eastAsia="Times New Roman" w:hAnsi="Times New Roman" w:cs="Times New Roman"/>
          <w:b/>
          <w:color w:val="auto"/>
          <w:sz w:val="20"/>
          <w:szCs w:val="20"/>
          <w:lang w:val="en-GB" w:eastAsia="de-DE"/>
        </w:rPr>
        <w:t>Comparison of the set-up</w:t>
      </w:r>
      <w:r w:rsidRPr="00EF3C7F">
        <w:rPr>
          <w:rFonts w:ascii="Times New Roman" w:eastAsia="Times New Roman" w:hAnsi="Times New Roman" w:cs="Times New Roman"/>
          <w:b/>
          <w:color w:val="auto"/>
          <w:sz w:val="20"/>
          <w:szCs w:val="20"/>
          <w:lang w:val="en-GB" w:eastAsia="de-DE"/>
        </w:rPr>
        <w:t xml:space="preserve"> of CAMS and MACC reanalys</w:t>
      </w:r>
      <w:r w:rsidR="00EF3C7F">
        <w:rPr>
          <w:rFonts w:ascii="Times New Roman" w:eastAsia="Times New Roman" w:hAnsi="Times New Roman" w:cs="Times New Roman"/>
          <w:b/>
          <w:color w:val="auto"/>
          <w:sz w:val="20"/>
          <w:szCs w:val="20"/>
          <w:lang w:val="en-GB" w:eastAsia="de-DE"/>
        </w:rPr>
        <w:t>i</w:t>
      </w:r>
      <w:r w:rsidRPr="00EF3C7F">
        <w:rPr>
          <w:rFonts w:ascii="Times New Roman" w:eastAsia="Times New Roman" w:hAnsi="Times New Roman" w:cs="Times New Roman"/>
          <w:b/>
          <w:color w:val="auto"/>
          <w:sz w:val="20"/>
          <w:szCs w:val="20"/>
          <w:lang w:val="en-GB" w:eastAsia="de-DE"/>
        </w:rPr>
        <w:t xml:space="preserve">s </w:t>
      </w:r>
    </w:p>
    <w:p w14:paraId="27BAEFEE" w14:textId="77777777" w:rsidR="00507D5F" w:rsidRDefault="00507D5F">
      <w:pPr>
        <w:rPr>
          <w:rFonts w:ascii="Times New Roman" w:eastAsia="Times New Roman" w:hAnsi="Times New Roman" w:cs="Times New Roman"/>
          <w:b/>
          <w:bCs/>
          <w:sz w:val="20"/>
          <w:szCs w:val="20"/>
          <w:lang w:val="en-GB" w:eastAsia="de-DE"/>
        </w:rPr>
      </w:pPr>
      <w:r>
        <w:rPr>
          <w:rFonts w:ascii="Times New Roman" w:eastAsia="Times New Roman" w:hAnsi="Times New Roman" w:cs="Times New Roman"/>
          <w:b/>
          <w:sz w:val="20"/>
          <w:szCs w:val="20"/>
          <w:lang w:val="en-GB" w:eastAsia="de-DE"/>
        </w:rPr>
        <w:br w:type="page"/>
      </w:r>
    </w:p>
    <w:tbl>
      <w:tblPr>
        <w:tblStyle w:val="TableGrid"/>
        <w:tblW w:w="8925" w:type="dxa"/>
        <w:tblLayout w:type="fixed"/>
        <w:tblLook w:val="04A0" w:firstRow="1" w:lastRow="0" w:firstColumn="1" w:lastColumn="0" w:noHBand="0" w:noVBand="1"/>
      </w:tblPr>
      <w:tblGrid>
        <w:gridCol w:w="887"/>
        <w:gridCol w:w="892"/>
        <w:gridCol w:w="1042"/>
        <w:gridCol w:w="1042"/>
        <w:gridCol w:w="1042"/>
        <w:gridCol w:w="894"/>
        <w:gridCol w:w="1042"/>
        <w:gridCol w:w="1042"/>
        <w:gridCol w:w="1042"/>
      </w:tblGrid>
      <w:tr w:rsidR="00B34353" w:rsidRPr="009F6E4C" w14:paraId="2A21F085" w14:textId="77777777" w:rsidTr="00361A4C">
        <w:trPr>
          <w:trHeight w:val="570"/>
        </w:trPr>
        <w:tc>
          <w:tcPr>
            <w:tcW w:w="846" w:type="dxa"/>
          </w:tcPr>
          <w:p w14:paraId="191AC687" w14:textId="77777777" w:rsidR="006E16ED" w:rsidRPr="009F6E4C" w:rsidRDefault="006E16ED" w:rsidP="00466800">
            <w:pPr>
              <w:pStyle w:val="BodyCopy"/>
              <w:rPr>
                <w:rFonts w:ascii="Times" w:eastAsia="Times New Roman" w:hAnsi="Times" w:cs="Times"/>
                <w:b/>
                <w:color w:val="auto"/>
                <w:sz w:val="16"/>
                <w:szCs w:val="16"/>
                <w:lang w:val="en-GB" w:eastAsia="de-DE"/>
              </w:rPr>
            </w:pPr>
          </w:p>
        </w:tc>
        <w:tc>
          <w:tcPr>
            <w:tcW w:w="850" w:type="dxa"/>
          </w:tcPr>
          <w:p w14:paraId="333ED660" w14:textId="77777777" w:rsidR="006E16ED" w:rsidRPr="00226055" w:rsidRDefault="006E16ED" w:rsidP="00466800">
            <w:pPr>
              <w:pStyle w:val="BodyCopy"/>
              <w:rPr>
                <w:rFonts w:ascii="Times" w:eastAsia="Times New Roman" w:hAnsi="Times" w:cs="Times"/>
                <w:b/>
                <w:color w:val="auto"/>
                <w:sz w:val="12"/>
                <w:szCs w:val="12"/>
                <w:lang w:val="en-GB" w:eastAsia="de-DE"/>
              </w:rPr>
            </w:pPr>
            <w:r w:rsidRPr="00226055">
              <w:rPr>
                <w:rFonts w:ascii="Times" w:eastAsia="Times New Roman" w:hAnsi="Times" w:cs="Times"/>
                <w:b/>
                <w:color w:val="auto"/>
                <w:sz w:val="16"/>
                <w:szCs w:val="16"/>
                <w:lang w:val="en-GB" w:eastAsia="de-DE"/>
              </w:rPr>
              <w:t xml:space="preserve">MACC </w:t>
            </w:r>
            <w:r w:rsidRPr="00226055">
              <w:rPr>
                <w:rFonts w:ascii="Times" w:eastAsia="Times New Roman" w:hAnsi="Times" w:cs="Times"/>
                <w:b/>
                <w:color w:val="auto"/>
                <w:sz w:val="12"/>
                <w:szCs w:val="12"/>
                <w:lang w:val="en-GB" w:eastAsia="de-DE"/>
              </w:rPr>
              <w:t>(Antarctica)</w:t>
            </w:r>
          </w:p>
        </w:tc>
        <w:tc>
          <w:tcPr>
            <w:tcW w:w="993" w:type="dxa"/>
          </w:tcPr>
          <w:p w14:paraId="0CB2F699" w14:textId="371ED69A" w:rsidR="006E16ED" w:rsidRPr="009F6E4C" w:rsidRDefault="006E16ED" w:rsidP="00B34353">
            <w:pPr>
              <w:pStyle w:val="BodyCopy"/>
              <w:rPr>
                <w:rFonts w:ascii="Times" w:eastAsia="Times New Roman" w:hAnsi="Times" w:cs="Times"/>
                <w:b/>
                <w:color w:val="auto"/>
                <w:sz w:val="16"/>
                <w:szCs w:val="16"/>
                <w:lang w:val="en-GB" w:eastAsia="de-DE"/>
              </w:rPr>
            </w:pPr>
            <w:r w:rsidRPr="009F6E4C">
              <w:rPr>
                <w:rFonts w:ascii="Times" w:eastAsia="Times New Roman" w:hAnsi="Times" w:cs="Times"/>
                <w:b/>
                <w:color w:val="auto"/>
                <w:sz w:val="16"/>
                <w:szCs w:val="16"/>
                <w:lang w:val="en-GB" w:eastAsia="de-DE"/>
              </w:rPr>
              <w:t xml:space="preserve">CAMS </w:t>
            </w:r>
            <w:r w:rsidRPr="00B34353">
              <w:rPr>
                <w:rFonts w:ascii="Times" w:eastAsia="Times New Roman" w:hAnsi="Times" w:cs="Times"/>
                <w:b/>
                <w:color w:val="auto"/>
                <w:sz w:val="12"/>
                <w:szCs w:val="12"/>
                <w:lang w:val="en-GB" w:eastAsia="de-DE"/>
              </w:rPr>
              <w:t>(Antarctica)</w:t>
            </w:r>
          </w:p>
        </w:tc>
        <w:tc>
          <w:tcPr>
            <w:tcW w:w="992" w:type="dxa"/>
          </w:tcPr>
          <w:p w14:paraId="48AAF744" w14:textId="6BF15CFD" w:rsidR="006E16ED" w:rsidRPr="009F6E4C" w:rsidRDefault="006E16ED" w:rsidP="00B34353">
            <w:pPr>
              <w:pStyle w:val="BodyCopy"/>
              <w:rPr>
                <w:rFonts w:ascii="Times" w:eastAsia="Times New Roman" w:hAnsi="Times" w:cs="Times"/>
                <w:b/>
                <w:color w:val="auto"/>
                <w:sz w:val="16"/>
                <w:szCs w:val="16"/>
                <w:lang w:val="en-GB" w:eastAsia="de-DE"/>
              </w:rPr>
            </w:pPr>
            <w:r w:rsidRPr="009F6E4C">
              <w:rPr>
                <w:rFonts w:ascii="Times" w:eastAsia="Times New Roman" w:hAnsi="Times" w:cs="Times"/>
                <w:b/>
                <w:color w:val="auto"/>
                <w:sz w:val="16"/>
                <w:szCs w:val="16"/>
                <w:lang w:val="en-GB" w:eastAsia="de-DE"/>
              </w:rPr>
              <w:t>MACC</w:t>
            </w:r>
            <w:r w:rsidR="00B34353">
              <w:rPr>
                <w:rFonts w:ascii="Times" w:eastAsia="Times New Roman" w:hAnsi="Times" w:cs="Times"/>
                <w:b/>
                <w:color w:val="auto"/>
                <w:sz w:val="16"/>
                <w:szCs w:val="16"/>
                <w:lang w:val="en-GB" w:eastAsia="de-DE"/>
              </w:rPr>
              <w:t xml:space="preserve"> </w:t>
            </w:r>
            <w:r w:rsidRPr="00B34353">
              <w:rPr>
                <w:rFonts w:ascii="Times" w:eastAsia="Times New Roman" w:hAnsi="Times" w:cs="Times"/>
                <w:b/>
                <w:color w:val="auto"/>
                <w:sz w:val="12"/>
                <w:szCs w:val="12"/>
                <w:lang w:val="en-GB" w:eastAsia="de-DE"/>
              </w:rPr>
              <w:t>(Arctic)</w:t>
            </w:r>
          </w:p>
        </w:tc>
        <w:tc>
          <w:tcPr>
            <w:tcW w:w="992" w:type="dxa"/>
          </w:tcPr>
          <w:p w14:paraId="61DCC192" w14:textId="77777777" w:rsidR="006E16ED" w:rsidRPr="009F6E4C" w:rsidRDefault="006E16ED" w:rsidP="00466800">
            <w:pPr>
              <w:pStyle w:val="BodyCopy"/>
              <w:rPr>
                <w:rFonts w:ascii="Times" w:eastAsia="Times New Roman" w:hAnsi="Times" w:cs="Times"/>
                <w:b/>
                <w:color w:val="auto"/>
                <w:sz w:val="16"/>
                <w:szCs w:val="16"/>
                <w:lang w:val="en-GB" w:eastAsia="de-DE"/>
              </w:rPr>
            </w:pPr>
            <w:r w:rsidRPr="009F6E4C">
              <w:rPr>
                <w:rFonts w:ascii="Times" w:eastAsia="Times New Roman" w:hAnsi="Times" w:cs="Times"/>
                <w:b/>
                <w:color w:val="auto"/>
                <w:sz w:val="16"/>
                <w:szCs w:val="16"/>
                <w:lang w:val="en-GB" w:eastAsia="de-DE"/>
              </w:rPr>
              <w:t xml:space="preserve">CAMS  </w:t>
            </w:r>
            <w:r w:rsidRPr="00B34353">
              <w:rPr>
                <w:rFonts w:ascii="Times" w:eastAsia="Times New Roman" w:hAnsi="Times" w:cs="Times"/>
                <w:b/>
                <w:color w:val="auto"/>
                <w:sz w:val="12"/>
                <w:szCs w:val="12"/>
                <w:lang w:val="en-GB" w:eastAsia="de-DE"/>
              </w:rPr>
              <w:t>(Arctic)</w:t>
            </w:r>
          </w:p>
        </w:tc>
        <w:tc>
          <w:tcPr>
            <w:tcW w:w="851" w:type="dxa"/>
          </w:tcPr>
          <w:p w14:paraId="6CFADE05" w14:textId="769E42AC" w:rsidR="006E16ED" w:rsidRPr="009F6E4C" w:rsidRDefault="006E16ED" w:rsidP="00B34353">
            <w:pPr>
              <w:pStyle w:val="BodyCopy"/>
              <w:rPr>
                <w:rFonts w:ascii="Times" w:eastAsia="Times New Roman" w:hAnsi="Times" w:cs="Times"/>
                <w:b/>
                <w:color w:val="auto"/>
                <w:sz w:val="16"/>
                <w:szCs w:val="16"/>
                <w:lang w:val="en-GB" w:eastAsia="de-DE"/>
              </w:rPr>
            </w:pPr>
            <w:r w:rsidRPr="009F6E4C">
              <w:rPr>
                <w:rFonts w:ascii="Times" w:eastAsia="Times New Roman" w:hAnsi="Times" w:cs="Times"/>
                <w:b/>
                <w:color w:val="auto"/>
                <w:sz w:val="16"/>
                <w:szCs w:val="16"/>
                <w:lang w:val="en-GB" w:eastAsia="de-DE"/>
              </w:rPr>
              <w:t xml:space="preserve">MACC </w:t>
            </w:r>
            <w:r w:rsidRPr="00B34353">
              <w:rPr>
                <w:rFonts w:ascii="Times" w:eastAsia="Times New Roman" w:hAnsi="Times" w:cs="Times"/>
                <w:b/>
                <w:color w:val="auto"/>
                <w:sz w:val="12"/>
                <w:szCs w:val="12"/>
                <w:lang w:val="en-GB" w:eastAsia="de-DE"/>
              </w:rPr>
              <w:t>(NH)</w:t>
            </w:r>
          </w:p>
        </w:tc>
        <w:tc>
          <w:tcPr>
            <w:tcW w:w="992" w:type="dxa"/>
          </w:tcPr>
          <w:p w14:paraId="6F2459CE" w14:textId="62705234" w:rsidR="006E16ED" w:rsidRPr="009F6E4C" w:rsidRDefault="006E16ED" w:rsidP="00B34353">
            <w:pPr>
              <w:pStyle w:val="BodyCopy"/>
              <w:rPr>
                <w:rFonts w:ascii="Times" w:eastAsia="Times New Roman" w:hAnsi="Times" w:cs="Times"/>
                <w:b/>
                <w:color w:val="auto"/>
                <w:sz w:val="16"/>
                <w:szCs w:val="16"/>
                <w:lang w:val="en-GB" w:eastAsia="de-DE"/>
              </w:rPr>
            </w:pPr>
            <w:r w:rsidRPr="009F6E4C">
              <w:rPr>
                <w:rFonts w:ascii="Times" w:eastAsia="Times New Roman" w:hAnsi="Times" w:cs="Times"/>
                <w:b/>
                <w:color w:val="auto"/>
                <w:sz w:val="16"/>
                <w:szCs w:val="16"/>
                <w:lang w:val="en-GB" w:eastAsia="de-DE"/>
              </w:rPr>
              <w:t>CAMS</w:t>
            </w:r>
            <w:r w:rsidR="00B34353">
              <w:rPr>
                <w:rFonts w:ascii="Times" w:eastAsia="Times New Roman" w:hAnsi="Times" w:cs="Times"/>
                <w:b/>
                <w:color w:val="auto"/>
                <w:sz w:val="16"/>
                <w:szCs w:val="16"/>
                <w:lang w:val="en-GB" w:eastAsia="de-DE"/>
              </w:rPr>
              <w:t xml:space="preserve">  </w:t>
            </w:r>
            <w:r w:rsidR="00C41CB4" w:rsidRPr="00B34353">
              <w:rPr>
                <w:rFonts w:ascii="Times" w:eastAsia="Times New Roman" w:hAnsi="Times" w:cs="Times"/>
                <w:b/>
                <w:color w:val="auto"/>
                <w:sz w:val="12"/>
                <w:szCs w:val="12"/>
                <w:lang w:val="en-GB" w:eastAsia="de-DE"/>
              </w:rPr>
              <w:t>(</w:t>
            </w:r>
            <w:r w:rsidRPr="00B34353">
              <w:rPr>
                <w:rFonts w:ascii="Times" w:eastAsia="Times New Roman" w:hAnsi="Times" w:cs="Times"/>
                <w:b/>
                <w:color w:val="auto"/>
                <w:sz w:val="12"/>
                <w:szCs w:val="12"/>
                <w:lang w:val="en-GB" w:eastAsia="de-DE"/>
              </w:rPr>
              <w:t>NH)</w:t>
            </w:r>
          </w:p>
        </w:tc>
        <w:tc>
          <w:tcPr>
            <w:tcW w:w="992" w:type="dxa"/>
          </w:tcPr>
          <w:p w14:paraId="60961491" w14:textId="77777777" w:rsidR="006E16ED" w:rsidRPr="009F6E4C" w:rsidRDefault="006E16ED" w:rsidP="00466800">
            <w:pPr>
              <w:pStyle w:val="BodyCopy"/>
              <w:rPr>
                <w:rFonts w:ascii="Times" w:eastAsia="Times New Roman" w:hAnsi="Times" w:cs="Times"/>
                <w:b/>
                <w:color w:val="auto"/>
                <w:sz w:val="16"/>
                <w:szCs w:val="16"/>
                <w:lang w:val="en-GB" w:eastAsia="de-DE"/>
              </w:rPr>
            </w:pPr>
            <w:r w:rsidRPr="009F6E4C">
              <w:rPr>
                <w:rFonts w:ascii="Times" w:eastAsia="Times New Roman" w:hAnsi="Times" w:cs="Times"/>
                <w:b/>
                <w:color w:val="auto"/>
                <w:sz w:val="16"/>
                <w:szCs w:val="16"/>
                <w:lang w:val="en-GB" w:eastAsia="de-DE"/>
              </w:rPr>
              <w:t xml:space="preserve">MACC </w:t>
            </w:r>
            <w:r w:rsidRPr="00B34353">
              <w:rPr>
                <w:rFonts w:ascii="Times" w:eastAsia="Times New Roman" w:hAnsi="Times" w:cs="Times"/>
                <w:b/>
                <w:color w:val="auto"/>
                <w:sz w:val="12"/>
                <w:szCs w:val="12"/>
                <w:lang w:val="en-GB" w:eastAsia="de-DE"/>
              </w:rPr>
              <w:t>(Tropics)</w:t>
            </w:r>
          </w:p>
        </w:tc>
        <w:tc>
          <w:tcPr>
            <w:tcW w:w="992" w:type="dxa"/>
          </w:tcPr>
          <w:p w14:paraId="789FEBB1" w14:textId="77777777" w:rsidR="006E16ED" w:rsidRPr="009F6E4C" w:rsidRDefault="006E16ED" w:rsidP="00466800">
            <w:pPr>
              <w:pStyle w:val="BodyCopy"/>
              <w:rPr>
                <w:rFonts w:ascii="Times" w:eastAsia="Times New Roman" w:hAnsi="Times" w:cs="Times"/>
                <w:b/>
                <w:color w:val="auto"/>
                <w:sz w:val="16"/>
                <w:szCs w:val="16"/>
                <w:lang w:val="en-GB" w:eastAsia="de-DE"/>
              </w:rPr>
            </w:pPr>
            <w:r w:rsidRPr="009F6E4C">
              <w:rPr>
                <w:rFonts w:ascii="Times" w:eastAsia="Times New Roman" w:hAnsi="Times" w:cs="Times"/>
                <w:b/>
                <w:color w:val="auto"/>
                <w:sz w:val="16"/>
                <w:szCs w:val="16"/>
                <w:lang w:val="en-GB" w:eastAsia="de-DE"/>
              </w:rPr>
              <w:t xml:space="preserve">CAMS </w:t>
            </w:r>
            <w:r w:rsidRPr="00B34353">
              <w:rPr>
                <w:rFonts w:ascii="Times" w:eastAsia="Times New Roman" w:hAnsi="Times" w:cs="Times"/>
                <w:b/>
                <w:color w:val="auto"/>
                <w:sz w:val="12"/>
                <w:szCs w:val="12"/>
                <w:lang w:val="en-GB" w:eastAsia="de-DE"/>
              </w:rPr>
              <w:t>(Tropics)</w:t>
            </w:r>
            <w:r w:rsidRPr="009F6E4C">
              <w:rPr>
                <w:rFonts w:ascii="Times" w:eastAsia="Times New Roman" w:hAnsi="Times" w:cs="Times"/>
                <w:b/>
                <w:color w:val="auto"/>
                <w:sz w:val="16"/>
                <w:szCs w:val="16"/>
                <w:lang w:val="en-GB" w:eastAsia="de-DE"/>
              </w:rPr>
              <w:t xml:space="preserve">   </w:t>
            </w:r>
          </w:p>
        </w:tc>
      </w:tr>
      <w:tr w:rsidR="00B34353" w:rsidRPr="009F6E4C" w14:paraId="2D4EEE73" w14:textId="77777777" w:rsidTr="00361A4C">
        <w:trPr>
          <w:trHeight w:val="409"/>
        </w:trPr>
        <w:tc>
          <w:tcPr>
            <w:tcW w:w="846" w:type="dxa"/>
          </w:tcPr>
          <w:p w14:paraId="7314E4AC" w14:textId="77777777" w:rsidR="006E16ED" w:rsidRPr="00465955" w:rsidRDefault="006E16ED" w:rsidP="00466800">
            <w:pPr>
              <w:rPr>
                <w:rFonts w:ascii="Times New Roman" w:hAnsi="Times New Roman" w:cs="Times New Roman"/>
                <w:b/>
                <w:sz w:val="16"/>
                <w:szCs w:val="16"/>
              </w:rPr>
            </w:pPr>
            <w:r w:rsidRPr="00465955">
              <w:rPr>
                <w:rFonts w:ascii="Times New Roman" w:hAnsi="Times New Roman" w:cs="Times New Roman"/>
                <w:b/>
                <w:bCs/>
                <w:sz w:val="16"/>
                <w:szCs w:val="16"/>
              </w:rPr>
              <w:t>Month/ MNMBs [%]</w:t>
            </w:r>
          </w:p>
        </w:tc>
        <w:tc>
          <w:tcPr>
            <w:tcW w:w="850" w:type="dxa"/>
          </w:tcPr>
          <w:p w14:paraId="039589D5" w14:textId="77777777" w:rsidR="006E16ED" w:rsidRPr="00B34353" w:rsidRDefault="006E16ED" w:rsidP="00466800">
            <w:pPr>
              <w:pStyle w:val="BodyCopy"/>
              <w:rPr>
                <w:rFonts w:ascii="Times" w:eastAsia="Times New Roman" w:hAnsi="Times" w:cs="Times"/>
                <w:color w:val="auto"/>
                <w:sz w:val="16"/>
                <w:szCs w:val="16"/>
                <w:lang w:val="en-GB" w:eastAsia="de-DE"/>
              </w:rPr>
            </w:pPr>
            <w:r w:rsidRPr="00B34353">
              <w:rPr>
                <w:rFonts w:ascii="Times" w:eastAsia="Times New Roman" w:hAnsi="Times" w:cs="Times"/>
                <w:color w:val="auto"/>
                <w:sz w:val="16"/>
                <w:szCs w:val="16"/>
                <w:lang w:val="en-GB" w:eastAsia="de-DE"/>
              </w:rPr>
              <w:t>MNMB±SD</w:t>
            </w:r>
          </w:p>
        </w:tc>
        <w:tc>
          <w:tcPr>
            <w:tcW w:w="993" w:type="dxa"/>
          </w:tcPr>
          <w:p w14:paraId="1AD560DC" w14:textId="6A391D47" w:rsidR="006E16ED" w:rsidRPr="00B34353" w:rsidRDefault="006E16ED" w:rsidP="00B34353">
            <w:pPr>
              <w:pStyle w:val="BodyCopy"/>
              <w:rPr>
                <w:rFonts w:ascii="Times" w:eastAsia="Times New Roman" w:hAnsi="Times" w:cs="Times"/>
                <w:color w:val="auto"/>
                <w:sz w:val="16"/>
                <w:szCs w:val="16"/>
                <w:lang w:val="en-GB" w:eastAsia="de-DE"/>
              </w:rPr>
            </w:pPr>
            <w:r w:rsidRPr="00B34353">
              <w:rPr>
                <w:rFonts w:ascii="Times" w:eastAsia="Times New Roman" w:hAnsi="Times" w:cs="Times"/>
                <w:color w:val="auto"/>
                <w:sz w:val="16"/>
                <w:szCs w:val="16"/>
                <w:lang w:val="en-GB" w:eastAsia="de-DE"/>
              </w:rPr>
              <w:t>MNMB± SD</w:t>
            </w:r>
          </w:p>
        </w:tc>
        <w:tc>
          <w:tcPr>
            <w:tcW w:w="992" w:type="dxa"/>
          </w:tcPr>
          <w:p w14:paraId="06F19F68" w14:textId="77777777" w:rsidR="006E16ED" w:rsidRPr="00B34353" w:rsidRDefault="006E16ED" w:rsidP="00466800">
            <w:pPr>
              <w:pStyle w:val="BodyCopy"/>
              <w:rPr>
                <w:rFonts w:ascii="Times" w:eastAsia="Times New Roman" w:hAnsi="Times" w:cs="Times"/>
                <w:color w:val="auto"/>
                <w:sz w:val="16"/>
                <w:szCs w:val="16"/>
                <w:lang w:val="en-GB" w:eastAsia="de-DE"/>
              </w:rPr>
            </w:pPr>
            <w:r w:rsidRPr="00B34353">
              <w:rPr>
                <w:rFonts w:ascii="Times" w:eastAsia="Times New Roman" w:hAnsi="Times" w:cs="Times"/>
                <w:color w:val="auto"/>
                <w:sz w:val="16"/>
                <w:szCs w:val="16"/>
                <w:lang w:val="en-GB" w:eastAsia="de-DE"/>
              </w:rPr>
              <w:t>MNMB± SD</w:t>
            </w:r>
          </w:p>
        </w:tc>
        <w:tc>
          <w:tcPr>
            <w:tcW w:w="992" w:type="dxa"/>
          </w:tcPr>
          <w:p w14:paraId="7E7D1731" w14:textId="2C25170B" w:rsidR="006E16ED" w:rsidRPr="00B34353" w:rsidRDefault="006E16ED" w:rsidP="00B34353">
            <w:pPr>
              <w:pStyle w:val="BodyCopy"/>
              <w:rPr>
                <w:rFonts w:ascii="Times" w:eastAsia="Times New Roman" w:hAnsi="Times" w:cs="Times"/>
                <w:color w:val="auto"/>
                <w:sz w:val="16"/>
                <w:szCs w:val="16"/>
                <w:lang w:val="en-GB" w:eastAsia="de-DE"/>
              </w:rPr>
            </w:pPr>
            <w:r w:rsidRPr="00B34353">
              <w:rPr>
                <w:rFonts w:ascii="Times" w:eastAsia="Times New Roman" w:hAnsi="Times" w:cs="Times"/>
                <w:color w:val="auto"/>
                <w:sz w:val="16"/>
                <w:szCs w:val="16"/>
                <w:lang w:val="en-GB" w:eastAsia="de-DE"/>
              </w:rPr>
              <w:t>MNMB± SD</w:t>
            </w:r>
          </w:p>
        </w:tc>
        <w:tc>
          <w:tcPr>
            <w:tcW w:w="851" w:type="dxa"/>
          </w:tcPr>
          <w:p w14:paraId="1FEFBEC5" w14:textId="77777777" w:rsidR="006E16ED" w:rsidRPr="00B34353" w:rsidRDefault="006E16ED" w:rsidP="00466800">
            <w:pPr>
              <w:pStyle w:val="BodyCopy"/>
              <w:rPr>
                <w:rFonts w:ascii="Times" w:eastAsia="Times New Roman" w:hAnsi="Times" w:cs="Times"/>
                <w:color w:val="auto"/>
                <w:sz w:val="16"/>
                <w:szCs w:val="16"/>
                <w:lang w:val="en-GB" w:eastAsia="de-DE"/>
              </w:rPr>
            </w:pPr>
            <w:r w:rsidRPr="00B34353">
              <w:rPr>
                <w:rFonts w:ascii="Times" w:eastAsia="Times New Roman" w:hAnsi="Times" w:cs="Times"/>
                <w:color w:val="auto"/>
                <w:sz w:val="16"/>
                <w:szCs w:val="16"/>
                <w:lang w:val="en-GB" w:eastAsia="de-DE"/>
              </w:rPr>
              <w:t>MNMB±SD</w:t>
            </w:r>
          </w:p>
        </w:tc>
        <w:tc>
          <w:tcPr>
            <w:tcW w:w="992" w:type="dxa"/>
          </w:tcPr>
          <w:p w14:paraId="4B764ABB" w14:textId="0725DC51" w:rsidR="006E16ED" w:rsidRPr="00B34353" w:rsidRDefault="006E16ED" w:rsidP="00B34353">
            <w:pPr>
              <w:pStyle w:val="BodyCopy"/>
              <w:rPr>
                <w:rFonts w:ascii="Times" w:eastAsia="Times New Roman" w:hAnsi="Times" w:cs="Times"/>
                <w:color w:val="auto"/>
                <w:sz w:val="16"/>
                <w:szCs w:val="16"/>
                <w:lang w:val="en-GB" w:eastAsia="de-DE"/>
              </w:rPr>
            </w:pPr>
            <w:r w:rsidRPr="00B34353">
              <w:rPr>
                <w:rFonts w:ascii="Times" w:eastAsia="Times New Roman" w:hAnsi="Times" w:cs="Times"/>
                <w:color w:val="auto"/>
                <w:sz w:val="16"/>
                <w:szCs w:val="16"/>
                <w:lang w:val="en-GB" w:eastAsia="de-DE"/>
              </w:rPr>
              <w:t>MNMB± SD</w:t>
            </w:r>
          </w:p>
        </w:tc>
        <w:tc>
          <w:tcPr>
            <w:tcW w:w="992" w:type="dxa"/>
          </w:tcPr>
          <w:p w14:paraId="141DC67F" w14:textId="77777777" w:rsidR="006E16ED" w:rsidRPr="00B34353" w:rsidRDefault="006E16ED" w:rsidP="00466800">
            <w:pPr>
              <w:pStyle w:val="BodyCopy"/>
              <w:rPr>
                <w:rFonts w:ascii="Times" w:eastAsia="Times New Roman" w:hAnsi="Times" w:cs="Times"/>
                <w:color w:val="auto"/>
                <w:sz w:val="16"/>
                <w:szCs w:val="16"/>
                <w:lang w:val="en-GB" w:eastAsia="de-DE"/>
              </w:rPr>
            </w:pPr>
            <w:r w:rsidRPr="00B34353">
              <w:rPr>
                <w:rFonts w:ascii="Times" w:eastAsia="Times New Roman" w:hAnsi="Times" w:cs="Times"/>
                <w:color w:val="auto"/>
                <w:sz w:val="16"/>
                <w:szCs w:val="16"/>
                <w:lang w:val="en-GB" w:eastAsia="de-DE"/>
              </w:rPr>
              <w:t>MNMB± SD</w:t>
            </w:r>
          </w:p>
        </w:tc>
        <w:tc>
          <w:tcPr>
            <w:tcW w:w="992" w:type="dxa"/>
          </w:tcPr>
          <w:p w14:paraId="5554B274" w14:textId="77777777" w:rsidR="006E16ED" w:rsidRPr="00B34353" w:rsidRDefault="006E16ED" w:rsidP="00466800">
            <w:pPr>
              <w:pStyle w:val="BodyCopy"/>
              <w:rPr>
                <w:rFonts w:ascii="Times" w:eastAsia="Times New Roman" w:hAnsi="Times" w:cs="Times"/>
                <w:color w:val="auto"/>
                <w:sz w:val="16"/>
                <w:szCs w:val="16"/>
                <w:lang w:val="en-GB" w:eastAsia="de-DE"/>
              </w:rPr>
            </w:pPr>
            <w:r w:rsidRPr="00B34353">
              <w:rPr>
                <w:rFonts w:ascii="Times" w:eastAsia="Times New Roman" w:hAnsi="Times" w:cs="Times"/>
                <w:color w:val="auto"/>
                <w:sz w:val="16"/>
                <w:szCs w:val="16"/>
                <w:lang w:val="en-GB" w:eastAsia="de-DE"/>
              </w:rPr>
              <w:t>MNMB ± SD</w:t>
            </w:r>
          </w:p>
        </w:tc>
      </w:tr>
      <w:tr w:rsidR="00B34353" w:rsidRPr="009F6E4C" w14:paraId="3B782E84" w14:textId="77777777" w:rsidTr="00361A4C">
        <w:trPr>
          <w:trHeight w:val="536"/>
        </w:trPr>
        <w:tc>
          <w:tcPr>
            <w:tcW w:w="846" w:type="dxa"/>
          </w:tcPr>
          <w:p w14:paraId="481E713E" w14:textId="77777777" w:rsidR="006E16ED" w:rsidRPr="009F6E4C" w:rsidRDefault="006E16ED" w:rsidP="00466800">
            <w:pPr>
              <w:pStyle w:val="BodyCopy"/>
              <w:jc w:val="left"/>
              <w:rPr>
                <w:rFonts w:ascii="Times" w:hAnsi="Times" w:cs="Times"/>
                <w:b/>
                <w:sz w:val="16"/>
                <w:szCs w:val="16"/>
              </w:rPr>
            </w:pPr>
            <w:r w:rsidRPr="009F6E4C">
              <w:rPr>
                <w:rFonts w:ascii="Times" w:hAnsi="Times" w:cs="Times"/>
                <w:b/>
                <w:sz w:val="16"/>
                <w:szCs w:val="16"/>
              </w:rPr>
              <w:t>Jan</w:t>
            </w:r>
          </w:p>
        </w:tc>
        <w:tc>
          <w:tcPr>
            <w:tcW w:w="850" w:type="dxa"/>
            <w:vAlign w:val="bottom"/>
          </w:tcPr>
          <w:p w14:paraId="52EB2B98" w14:textId="3F7CDB79"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2.83±</w:t>
            </w:r>
            <w:r w:rsidR="006E16ED" w:rsidRPr="00B34353">
              <w:rPr>
                <w:rFonts w:ascii="Times" w:hAnsi="Times" w:cs="Times"/>
                <w:color w:val="000000"/>
                <w:sz w:val="14"/>
                <w:szCs w:val="14"/>
              </w:rPr>
              <w:t>5.18</w:t>
            </w:r>
          </w:p>
          <w:p w14:paraId="22F4386B" w14:textId="77777777" w:rsidR="006E16ED" w:rsidRPr="00B34353" w:rsidRDefault="006E16ED" w:rsidP="00466800">
            <w:pPr>
              <w:pStyle w:val="BodyCopy"/>
              <w:jc w:val="left"/>
              <w:rPr>
                <w:rFonts w:ascii="Times" w:hAnsi="Times" w:cs="Times"/>
                <w:sz w:val="14"/>
                <w:szCs w:val="14"/>
              </w:rPr>
            </w:pPr>
            <w:r w:rsidRPr="00B34353">
              <w:rPr>
                <w:rFonts w:ascii="Times" w:hAnsi="Times" w:cs="Times"/>
                <w:color w:val="000000"/>
                <w:sz w:val="14"/>
                <w:szCs w:val="14"/>
              </w:rPr>
              <w:t xml:space="preserve"> </w:t>
            </w:r>
          </w:p>
        </w:tc>
        <w:tc>
          <w:tcPr>
            <w:tcW w:w="993" w:type="dxa"/>
            <w:vAlign w:val="bottom"/>
          </w:tcPr>
          <w:p w14:paraId="0E251E51" w14:textId="6C2F1FC8"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1.57±</w:t>
            </w:r>
            <w:r w:rsidR="006E16ED" w:rsidRPr="00B34353">
              <w:rPr>
                <w:rFonts w:ascii="Times" w:hAnsi="Times" w:cs="Times"/>
                <w:color w:val="000000"/>
                <w:sz w:val="14"/>
                <w:szCs w:val="14"/>
              </w:rPr>
              <w:t xml:space="preserve">4.90 </w:t>
            </w:r>
          </w:p>
          <w:p w14:paraId="4108BACE" w14:textId="4B52B734"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(-0.01±</w:t>
            </w:r>
            <w:r w:rsidR="006E16ED" w:rsidRPr="00B34353">
              <w:rPr>
                <w:rFonts w:ascii="Times" w:hAnsi="Times" w:cs="Times"/>
                <w:color w:val="000000"/>
                <w:sz w:val="14"/>
                <w:szCs w:val="14"/>
              </w:rPr>
              <w:t>5.08)</w:t>
            </w:r>
          </w:p>
        </w:tc>
        <w:tc>
          <w:tcPr>
            <w:tcW w:w="992" w:type="dxa"/>
            <w:vAlign w:val="bottom"/>
          </w:tcPr>
          <w:p w14:paraId="06F33F37" w14:textId="31D32DB8"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2.17±</w:t>
            </w:r>
            <w:r w:rsidR="006E16ED" w:rsidRPr="00B34353">
              <w:rPr>
                <w:rFonts w:ascii="Times" w:hAnsi="Times" w:cs="Times"/>
                <w:color w:val="000000"/>
                <w:sz w:val="14"/>
                <w:szCs w:val="14"/>
              </w:rPr>
              <w:t>6.60</w:t>
            </w:r>
          </w:p>
          <w:p w14:paraId="3CCCD44F" w14:textId="77777777" w:rsidR="006E16ED" w:rsidRPr="00B34353" w:rsidRDefault="006E16ED"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w:t>
            </w:r>
          </w:p>
        </w:tc>
        <w:tc>
          <w:tcPr>
            <w:tcW w:w="992" w:type="dxa"/>
            <w:vAlign w:val="bottom"/>
          </w:tcPr>
          <w:p w14:paraId="18F99E70" w14:textId="1F0386E7"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-1.60±</w:t>
            </w:r>
            <w:r w:rsidR="006E16ED" w:rsidRPr="00B34353">
              <w:rPr>
                <w:rFonts w:ascii="Times" w:hAnsi="Times" w:cs="Times"/>
                <w:color w:val="000000"/>
                <w:sz w:val="14"/>
                <w:szCs w:val="14"/>
              </w:rPr>
              <w:t xml:space="preserve">2.13 </w:t>
            </w:r>
          </w:p>
          <w:p w14:paraId="3B3FE9F5" w14:textId="41C8BA91"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(-0.54±</w:t>
            </w:r>
            <w:r w:rsidR="006E16ED" w:rsidRPr="00B34353">
              <w:rPr>
                <w:rFonts w:ascii="Times" w:hAnsi="Times" w:cs="Times"/>
                <w:color w:val="000000"/>
                <w:sz w:val="14"/>
                <w:szCs w:val="14"/>
              </w:rPr>
              <w:t>3.81)</w:t>
            </w:r>
          </w:p>
        </w:tc>
        <w:tc>
          <w:tcPr>
            <w:tcW w:w="851" w:type="dxa"/>
            <w:vAlign w:val="bottom"/>
          </w:tcPr>
          <w:p w14:paraId="1DFF297B" w14:textId="5981DF5E"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2.61±</w:t>
            </w:r>
            <w:r w:rsidR="006E16ED" w:rsidRPr="00B34353">
              <w:rPr>
                <w:rFonts w:ascii="Times" w:hAnsi="Times" w:cs="Times"/>
                <w:color w:val="000000"/>
                <w:sz w:val="14"/>
                <w:szCs w:val="14"/>
              </w:rPr>
              <w:t>3.15</w:t>
            </w:r>
          </w:p>
          <w:p w14:paraId="60E7267A" w14:textId="77777777" w:rsidR="006E16ED" w:rsidRPr="00B34353" w:rsidRDefault="006E16ED"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w:t>
            </w:r>
          </w:p>
        </w:tc>
        <w:tc>
          <w:tcPr>
            <w:tcW w:w="992" w:type="dxa"/>
            <w:vAlign w:val="bottom"/>
          </w:tcPr>
          <w:p w14:paraId="1EBC0B83" w14:textId="3F3FCA3A" w:rsidR="006E16ED" w:rsidRPr="00B34353" w:rsidRDefault="00DA36B3" w:rsidP="00466800">
            <w:pPr>
              <w:pStyle w:val="BodyCopy"/>
              <w:rPr>
                <w:rFonts w:ascii="Times" w:hAnsi="Times" w:cs="Times"/>
                <w:color w:val="000000"/>
                <w:sz w:val="14"/>
                <w:szCs w:val="14"/>
              </w:rPr>
            </w:pPr>
            <w:r w:rsidRPr="00B34353">
              <w:rPr>
                <w:rFonts w:ascii="Times" w:hAnsi="Times" w:cs="Times"/>
                <w:color w:val="000000"/>
                <w:sz w:val="14"/>
                <w:szCs w:val="14"/>
              </w:rPr>
              <w:t xml:space="preserve"> 0.71±</w:t>
            </w:r>
            <w:r w:rsidR="006E16ED" w:rsidRPr="00B34353">
              <w:rPr>
                <w:rFonts w:ascii="Times" w:hAnsi="Times" w:cs="Times"/>
                <w:color w:val="000000"/>
                <w:sz w:val="14"/>
                <w:szCs w:val="14"/>
              </w:rPr>
              <w:t>0.97</w:t>
            </w:r>
          </w:p>
          <w:p w14:paraId="2F12575D" w14:textId="47077D50" w:rsidR="006E16ED" w:rsidRPr="00B34353" w:rsidRDefault="00DA36B3" w:rsidP="00466800">
            <w:pPr>
              <w:pStyle w:val="BodyCopy"/>
              <w:rPr>
                <w:rFonts w:ascii="Times" w:hAnsi="Times" w:cs="Times"/>
                <w:color w:val="000000"/>
                <w:sz w:val="14"/>
                <w:szCs w:val="14"/>
              </w:rPr>
            </w:pPr>
            <w:r w:rsidRPr="00B34353">
              <w:rPr>
                <w:rFonts w:ascii="Times" w:hAnsi="Times" w:cs="Times"/>
                <w:color w:val="000000"/>
                <w:sz w:val="14"/>
                <w:szCs w:val="14"/>
              </w:rPr>
              <w:t xml:space="preserve"> (1.04±</w:t>
            </w:r>
            <w:r w:rsidR="006E16ED" w:rsidRPr="00B34353">
              <w:rPr>
                <w:rFonts w:ascii="Times" w:hAnsi="Times" w:cs="Times"/>
                <w:color w:val="000000"/>
                <w:sz w:val="14"/>
                <w:szCs w:val="14"/>
              </w:rPr>
              <w:t>1.13)</w:t>
            </w:r>
          </w:p>
        </w:tc>
        <w:tc>
          <w:tcPr>
            <w:tcW w:w="992" w:type="dxa"/>
            <w:vAlign w:val="bottom"/>
          </w:tcPr>
          <w:p w14:paraId="6DAE5C28" w14:textId="44CEF6E7" w:rsidR="006E16ED" w:rsidRPr="00B34353" w:rsidRDefault="00DA36B3" w:rsidP="00466800">
            <w:pPr>
              <w:pStyle w:val="BodyCopy"/>
              <w:rPr>
                <w:rFonts w:ascii="Times" w:hAnsi="Times" w:cs="Times"/>
                <w:color w:val="000000"/>
                <w:sz w:val="14"/>
                <w:szCs w:val="14"/>
              </w:rPr>
            </w:pPr>
            <w:r w:rsidRPr="00B34353">
              <w:rPr>
                <w:rFonts w:ascii="Times" w:hAnsi="Times" w:cs="Times"/>
                <w:color w:val="000000"/>
                <w:sz w:val="14"/>
                <w:szCs w:val="14"/>
              </w:rPr>
              <w:t xml:space="preserve">  5.67</w:t>
            </w:r>
            <w:r w:rsidR="006E16ED" w:rsidRPr="00B34353">
              <w:rPr>
                <w:rFonts w:ascii="Times" w:hAnsi="Times" w:cs="Times"/>
                <w:color w:val="000000"/>
                <w:sz w:val="14"/>
                <w:szCs w:val="14"/>
              </w:rPr>
              <w:t>±2.09</w:t>
            </w:r>
          </w:p>
          <w:p w14:paraId="55124E69" w14:textId="77777777" w:rsidR="006E16ED" w:rsidRPr="00B34353" w:rsidRDefault="006E16ED" w:rsidP="00466800">
            <w:pPr>
              <w:pStyle w:val="BodyCopy"/>
              <w:rPr>
                <w:rFonts w:ascii="Times" w:hAnsi="Times" w:cs="Times"/>
                <w:color w:val="000000"/>
                <w:sz w:val="14"/>
                <w:szCs w:val="14"/>
              </w:rPr>
            </w:pPr>
            <w:r w:rsidRPr="00B34353">
              <w:rPr>
                <w:rFonts w:ascii="Times" w:hAnsi="Times" w:cs="Times"/>
                <w:color w:val="000000"/>
                <w:sz w:val="14"/>
                <w:szCs w:val="14"/>
              </w:rPr>
              <w:t xml:space="preserve"> </w:t>
            </w:r>
          </w:p>
        </w:tc>
        <w:tc>
          <w:tcPr>
            <w:tcW w:w="992" w:type="dxa"/>
            <w:vAlign w:val="bottom"/>
          </w:tcPr>
          <w:p w14:paraId="3A56F0EE" w14:textId="13A59993" w:rsidR="006E16ED" w:rsidRPr="00B34353" w:rsidRDefault="00DA36B3" w:rsidP="00466800">
            <w:pPr>
              <w:pStyle w:val="BodyCopy"/>
              <w:rPr>
                <w:rFonts w:ascii="Times" w:hAnsi="Times" w:cs="Times"/>
                <w:color w:val="000000"/>
                <w:sz w:val="14"/>
                <w:szCs w:val="14"/>
              </w:rPr>
            </w:pPr>
            <w:r w:rsidRPr="00B34353">
              <w:rPr>
                <w:rFonts w:ascii="Times" w:hAnsi="Times" w:cs="Times"/>
                <w:color w:val="000000"/>
                <w:sz w:val="14"/>
                <w:szCs w:val="14"/>
              </w:rPr>
              <w:t>4.57±</w:t>
            </w:r>
            <w:r w:rsidR="006E16ED" w:rsidRPr="00B34353">
              <w:rPr>
                <w:rFonts w:ascii="Times" w:hAnsi="Times" w:cs="Times"/>
                <w:color w:val="000000"/>
                <w:sz w:val="14"/>
                <w:szCs w:val="14"/>
              </w:rPr>
              <w:t>1.53</w:t>
            </w:r>
          </w:p>
          <w:p w14:paraId="3465ABAF" w14:textId="55BD8C30" w:rsidR="006E16ED" w:rsidRPr="00B34353" w:rsidRDefault="00DA36B3" w:rsidP="00466800">
            <w:pPr>
              <w:pStyle w:val="BodyCopy"/>
              <w:rPr>
                <w:rFonts w:ascii="Times" w:hAnsi="Times" w:cs="Times"/>
                <w:color w:val="000000"/>
                <w:sz w:val="14"/>
                <w:szCs w:val="14"/>
              </w:rPr>
            </w:pPr>
            <w:r w:rsidRPr="00B34353">
              <w:rPr>
                <w:rFonts w:ascii="Times" w:hAnsi="Times" w:cs="Times"/>
                <w:color w:val="000000"/>
                <w:sz w:val="14"/>
                <w:szCs w:val="14"/>
              </w:rPr>
              <w:t>(4.05±</w:t>
            </w:r>
            <w:r w:rsidR="006E16ED" w:rsidRPr="00B34353">
              <w:rPr>
                <w:rFonts w:ascii="Times" w:hAnsi="Times" w:cs="Times"/>
                <w:color w:val="000000"/>
                <w:sz w:val="14"/>
                <w:szCs w:val="14"/>
              </w:rPr>
              <w:t>1.48)</w:t>
            </w:r>
          </w:p>
        </w:tc>
      </w:tr>
      <w:tr w:rsidR="00B34353" w:rsidRPr="009F6E4C" w14:paraId="0B385D47" w14:textId="77777777" w:rsidTr="00361A4C">
        <w:tc>
          <w:tcPr>
            <w:tcW w:w="846" w:type="dxa"/>
            <w:vAlign w:val="bottom"/>
          </w:tcPr>
          <w:p w14:paraId="0C9D64E8" w14:textId="77777777" w:rsidR="006E16ED" w:rsidRPr="009F6E4C" w:rsidRDefault="006E16ED" w:rsidP="00466800">
            <w:pPr>
              <w:pStyle w:val="BodyCopy"/>
              <w:jc w:val="left"/>
              <w:rPr>
                <w:rFonts w:ascii="Times" w:hAnsi="Times" w:cs="Times"/>
                <w:b/>
                <w:sz w:val="16"/>
                <w:szCs w:val="16"/>
              </w:rPr>
            </w:pPr>
            <w:r w:rsidRPr="009F6E4C">
              <w:rPr>
                <w:rFonts w:ascii="Times" w:hAnsi="Times" w:cs="Times"/>
                <w:b/>
                <w:sz w:val="16"/>
                <w:szCs w:val="16"/>
              </w:rPr>
              <w:t>Feb</w:t>
            </w:r>
          </w:p>
          <w:p w14:paraId="0D34E1CA" w14:textId="77777777" w:rsidR="006E16ED" w:rsidRPr="009F6E4C" w:rsidRDefault="006E16ED" w:rsidP="00466800">
            <w:pPr>
              <w:pStyle w:val="BodyCopy"/>
              <w:jc w:val="left"/>
              <w:rPr>
                <w:rFonts w:ascii="Times" w:hAnsi="Times" w:cs="Times"/>
                <w:b/>
                <w:sz w:val="16"/>
                <w:szCs w:val="16"/>
              </w:rPr>
            </w:pPr>
          </w:p>
        </w:tc>
        <w:tc>
          <w:tcPr>
            <w:tcW w:w="850" w:type="dxa"/>
            <w:vAlign w:val="bottom"/>
          </w:tcPr>
          <w:p w14:paraId="40C6BD20" w14:textId="27F0693D"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1.87±</w:t>
            </w:r>
            <w:r w:rsidR="006E16ED" w:rsidRPr="00B34353">
              <w:rPr>
                <w:rFonts w:ascii="Times" w:hAnsi="Times" w:cs="Times"/>
                <w:color w:val="000000"/>
                <w:sz w:val="14"/>
                <w:szCs w:val="14"/>
              </w:rPr>
              <w:t>3.80</w:t>
            </w:r>
          </w:p>
          <w:p w14:paraId="23525E0D" w14:textId="77777777" w:rsidR="006E16ED" w:rsidRPr="00B34353" w:rsidRDefault="006E16ED" w:rsidP="00466800">
            <w:pPr>
              <w:pStyle w:val="BodyCopy"/>
              <w:jc w:val="left"/>
              <w:rPr>
                <w:rFonts w:ascii="Times" w:hAnsi="Times" w:cs="Times"/>
                <w:color w:val="000000"/>
                <w:sz w:val="14"/>
                <w:szCs w:val="14"/>
              </w:rPr>
            </w:pPr>
          </w:p>
        </w:tc>
        <w:tc>
          <w:tcPr>
            <w:tcW w:w="993" w:type="dxa"/>
            <w:vAlign w:val="bottom"/>
          </w:tcPr>
          <w:p w14:paraId="29EEE201" w14:textId="6E6FCD53"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1.31±</w:t>
            </w:r>
            <w:r w:rsidR="006E16ED" w:rsidRPr="00B34353">
              <w:rPr>
                <w:rFonts w:ascii="Times" w:hAnsi="Times" w:cs="Times"/>
                <w:color w:val="000000"/>
                <w:sz w:val="14"/>
                <w:szCs w:val="14"/>
              </w:rPr>
              <w:t xml:space="preserve">3.20 </w:t>
            </w:r>
          </w:p>
          <w:p w14:paraId="4C610C91" w14:textId="6205BDD1"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(0.65±</w:t>
            </w:r>
            <w:r w:rsidR="006E16ED" w:rsidRPr="00B34353">
              <w:rPr>
                <w:rFonts w:ascii="Times" w:hAnsi="Times" w:cs="Times"/>
                <w:color w:val="000000"/>
                <w:sz w:val="14"/>
                <w:szCs w:val="14"/>
              </w:rPr>
              <w:t>4.12)</w:t>
            </w:r>
          </w:p>
        </w:tc>
        <w:tc>
          <w:tcPr>
            <w:tcW w:w="992" w:type="dxa"/>
            <w:vAlign w:val="bottom"/>
          </w:tcPr>
          <w:p w14:paraId="422BE61A" w14:textId="2AB48381"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-0.73±</w:t>
            </w:r>
            <w:r w:rsidR="006E16ED" w:rsidRPr="00B34353">
              <w:rPr>
                <w:rFonts w:ascii="Times" w:hAnsi="Times" w:cs="Times"/>
                <w:color w:val="000000"/>
                <w:sz w:val="14"/>
                <w:szCs w:val="14"/>
              </w:rPr>
              <w:t>2.35</w:t>
            </w:r>
          </w:p>
          <w:p w14:paraId="29273B9A"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612659B6" w14:textId="557E912F"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-1.90±</w:t>
            </w:r>
            <w:r w:rsidR="006E16ED" w:rsidRPr="00B34353">
              <w:rPr>
                <w:rFonts w:ascii="Times" w:hAnsi="Times" w:cs="Times"/>
                <w:color w:val="000000"/>
                <w:sz w:val="14"/>
                <w:szCs w:val="14"/>
              </w:rPr>
              <w:t>2.23</w:t>
            </w:r>
          </w:p>
          <w:p w14:paraId="174C81FF" w14:textId="194FFFAE"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(-1.23±</w:t>
            </w:r>
            <w:r w:rsidR="006E16ED" w:rsidRPr="00B34353">
              <w:rPr>
                <w:rFonts w:ascii="Times" w:hAnsi="Times" w:cs="Times"/>
                <w:color w:val="000000"/>
                <w:sz w:val="14"/>
                <w:szCs w:val="14"/>
              </w:rPr>
              <w:t>3.07)</w:t>
            </w:r>
          </w:p>
        </w:tc>
        <w:tc>
          <w:tcPr>
            <w:tcW w:w="851" w:type="dxa"/>
            <w:vAlign w:val="bottom"/>
          </w:tcPr>
          <w:p w14:paraId="6D23D62C" w14:textId="62090B56"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1.81±</w:t>
            </w:r>
            <w:r w:rsidR="006E16ED" w:rsidRPr="00B34353">
              <w:rPr>
                <w:rFonts w:ascii="Times" w:hAnsi="Times" w:cs="Times"/>
                <w:color w:val="000000"/>
                <w:sz w:val="14"/>
                <w:szCs w:val="14"/>
              </w:rPr>
              <w:t>2.04</w:t>
            </w:r>
          </w:p>
          <w:p w14:paraId="12DC3B37"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25D86FBE" w14:textId="56415692"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1.16±</w:t>
            </w:r>
            <w:r w:rsidR="006E16ED" w:rsidRPr="00B34353">
              <w:rPr>
                <w:rFonts w:ascii="Times" w:hAnsi="Times" w:cs="Times"/>
                <w:color w:val="000000"/>
                <w:sz w:val="14"/>
                <w:szCs w:val="14"/>
              </w:rPr>
              <w:t xml:space="preserve">2.22 </w:t>
            </w:r>
          </w:p>
          <w:p w14:paraId="7B439FCA" w14:textId="112D275F"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(1.56±</w:t>
            </w:r>
            <w:r w:rsidR="006E16ED" w:rsidRPr="00B34353">
              <w:rPr>
                <w:rFonts w:ascii="Times" w:hAnsi="Times" w:cs="Times"/>
                <w:color w:val="000000"/>
                <w:sz w:val="14"/>
                <w:szCs w:val="14"/>
              </w:rPr>
              <w:t>2.09)</w:t>
            </w:r>
          </w:p>
        </w:tc>
        <w:tc>
          <w:tcPr>
            <w:tcW w:w="992" w:type="dxa"/>
            <w:vAlign w:val="bottom"/>
          </w:tcPr>
          <w:p w14:paraId="6C560B6E" w14:textId="4029CBCC"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6.03±</w:t>
            </w:r>
            <w:r w:rsidR="006E16ED" w:rsidRPr="00B34353">
              <w:rPr>
                <w:rFonts w:ascii="Times" w:hAnsi="Times" w:cs="Times"/>
                <w:color w:val="000000"/>
                <w:sz w:val="14"/>
                <w:szCs w:val="14"/>
              </w:rPr>
              <w:t>1.83</w:t>
            </w:r>
          </w:p>
          <w:p w14:paraId="3C016F53"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1E18A071" w14:textId="720D3E8C"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5.02±</w:t>
            </w:r>
            <w:r w:rsidR="006E16ED" w:rsidRPr="00B34353">
              <w:rPr>
                <w:rFonts w:ascii="Times" w:hAnsi="Times" w:cs="Times"/>
                <w:color w:val="000000"/>
                <w:sz w:val="14"/>
                <w:szCs w:val="14"/>
              </w:rPr>
              <w:t xml:space="preserve">1.19 </w:t>
            </w:r>
          </w:p>
          <w:p w14:paraId="31CFC7FF" w14:textId="28ED3E58"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(4.57±</w:t>
            </w:r>
            <w:r w:rsidR="006E16ED" w:rsidRPr="00B34353">
              <w:rPr>
                <w:rFonts w:ascii="Times" w:hAnsi="Times" w:cs="Times"/>
                <w:color w:val="000000"/>
                <w:sz w:val="14"/>
                <w:szCs w:val="14"/>
              </w:rPr>
              <w:t>1.85)</w:t>
            </w:r>
          </w:p>
        </w:tc>
      </w:tr>
      <w:tr w:rsidR="00B34353" w:rsidRPr="009F6E4C" w14:paraId="247EB849" w14:textId="77777777" w:rsidTr="00361A4C">
        <w:tc>
          <w:tcPr>
            <w:tcW w:w="846" w:type="dxa"/>
            <w:vAlign w:val="bottom"/>
          </w:tcPr>
          <w:p w14:paraId="0C5F25E4" w14:textId="77777777" w:rsidR="006E16ED" w:rsidRPr="009F6E4C" w:rsidRDefault="006E16ED" w:rsidP="00466800">
            <w:pPr>
              <w:pStyle w:val="BodyCopy"/>
              <w:jc w:val="left"/>
              <w:rPr>
                <w:rFonts w:ascii="Times" w:hAnsi="Times" w:cs="Times"/>
                <w:b/>
                <w:sz w:val="16"/>
                <w:szCs w:val="16"/>
              </w:rPr>
            </w:pPr>
            <w:r w:rsidRPr="009F6E4C">
              <w:rPr>
                <w:rFonts w:ascii="Times" w:hAnsi="Times" w:cs="Times"/>
                <w:b/>
                <w:sz w:val="16"/>
                <w:szCs w:val="16"/>
              </w:rPr>
              <w:t xml:space="preserve">Mar </w:t>
            </w:r>
          </w:p>
          <w:p w14:paraId="393D5F0A" w14:textId="77777777" w:rsidR="006E16ED" w:rsidRPr="009F6E4C" w:rsidRDefault="006E16ED" w:rsidP="00466800">
            <w:pPr>
              <w:pStyle w:val="BodyCopy"/>
              <w:jc w:val="left"/>
              <w:rPr>
                <w:rFonts w:ascii="Times" w:hAnsi="Times" w:cs="Times"/>
                <w:sz w:val="16"/>
                <w:szCs w:val="16"/>
              </w:rPr>
            </w:pPr>
          </w:p>
        </w:tc>
        <w:tc>
          <w:tcPr>
            <w:tcW w:w="850" w:type="dxa"/>
            <w:vAlign w:val="bottom"/>
          </w:tcPr>
          <w:p w14:paraId="0273D9DA" w14:textId="4320DFF8"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0.63</w:t>
            </w:r>
            <w:r w:rsidR="006E16ED" w:rsidRPr="00B34353">
              <w:rPr>
                <w:rFonts w:ascii="Times" w:hAnsi="Times" w:cs="Times"/>
                <w:color w:val="000000"/>
                <w:sz w:val="14"/>
                <w:szCs w:val="14"/>
              </w:rPr>
              <w:t>±3.44</w:t>
            </w:r>
          </w:p>
          <w:p w14:paraId="31794428" w14:textId="77777777" w:rsidR="006E16ED" w:rsidRPr="00B34353" w:rsidRDefault="006E16ED" w:rsidP="00466800">
            <w:pPr>
              <w:pStyle w:val="BodyCopy"/>
              <w:jc w:val="left"/>
              <w:rPr>
                <w:rFonts w:ascii="Times" w:hAnsi="Times" w:cs="Times"/>
                <w:color w:val="000000"/>
                <w:sz w:val="14"/>
                <w:szCs w:val="14"/>
              </w:rPr>
            </w:pPr>
          </w:p>
        </w:tc>
        <w:tc>
          <w:tcPr>
            <w:tcW w:w="993" w:type="dxa"/>
            <w:vAlign w:val="bottom"/>
          </w:tcPr>
          <w:p w14:paraId="143882B6" w14:textId="306394A6"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0.59±</w:t>
            </w:r>
            <w:r w:rsidR="006E16ED" w:rsidRPr="00B34353">
              <w:rPr>
                <w:rFonts w:ascii="Times" w:hAnsi="Times" w:cs="Times"/>
                <w:color w:val="000000"/>
                <w:sz w:val="14"/>
                <w:szCs w:val="14"/>
              </w:rPr>
              <w:t>3.06</w:t>
            </w:r>
          </w:p>
          <w:p w14:paraId="56FB31DE" w14:textId="651DD871"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(-0.77±</w:t>
            </w:r>
            <w:r w:rsidR="006E16ED" w:rsidRPr="00B34353">
              <w:rPr>
                <w:rFonts w:ascii="Times" w:hAnsi="Times" w:cs="Times"/>
                <w:color w:val="000000"/>
                <w:sz w:val="14"/>
                <w:szCs w:val="14"/>
              </w:rPr>
              <w:t>3.34)</w:t>
            </w:r>
          </w:p>
        </w:tc>
        <w:tc>
          <w:tcPr>
            <w:tcW w:w="992" w:type="dxa"/>
            <w:vAlign w:val="bottom"/>
          </w:tcPr>
          <w:p w14:paraId="7DB502DD" w14:textId="3710738A"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-0.91±</w:t>
            </w:r>
            <w:r w:rsidR="006E16ED" w:rsidRPr="00B34353">
              <w:rPr>
                <w:rFonts w:ascii="Times" w:hAnsi="Times" w:cs="Times"/>
                <w:color w:val="000000"/>
                <w:sz w:val="14"/>
                <w:szCs w:val="14"/>
              </w:rPr>
              <w:t>3.27</w:t>
            </w:r>
          </w:p>
          <w:p w14:paraId="243BC3BC"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23D0C90F" w14:textId="681C11A6"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-2.30±</w:t>
            </w:r>
            <w:r w:rsidR="006E16ED" w:rsidRPr="00B34353">
              <w:rPr>
                <w:rFonts w:ascii="Times" w:hAnsi="Times" w:cs="Times"/>
                <w:color w:val="000000"/>
                <w:sz w:val="14"/>
                <w:szCs w:val="14"/>
              </w:rPr>
              <w:t>1.92</w:t>
            </w:r>
          </w:p>
          <w:p w14:paraId="1BBDFC0C" w14:textId="7AFE36D3" w:rsidR="006E16ED" w:rsidRPr="00B34353" w:rsidRDefault="006E16ED" w:rsidP="00466800">
            <w:pPr>
              <w:pStyle w:val="BodyCopy"/>
              <w:jc w:val="left"/>
              <w:rPr>
                <w:rFonts w:ascii="Times" w:hAnsi="Times" w:cs="Times"/>
                <w:color w:val="000000"/>
                <w:sz w:val="14"/>
                <w:szCs w:val="14"/>
              </w:rPr>
            </w:pPr>
            <w:r w:rsidRPr="00B34353">
              <w:rPr>
                <w:rFonts w:ascii="Times" w:hAnsi="Times" w:cs="Times"/>
                <w:color w:val="000000"/>
                <w:sz w:val="14"/>
                <w:szCs w:val="14"/>
              </w:rPr>
              <w:t>(-1.88</w:t>
            </w:r>
            <w:r w:rsidR="00DA36B3" w:rsidRPr="00B34353">
              <w:rPr>
                <w:rFonts w:ascii="Times" w:hAnsi="Times" w:cs="Times"/>
                <w:color w:val="000000"/>
                <w:sz w:val="14"/>
                <w:szCs w:val="14"/>
              </w:rPr>
              <w:t>±</w:t>
            </w:r>
            <w:r w:rsidRPr="00B34353">
              <w:rPr>
                <w:rFonts w:ascii="Times" w:hAnsi="Times" w:cs="Times"/>
                <w:color w:val="000000"/>
                <w:sz w:val="14"/>
                <w:szCs w:val="14"/>
              </w:rPr>
              <w:t>2.69)</w:t>
            </w:r>
          </w:p>
        </w:tc>
        <w:tc>
          <w:tcPr>
            <w:tcW w:w="851" w:type="dxa"/>
            <w:vAlign w:val="bottom"/>
          </w:tcPr>
          <w:p w14:paraId="627B29A8" w14:textId="54626F51"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2.21±</w:t>
            </w:r>
            <w:r w:rsidR="006E16ED" w:rsidRPr="00B34353">
              <w:rPr>
                <w:rFonts w:ascii="Times" w:hAnsi="Times" w:cs="Times"/>
                <w:color w:val="000000"/>
                <w:sz w:val="14"/>
                <w:szCs w:val="14"/>
              </w:rPr>
              <w:t>2.82</w:t>
            </w:r>
          </w:p>
          <w:p w14:paraId="29F9EEF2"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74507661" w14:textId="23C77436"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1.25±</w:t>
            </w:r>
            <w:r w:rsidR="006E16ED" w:rsidRPr="00B34353">
              <w:rPr>
                <w:rFonts w:ascii="Times" w:hAnsi="Times" w:cs="Times"/>
                <w:color w:val="000000"/>
                <w:sz w:val="14"/>
                <w:szCs w:val="14"/>
              </w:rPr>
              <w:t xml:space="preserve">1.60 </w:t>
            </w:r>
          </w:p>
          <w:p w14:paraId="4DDA577B" w14:textId="6A12B370"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(1.53±</w:t>
            </w:r>
            <w:r w:rsidR="006E16ED" w:rsidRPr="00B34353">
              <w:rPr>
                <w:rFonts w:ascii="Times" w:hAnsi="Times" w:cs="Times"/>
                <w:color w:val="000000"/>
                <w:sz w:val="14"/>
                <w:szCs w:val="14"/>
              </w:rPr>
              <w:t>1.65)</w:t>
            </w:r>
          </w:p>
        </w:tc>
        <w:tc>
          <w:tcPr>
            <w:tcW w:w="992" w:type="dxa"/>
            <w:vAlign w:val="bottom"/>
          </w:tcPr>
          <w:p w14:paraId="4C5AE76B" w14:textId="60837BB5"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6.43±</w:t>
            </w:r>
            <w:r w:rsidR="006E16ED" w:rsidRPr="00B34353">
              <w:rPr>
                <w:rFonts w:ascii="Times" w:hAnsi="Times" w:cs="Times"/>
                <w:color w:val="000000"/>
                <w:sz w:val="14"/>
                <w:szCs w:val="14"/>
              </w:rPr>
              <w:t>1.72</w:t>
            </w:r>
          </w:p>
          <w:p w14:paraId="566CD6A0"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2872A167" w14:textId="0D7C50CC" w:rsidR="006E16ED" w:rsidRPr="00B34353" w:rsidRDefault="006E16ED" w:rsidP="00466800">
            <w:pPr>
              <w:pStyle w:val="BodyCopy"/>
              <w:jc w:val="left"/>
              <w:rPr>
                <w:rFonts w:ascii="Times" w:hAnsi="Times" w:cs="Times"/>
                <w:color w:val="000000"/>
                <w:sz w:val="14"/>
                <w:szCs w:val="14"/>
              </w:rPr>
            </w:pPr>
            <w:r w:rsidRPr="00B34353">
              <w:rPr>
                <w:rFonts w:ascii="Times" w:hAnsi="Times" w:cs="Times"/>
                <w:color w:val="000000"/>
                <w:sz w:val="14"/>
                <w:szCs w:val="14"/>
              </w:rPr>
              <w:t>5.02</w:t>
            </w:r>
            <w:r w:rsidR="00DA36B3" w:rsidRPr="00B34353">
              <w:rPr>
                <w:rFonts w:ascii="Times" w:hAnsi="Times" w:cs="Times"/>
                <w:color w:val="000000"/>
                <w:sz w:val="14"/>
                <w:szCs w:val="14"/>
              </w:rPr>
              <w:t>±</w:t>
            </w:r>
            <w:r w:rsidRPr="00B34353">
              <w:rPr>
                <w:rFonts w:ascii="Times" w:hAnsi="Times" w:cs="Times"/>
                <w:color w:val="000000"/>
                <w:sz w:val="14"/>
                <w:szCs w:val="14"/>
              </w:rPr>
              <w:t xml:space="preserve">1.18 </w:t>
            </w:r>
          </w:p>
          <w:p w14:paraId="50A6A7C3" w14:textId="75854604"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(4.55±</w:t>
            </w:r>
            <w:r w:rsidR="006E16ED" w:rsidRPr="00B34353">
              <w:rPr>
                <w:rFonts w:ascii="Times" w:hAnsi="Times" w:cs="Times"/>
                <w:color w:val="000000"/>
                <w:sz w:val="14"/>
                <w:szCs w:val="14"/>
              </w:rPr>
              <w:t>2.01)</w:t>
            </w:r>
          </w:p>
        </w:tc>
      </w:tr>
      <w:tr w:rsidR="00B34353" w:rsidRPr="00DA36B3" w14:paraId="3236B516" w14:textId="77777777" w:rsidTr="00361A4C">
        <w:tc>
          <w:tcPr>
            <w:tcW w:w="846" w:type="dxa"/>
            <w:vAlign w:val="bottom"/>
          </w:tcPr>
          <w:p w14:paraId="2C709732" w14:textId="77777777" w:rsidR="006E16ED" w:rsidRPr="009F6E4C" w:rsidRDefault="006E16ED" w:rsidP="00466800">
            <w:pPr>
              <w:pStyle w:val="BodyCopy"/>
              <w:jc w:val="left"/>
              <w:rPr>
                <w:rFonts w:ascii="Times" w:hAnsi="Times" w:cs="Times"/>
                <w:b/>
                <w:sz w:val="16"/>
                <w:szCs w:val="16"/>
              </w:rPr>
            </w:pPr>
            <w:r w:rsidRPr="009F6E4C">
              <w:rPr>
                <w:rFonts w:ascii="Times" w:hAnsi="Times" w:cs="Times"/>
                <w:b/>
                <w:sz w:val="16"/>
                <w:szCs w:val="16"/>
              </w:rPr>
              <w:t>Apr</w:t>
            </w:r>
          </w:p>
          <w:p w14:paraId="7665285C" w14:textId="77777777" w:rsidR="006E16ED" w:rsidRPr="009F6E4C" w:rsidRDefault="006E16ED" w:rsidP="00466800">
            <w:pPr>
              <w:pStyle w:val="BodyCopy"/>
              <w:jc w:val="left"/>
              <w:rPr>
                <w:rFonts w:ascii="Times" w:hAnsi="Times" w:cs="Times"/>
                <w:sz w:val="16"/>
                <w:szCs w:val="16"/>
              </w:rPr>
            </w:pPr>
          </w:p>
        </w:tc>
        <w:tc>
          <w:tcPr>
            <w:tcW w:w="850" w:type="dxa"/>
            <w:vAlign w:val="bottom"/>
          </w:tcPr>
          <w:p w14:paraId="21CA5167" w14:textId="68E8D18D"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-0.3±</w:t>
            </w:r>
            <w:r w:rsidR="006E16ED" w:rsidRPr="00B34353">
              <w:rPr>
                <w:rFonts w:ascii="Times" w:hAnsi="Times" w:cs="Times"/>
                <w:color w:val="000000"/>
                <w:sz w:val="14"/>
                <w:szCs w:val="14"/>
              </w:rPr>
              <w:t>1.69</w:t>
            </w:r>
          </w:p>
          <w:p w14:paraId="69A1992F" w14:textId="77777777" w:rsidR="006E16ED" w:rsidRPr="00B34353" w:rsidRDefault="006E16ED" w:rsidP="00466800">
            <w:pPr>
              <w:pStyle w:val="BodyCopy"/>
              <w:jc w:val="left"/>
              <w:rPr>
                <w:rFonts w:ascii="Times" w:hAnsi="Times" w:cs="Times"/>
                <w:color w:val="000000"/>
                <w:sz w:val="14"/>
                <w:szCs w:val="14"/>
              </w:rPr>
            </w:pPr>
          </w:p>
        </w:tc>
        <w:tc>
          <w:tcPr>
            <w:tcW w:w="993" w:type="dxa"/>
            <w:vAlign w:val="bottom"/>
          </w:tcPr>
          <w:p w14:paraId="777E85D3" w14:textId="7AECEA0C"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-0.09±</w:t>
            </w:r>
            <w:r w:rsidR="006E16ED" w:rsidRPr="00B34353">
              <w:rPr>
                <w:rFonts w:ascii="Times" w:hAnsi="Times" w:cs="Times"/>
                <w:color w:val="000000"/>
                <w:sz w:val="14"/>
                <w:szCs w:val="14"/>
              </w:rPr>
              <w:t xml:space="preserve">2.18 </w:t>
            </w:r>
          </w:p>
          <w:p w14:paraId="4BE0E31E" w14:textId="61E034D6"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(-0.60±</w:t>
            </w:r>
            <w:r w:rsidR="006E16ED" w:rsidRPr="00B34353">
              <w:rPr>
                <w:rFonts w:ascii="Times" w:hAnsi="Times" w:cs="Times"/>
                <w:color w:val="000000"/>
                <w:sz w:val="14"/>
                <w:szCs w:val="14"/>
              </w:rPr>
              <w:t>2.48)</w:t>
            </w:r>
          </w:p>
        </w:tc>
        <w:tc>
          <w:tcPr>
            <w:tcW w:w="992" w:type="dxa"/>
            <w:vAlign w:val="bottom"/>
          </w:tcPr>
          <w:p w14:paraId="0D75CC4B" w14:textId="47C040BC"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-1.84±</w:t>
            </w:r>
            <w:r w:rsidR="006E16ED" w:rsidRPr="00B34353">
              <w:rPr>
                <w:rFonts w:ascii="Times" w:hAnsi="Times" w:cs="Times"/>
                <w:color w:val="000000"/>
                <w:sz w:val="14"/>
                <w:szCs w:val="14"/>
              </w:rPr>
              <w:t>4.65</w:t>
            </w:r>
          </w:p>
          <w:p w14:paraId="7B2B1D47"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400F2A4C" w14:textId="67807F4C"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-2.21±</w:t>
            </w:r>
            <w:r w:rsidR="006E16ED" w:rsidRPr="00B34353">
              <w:rPr>
                <w:rFonts w:ascii="Times" w:hAnsi="Times" w:cs="Times"/>
                <w:color w:val="000000"/>
                <w:sz w:val="14"/>
                <w:szCs w:val="14"/>
              </w:rPr>
              <w:t>3.03</w:t>
            </w:r>
          </w:p>
          <w:p w14:paraId="20D6890B" w14:textId="1732B049"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(-1.26±</w:t>
            </w:r>
            <w:r w:rsidR="006E16ED" w:rsidRPr="00B34353">
              <w:rPr>
                <w:rFonts w:ascii="Times" w:hAnsi="Times" w:cs="Times"/>
                <w:color w:val="000000"/>
                <w:sz w:val="14"/>
                <w:szCs w:val="14"/>
              </w:rPr>
              <w:t>3.70)</w:t>
            </w:r>
          </w:p>
        </w:tc>
        <w:tc>
          <w:tcPr>
            <w:tcW w:w="851" w:type="dxa"/>
            <w:vAlign w:val="bottom"/>
          </w:tcPr>
          <w:p w14:paraId="61541FE5" w14:textId="00F23B37"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1.97±</w:t>
            </w:r>
            <w:r w:rsidR="006E16ED" w:rsidRPr="00B34353">
              <w:rPr>
                <w:rFonts w:ascii="Times" w:hAnsi="Times" w:cs="Times"/>
                <w:color w:val="000000"/>
                <w:sz w:val="14"/>
                <w:szCs w:val="14"/>
              </w:rPr>
              <w:t>2.50</w:t>
            </w:r>
          </w:p>
          <w:p w14:paraId="7358772B"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23E0AACD" w14:textId="5F589A3A"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1.63±</w:t>
            </w:r>
            <w:r w:rsidR="006E16ED" w:rsidRPr="00B34353">
              <w:rPr>
                <w:rFonts w:ascii="Times" w:hAnsi="Times" w:cs="Times"/>
                <w:color w:val="000000"/>
                <w:sz w:val="14"/>
                <w:szCs w:val="14"/>
              </w:rPr>
              <w:t xml:space="preserve">0.99 </w:t>
            </w:r>
          </w:p>
          <w:p w14:paraId="7D054FD0" w14:textId="2731908A"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(2.02±</w:t>
            </w:r>
            <w:r w:rsidR="006E16ED" w:rsidRPr="00B34353">
              <w:rPr>
                <w:rFonts w:ascii="Times" w:hAnsi="Times" w:cs="Times"/>
                <w:color w:val="000000"/>
                <w:sz w:val="14"/>
                <w:szCs w:val="14"/>
              </w:rPr>
              <w:t>1.51)</w:t>
            </w:r>
          </w:p>
        </w:tc>
        <w:tc>
          <w:tcPr>
            <w:tcW w:w="992" w:type="dxa"/>
            <w:vAlign w:val="bottom"/>
          </w:tcPr>
          <w:p w14:paraId="4FD3DA7E" w14:textId="4D4DE4C1"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6.33±</w:t>
            </w:r>
            <w:r w:rsidR="006E16ED" w:rsidRPr="00B34353">
              <w:rPr>
                <w:rFonts w:ascii="Times" w:hAnsi="Times" w:cs="Times"/>
                <w:color w:val="000000"/>
                <w:sz w:val="14"/>
                <w:szCs w:val="14"/>
              </w:rPr>
              <w:t>2.74</w:t>
            </w:r>
          </w:p>
          <w:p w14:paraId="0D71FE66"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693954BC" w14:textId="7AF61484"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4.80±</w:t>
            </w:r>
            <w:r w:rsidR="006E16ED" w:rsidRPr="00B34353">
              <w:rPr>
                <w:rFonts w:ascii="Times" w:hAnsi="Times" w:cs="Times"/>
                <w:color w:val="000000"/>
                <w:sz w:val="14"/>
                <w:szCs w:val="14"/>
              </w:rPr>
              <w:t xml:space="preserve">1.95 </w:t>
            </w:r>
          </w:p>
          <w:p w14:paraId="5774ADA7" w14:textId="40BF3953" w:rsidR="006E16ED" w:rsidRPr="00B34353" w:rsidRDefault="006E16ED" w:rsidP="00466800">
            <w:pPr>
              <w:pStyle w:val="BodyCopy"/>
              <w:jc w:val="left"/>
              <w:rPr>
                <w:rFonts w:ascii="Times" w:hAnsi="Times" w:cs="Times"/>
                <w:color w:val="000000"/>
                <w:sz w:val="14"/>
                <w:szCs w:val="14"/>
              </w:rPr>
            </w:pPr>
            <w:r w:rsidRPr="00B34353">
              <w:rPr>
                <w:rFonts w:ascii="Times" w:hAnsi="Times" w:cs="Times"/>
                <w:color w:val="000000"/>
                <w:sz w:val="14"/>
                <w:szCs w:val="14"/>
              </w:rPr>
              <w:t>(4.6</w:t>
            </w:r>
            <w:r w:rsidR="00DA36B3" w:rsidRPr="00B34353">
              <w:rPr>
                <w:rFonts w:ascii="Times" w:hAnsi="Times" w:cs="Times"/>
                <w:color w:val="000000"/>
                <w:sz w:val="14"/>
                <w:szCs w:val="14"/>
              </w:rPr>
              <w:t>8±</w:t>
            </w:r>
            <w:r w:rsidRPr="00B34353">
              <w:rPr>
                <w:rFonts w:ascii="Times" w:hAnsi="Times" w:cs="Times"/>
                <w:color w:val="000000"/>
                <w:sz w:val="14"/>
                <w:szCs w:val="14"/>
              </w:rPr>
              <w:t>1.75)</w:t>
            </w:r>
          </w:p>
        </w:tc>
      </w:tr>
      <w:tr w:rsidR="00B34353" w:rsidRPr="009F6E4C" w14:paraId="25A67764" w14:textId="77777777" w:rsidTr="00361A4C">
        <w:tc>
          <w:tcPr>
            <w:tcW w:w="846" w:type="dxa"/>
            <w:vAlign w:val="bottom"/>
          </w:tcPr>
          <w:p w14:paraId="77CDE987" w14:textId="77777777" w:rsidR="006E16ED" w:rsidRPr="009F6E4C" w:rsidRDefault="006E16ED" w:rsidP="00466800">
            <w:pPr>
              <w:pStyle w:val="BodyCopy"/>
              <w:jc w:val="left"/>
              <w:rPr>
                <w:rFonts w:ascii="Times" w:hAnsi="Times" w:cs="Times"/>
                <w:b/>
                <w:sz w:val="16"/>
                <w:szCs w:val="16"/>
              </w:rPr>
            </w:pPr>
            <w:r w:rsidRPr="009F6E4C">
              <w:rPr>
                <w:rFonts w:ascii="Times" w:hAnsi="Times" w:cs="Times"/>
                <w:b/>
                <w:sz w:val="16"/>
                <w:szCs w:val="16"/>
              </w:rPr>
              <w:t>May</w:t>
            </w:r>
          </w:p>
          <w:p w14:paraId="3184C665" w14:textId="77777777" w:rsidR="006E16ED" w:rsidRPr="009F6E4C" w:rsidRDefault="006E16ED" w:rsidP="00466800">
            <w:pPr>
              <w:pStyle w:val="BodyCopy"/>
              <w:jc w:val="left"/>
              <w:rPr>
                <w:rFonts w:ascii="Times" w:hAnsi="Times" w:cs="Times"/>
                <w:sz w:val="16"/>
                <w:szCs w:val="16"/>
              </w:rPr>
            </w:pPr>
            <w:r w:rsidRPr="009F6E4C">
              <w:rPr>
                <w:rFonts w:ascii="Times" w:hAnsi="Times" w:cs="Times"/>
                <w:b/>
                <w:sz w:val="16"/>
                <w:szCs w:val="16"/>
              </w:rPr>
              <w:t xml:space="preserve"> </w:t>
            </w:r>
          </w:p>
        </w:tc>
        <w:tc>
          <w:tcPr>
            <w:tcW w:w="850" w:type="dxa"/>
            <w:vAlign w:val="bottom"/>
          </w:tcPr>
          <w:p w14:paraId="4DBBEF53" w14:textId="1ACF994C"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1.84±</w:t>
            </w:r>
            <w:r w:rsidR="006E16ED" w:rsidRPr="00B34353">
              <w:rPr>
                <w:rFonts w:ascii="Times" w:hAnsi="Times" w:cs="Times"/>
                <w:color w:val="000000"/>
                <w:sz w:val="14"/>
                <w:szCs w:val="14"/>
              </w:rPr>
              <w:t>5.68</w:t>
            </w:r>
          </w:p>
          <w:p w14:paraId="3DD92CCD" w14:textId="77777777" w:rsidR="006E16ED" w:rsidRPr="00B34353" w:rsidRDefault="006E16ED" w:rsidP="00466800">
            <w:pPr>
              <w:pStyle w:val="BodyCopy"/>
              <w:jc w:val="left"/>
              <w:rPr>
                <w:rFonts w:ascii="Times" w:hAnsi="Times" w:cs="Times"/>
                <w:color w:val="000000"/>
                <w:sz w:val="14"/>
                <w:szCs w:val="14"/>
              </w:rPr>
            </w:pPr>
          </w:p>
        </w:tc>
        <w:tc>
          <w:tcPr>
            <w:tcW w:w="993" w:type="dxa"/>
            <w:vAlign w:val="bottom"/>
          </w:tcPr>
          <w:p w14:paraId="4F9892A8" w14:textId="1FDC5D32"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2.69±</w:t>
            </w:r>
            <w:r w:rsidR="006E16ED" w:rsidRPr="00B34353">
              <w:rPr>
                <w:rFonts w:ascii="Times" w:hAnsi="Times" w:cs="Times"/>
                <w:color w:val="000000"/>
                <w:sz w:val="14"/>
                <w:szCs w:val="14"/>
              </w:rPr>
              <w:t>4.30</w:t>
            </w:r>
          </w:p>
          <w:p w14:paraId="2B3F1D3C" w14:textId="5C5BE353"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(1.25±</w:t>
            </w:r>
            <w:r w:rsidR="006E16ED" w:rsidRPr="00B34353">
              <w:rPr>
                <w:rFonts w:ascii="Times" w:hAnsi="Times" w:cs="Times"/>
                <w:color w:val="000000"/>
                <w:sz w:val="14"/>
                <w:szCs w:val="14"/>
              </w:rPr>
              <w:t>4.42)</w:t>
            </w:r>
          </w:p>
        </w:tc>
        <w:tc>
          <w:tcPr>
            <w:tcW w:w="992" w:type="dxa"/>
            <w:vAlign w:val="bottom"/>
          </w:tcPr>
          <w:p w14:paraId="2F515759" w14:textId="4EB02C95"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-3.40±</w:t>
            </w:r>
            <w:r w:rsidR="006E16ED" w:rsidRPr="00B34353">
              <w:rPr>
                <w:rFonts w:ascii="Times" w:hAnsi="Times" w:cs="Times"/>
                <w:color w:val="000000"/>
                <w:sz w:val="14"/>
                <w:szCs w:val="14"/>
              </w:rPr>
              <w:t>3.32</w:t>
            </w:r>
          </w:p>
          <w:p w14:paraId="5E90AEEC"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6F937969" w14:textId="11B4BDAC"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-3.59±</w:t>
            </w:r>
            <w:r w:rsidR="006E16ED" w:rsidRPr="00B34353">
              <w:rPr>
                <w:rFonts w:ascii="Times" w:hAnsi="Times" w:cs="Times"/>
                <w:color w:val="000000"/>
                <w:sz w:val="14"/>
                <w:szCs w:val="14"/>
              </w:rPr>
              <w:t>2.41</w:t>
            </w:r>
          </w:p>
          <w:p w14:paraId="07A59DA5" w14:textId="3D80F122"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(-1.91±</w:t>
            </w:r>
            <w:r w:rsidR="006E16ED" w:rsidRPr="00B34353">
              <w:rPr>
                <w:rFonts w:ascii="Times" w:hAnsi="Times" w:cs="Times"/>
                <w:color w:val="000000"/>
                <w:sz w:val="14"/>
                <w:szCs w:val="14"/>
              </w:rPr>
              <w:t>3.75)</w:t>
            </w:r>
          </w:p>
        </w:tc>
        <w:tc>
          <w:tcPr>
            <w:tcW w:w="851" w:type="dxa"/>
            <w:vAlign w:val="bottom"/>
          </w:tcPr>
          <w:p w14:paraId="779D7703" w14:textId="2FDC4A1A"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3.30±</w:t>
            </w:r>
            <w:r w:rsidR="006E16ED" w:rsidRPr="00B34353">
              <w:rPr>
                <w:rFonts w:ascii="Times" w:hAnsi="Times" w:cs="Times"/>
                <w:color w:val="000000"/>
                <w:sz w:val="14"/>
                <w:szCs w:val="14"/>
              </w:rPr>
              <w:t>1.90</w:t>
            </w:r>
          </w:p>
          <w:p w14:paraId="6EEBB781"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63EBD529" w14:textId="0F44DB6E"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2.85±</w:t>
            </w:r>
            <w:r w:rsidR="006E16ED" w:rsidRPr="00B34353">
              <w:rPr>
                <w:rFonts w:ascii="Times" w:hAnsi="Times" w:cs="Times"/>
                <w:color w:val="000000"/>
                <w:sz w:val="14"/>
                <w:szCs w:val="14"/>
              </w:rPr>
              <w:t xml:space="preserve">0.77 </w:t>
            </w:r>
          </w:p>
          <w:p w14:paraId="695D6520" w14:textId="28694CEF"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(3.19±</w:t>
            </w:r>
            <w:r w:rsidR="006E16ED" w:rsidRPr="00B34353">
              <w:rPr>
                <w:rFonts w:ascii="Times" w:hAnsi="Times" w:cs="Times"/>
                <w:color w:val="000000"/>
                <w:sz w:val="14"/>
                <w:szCs w:val="14"/>
              </w:rPr>
              <w:t>1.40)</w:t>
            </w:r>
          </w:p>
        </w:tc>
        <w:tc>
          <w:tcPr>
            <w:tcW w:w="992" w:type="dxa"/>
            <w:vAlign w:val="bottom"/>
          </w:tcPr>
          <w:p w14:paraId="3EFD77A8" w14:textId="632A4D4E"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5.68±</w:t>
            </w:r>
            <w:r w:rsidR="006E16ED" w:rsidRPr="00B34353">
              <w:rPr>
                <w:rFonts w:ascii="Times" w:hAnsi="Times" w:cs="Times"/>
                <w:color w:val="000000"/>
                <w:sz w:val="14"/>
                <w:szCs w:val="14"/>
              </w:rPr>
              <w:t>1.88</w:t>
            </w:r>
          </w:p>
          <w:p w14:paraId="1CE44B9D"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7D3588DE" w14:textId="433A6C46"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4.02±</w:t>
            </w:r>
            <w:r w:rsidR="006E16ED" w:rsidRPr="00B34353">
              <w:rPr>
                <w:rFonts w:ascii="Times" w:hAnsi="Times" w:cs="Times"/>
                <w:color w:val="000000"/>
                <w:sz w:val="14"/>
                <w:szCs w:val="14"/>
              </w:rPr>
              <w:t>1.31</w:t>
            </w:r>
          </w:p>
          <w:p w14:paraId="09D0ADC1" w14:textId="07A5527F"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(4.00±</w:t>
            </w:r>
            <w:r w:rsidR="006E16ED" w:rsidRPr="00B34353">
              <w:rPr>
                <w:rFonts w:ascii="Times" w:hAnsi="Times" w:cs="Times"/>
                <w:color w:val="000000"/>
                <w:sz w:val="14"/>
                <w:szCs w:val="14"/>
              </w:rPr>
              <w:t>2.43)</w:t>
            </w:r>
          </w:p>
        </w:tc>
      </w:tr>
      <w:tr w:rsidR="00B34353" w:rsidRPr="009F6E4C" w14:paraId="5A096C0E" w14:textId="77777777" w:rsidTr="00361A4C">
        <w:tc>
          <w:tcPr>
            <w:tcW w:w="846" w:type="dxa"/>
            <w:vAlign w:val="bottom"/>
          </w:tcPr>
          <w:p w14:paraId="7E3F0C98" w14:textId="77777777" w:rsidR="006E16ED" w:rsidRPr="009F6E4C" w:rsidRDefault="006E16ED" w:rsidP="00466800">
            <w:pPr>
              <w:pStyle w:val="BodyCopy"/>
              <w:jc w:val="left"/>
              <w:rPr>
                <w:rFonts w:ascii="Times" w:hAnsi="Times" w:cs="Times"/>
                <w:b/>
                <w:sz w:val="16"/>
                <w:szCs w:val="16"/>
              </w:rPr>
            </w:pPr>
            <w:r w:rsidRPr="009F6E4C">
              <w:rPr>
                <w:rFonts w:ascii="Times" w:hAnsi="Times" w:cs="Times"/>
                <w:b/>
                <w:sz w:val="16"/>
                <w:szCs w:val="16"/>
              </w:rPr>
              <w:t xml:space="preserve">Jun </w:t>
            </w:r>
          </w:p>
          <w:p w14:paraId="53D3182E" w14:textId="77777777" w:rsidR="006E16ED" w:rsidRPr="009F6E4C" w:rsidRDefault="006E16ED" w:rsidP="00466800">
            <w:pPr>
              <w:pStyle w:val="BodyCopy"/>
              <w:jc w:val="left"/>
              <w:rPr>
                <w:rFonts w:ascii="Times" w:hAnsi="Times" w:cs="Times"/>
                <w:sz w:val="16"/>
                <w:szCs w:val="16"/>
              </w:rPr>
            </w:pPr>
          </w:p>
        </w:tc>
        <w:tc>
          <w:tcPr>
            <w:tcW w:w="850" w:type="dxa"/>
            <w:vAlign w:val="bottom"/>
          </w:tcPr>
          <w:p w14:paraId="64538B61" w14:textId="6327BB20"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-0.11±</w:t>
            </w:r>
            <w:r w:rsidR="006E16ED" w:rsidRPr="00B34353">
              <w:rPr>
                <w:rFonts w:ascii="Times" w:hAnsi="Times" w:cs="Times"/>
                <w:color w:val="000000"/>
                <w:sz w:val="14"/>
                <w:szCs w:val="14"/>
              </w:rPr>
              <w:t>0.73</w:t>
            </w:r>
          </w:p>
          <w:p w14:paraId="7416ECF0" w14:textId="77777777" w:rsidR="006E16ED" w:rsidRPr="00B34353" w:rsidRDefault="006E16ED" w:rsidP="00466800">
            <w:pPr>
              <w:pStyle w:val="BodyCopy"/>
              <w:jc w:val="left"/>
              <w:rPr>
                <w:rFonts w:ascii="Times" w:hAnsi="Times" w:cs="Times"/>
                <w:color w:val="000000"/>
                <w:sz w:val="14"/>
                <w:szCs w:val="14"/>
              </w:rPr>
            </w:pPr>
          </w:p>
        </w:tc>
        <w:tc>
          <w:tcPr>
            <w:tcW w:w="993" w:type="dxa"/>
            <w:vAlign w:val="bottom"/>
          </w:tcPr>
          <w:p w14:paraId="2E8CB830" w14:textId="3530358A"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2.04±</w:t>
            </w:r>
            <w:r w:rsidR="006E16ED" w:rsidRPr="00B34353">
              <w:rPr>
                <w:rFonts w:ascii="Times" w:hAnsi="Times" w:cs="Times"/>
                <w:color w:val="000000"/>
                <w:sz w:val="14"/>
                <w:szCs w:val="14"/>
              </w:rPr>
              <w:t>5.30</w:t>
            </w:r>
          </w:p>
          <w:p w14:paraId="6782CCCC" w14:textId="67B7AB8F"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(0.72±</w:t>
            </w:r>
            <w:r w:rsidR="006E16ED" w:rsidRPr="00B34353">
              <w:rPr>
                <w:rFonts w:ascii="Times" w:hAnsi="Times" w:cs="Times"/>
                <w:color w:val="000000"/>
                <w:sz w:val="14"/>
                <w:szCs w:val="14"/>
              </w:rPr>
              <w:t>4.75)</w:t>
            </w:r>
          </w:p>
        </w:tc>
        <w:tc>
          <w:tcPr>
            <w:tcW w:w="992" w:type="dxa"/>
            <w:vAlign w:val="bottom"/>
          </w:tcPr>
          <w:p w14:paraId="1FF79344" w14:textId="7A0A90D3"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-3.00±</w:t>
            </w:r>
            <w:r w:rsidR="006E16ED" w:rsidRPr="00B34353">
              <w:rPr>
                <w:rFonts w:ascii="Times" w:hAnsi="Times" w:cs="Times"/>
                <w:color w:val="000000"/>
                <w:sz w:val="14"/>
                <w:szCs w:val="14"/>
              </w:rPr>
              <w:t>3.10</w:t>
            </w:r>
          </w:p>
          <w:p w14:paraId="77D9536B"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67622728" w14:textId="7F9FFB7C"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-2.90±</w:t>
            </w:r>
            <w:r w:rsidR="006E16ED" w:rsidRPr="00B34353">
              <w:rPr>
                <w:rFonts w:ascii="Times" w:hAnsi="Times" w:cs="Times"/>
                <w:color w:val="000000"/>
                <w:sz w:val="14"/>
                <w:szCs w:val="14"/>
              </w:rPr>
              <w:t xml:space="preserve">2.00 </w:t>
            </w:r>
          </w:p>
          <w:p w14:paraId="3B8509F7" w14:textId="6BD94213"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(-1.54±</w:t>
            </w:r>
            <w:r w:rsidR="006E16ED" w:rsidRPr="00B34353">
              <w:rPr>
                <w:rFonts w:ascii="Times" w:hAnsi="Times" w:cs="Times"/>
                <w:color w:val="000000"/>
                <w:sz w:val="14"/>
                <w:szCs w:val="14"/>
              </w:rPr>
              <w:t>3.52)</w:t>
            </w:r>
          </w:p>
        </w:tc>
        <w:tc>
          <w:tcPr>
            <w:tcW w:w="851" w:type="dxa"/>
            <w:vAlign w:val="bottom"/>
          </w:tcPr>
          <w:p w14:paraId="79DC19CD" w14:textId="03838BFD"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3.63±</w:t>
            </w:r>
            <w:r w:rsidR="006E16ED" w:rsidRPr="00B34353">
              <w:rPr>
                <w:rFonts w:ascii="Times" w:hAnsi="Times" w:cs="Times"/>
                <w:color w:val="000000"/>
                <w:sz w:val="14"/>
                <w:szCs w:val="14"/>
              </w:rPr>
              <w:t>2.26</w:t>
            </w:r>
          </w:p>
          <w:p w14:paraId="0BD6BBD8"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47F11660" w14:textId="45FED63C"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3.11±</w:t>
            </w:r>
            <w:r w:rsidR="006E16ED" w:rsidRPr="00B34353">
              <w:rPr>
                <w:rFonts w:ascii="Times" w:hAnsi="Times" w:cs="Times"/>
                <w:color w:val="000000"/>
                <w:sz w:val="14"/>
                <w:szCs w:val="14"/>
              </w:rPr>
              <w:t xml:space="preserve">1.39 </w:t>
            </w:r>
          </w:p>
          <w:p w14:paraId="06F4309A" w14:textId="584051C2"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(3.12±</w:t>
            </w:r>
            <w:r w:rsidR="006E16ED" w:rsidRPr="00B34353">
              <w:rPr>
                <w:rFonts w:ascii="Times" w:hAnsi="Times" w:cs="Times"/>
                <w:color w:val="000000"/>
                <w:sz w:val="14"/>
                <w:szCs w:val="14"/>
              </w:rPr>
              <w:t>1.40)</w:t>
            </w:r>
          </w:p>
        </w:tc>
        <w:tc>
          <w:tcPr>
            <w:tcW w:w="992" w:type="dxa"/>
            <w:vAlign w:val="bottom"/>
          </w:tcPr>
          <w:p w14:paraId="60F9419C" w14:textId="5D6983D2"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5.27±</w:t>
            </w:r>
            <w:r w:rsidR="006E16ED" w:rsidRPr="00B34353">
              <w:rPr>
                <w:rFonts w:ascii="Times" w:hAnsi="Times" w:cs="Times"/>
                <w:color w:val="000000"/>
                <w:sz w:val="14"/>
                <w:szCs w:val="14"/>
              </w:rPr>
              <w:t>1.82</w:t>
            </w:r>
          </w:p>
          <w:p w14:paraId="5556EA51"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02680DCE" w14:textId="15EC445D"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3.44±</w:t>
            </w:r>
            <w:r w:rsidR="006E16ED" w:rsidRPr="00B34353">
              <w:rPr>
                <w:rFonts w:ascii="Times" w:hAnsi="Times" w:cs="Times"/>
                <w:color w:val="000000"/>
                <w:sz w:val="14"/>
                <w:szCs w:val="14"/>
              </w:rPr>
              <w:t xml:space="preserve">1.74 </w:t>
            </w:r>
          </w:p>
          <w:p w14:paraId="6CE64C49" w14:textId="799311A8" w:rsidR="006E16ED" w:rsidRPr="00B34353" w:rsidRDefault="00DA36B3" w:rsidP="00466800">
            <w:pPr>
              <w:pStyle w:val="BodyCopy"/>
              <w:jc w:val="left"/>
              <w:rPr>
                <w:rFonts w:ascii="Times" w:hAnsi="Times" w:cs="Times"/>
                <w:color w:val="000000"/>
                <w:sz w:val="14"/>
                <w:szCs w:val="14"/>
              </w:rPr>
            </w:pPr>
            <w:r w:rsidRPr="00B34353">
              <w:rPr>
                <w:rFonts w:ascii="Times" w:hAnsi="Times" w:cs="Times"/>
                <w:color w:val="000000"/>
                <w:sz w:val="14"/>
                <w:szCs w:val="14"/>
              </w:rPr>
              <w:t>(3.70±</w:t>
            </w:r>
            <w:r w:rsidR="006E16ED" w:rsidRPr="00B34353">
              <w:rPr>
                <w:rFonts w:ascii="Times" w:hAnsi="Times" w:cs="Times"/>
                <w:color w:val="000000"/>
                <w:sz w:val="14"/>
                <w:szCs w:val="14"/>
              </w:rPr>
              <w:t>1.80)</w:t>
            </w:r>
          </w:p>
        </w:tc>
      </w:tr>
      <w:tr w:rsidR="00B34353" w:rsidRPr="009F6E4C" w14:paraId="794133BB" w14:textId="77777777" w:rsidTr="00361A4C">
        <w:tc>
          <w:tcPr>
            <w:tcW w:w="846" w:type="dxa"/>
            <w:vAlign w:val="bottom"/>
          </w:tcPr>
          <w:p w14:paraId="36833645" w14:textId="77777777" w:rsidR="006E16ED" w:rsidRPr="009F6E4C" w:rsidRDefault="006E16ED" w:rsidP="00466800">
            <w:pPr>
              <w:pStyle w:val="BodyCopy"/>
              <w:jc w:val="left"/>
              <w:rPr>
                <w:rFonts w:ascii="Times" w:hAnsi="Times" w:cs="Times"/>
                <w:b/>
                <w:sz w:val="16"/>
                <w:szCs w:val="16"/>
              </w:rPr>
            </w:pPr>
            <w:r w:rsidRPr="009F6E4C">
              <w:rPr>
                <w:rFonts w:ascii="Times" w:hAnsi="Times" w:cs="Times"/>
                <w:b/>
                <w:sz w:val="16"/>
                <w:szCs w:val="16"/>
              </w:rPr>
              <w:t xml:space="preserve">Jul </w:t>
            </w:r>
          </w:p>
          <w:p w14:paraId="62C5BF18" w14:textId="77777777" w:rsidR="006E16ED" w:rsidRPr="009F6E4C" w:rsidRDefault="006E16ED" w:rsidP="00466800">
            <w:pPr>
              <w:pStyle w:val="BodyCopy"/>
              <w:jc w:val="left"/>
              <w:rPr>
                <w:rFonts w:ascii="Times" w:hAnsi="Times" w:cs="Times"/>
                <w:sz w:val="16"/>
                <w:szCs w:val="16"/>
              </w:rPr>
            </w:pPr>
          </w:p>
        </w:tc>
        <w:tc>
          <w:tcPr>
            <w:tcW w:w="850" w:type="dxa"/>
            <w:vAlign w:val="bottom"/>
          </w:tcPr>
          <w:p w14:paraId="5740E73D" w14:textId="6EDBD609" w:rsidR="006E16ED" w:rsidRPr="00B34353" w:rsidRDefault="009927E6"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0.49±</w:t>
            </w:r>
            <w:r w:rsidR="006E16ED" w:rsidRPr="00B34353">
              <w:rPr>
                <w:rFonts w:ascii="Times" w:hAnsi="Times" w:cs="Times"/>
                <w:color w:val="000000"/>
                <w:sz w:val="14"/>
                <w:szCs w:val="14"/>
              </w:rPr>
              <w:t>7.93</w:t>
            </w:r>
          </w:p>
          <w:p w14:paraId="6FF40219" w14:textId="77777777" w:rsidR="006E16ED" w:rsidRPr="00B34353" w:rsidRDefault="006E16ED" w:rsidP="00466800">
            <w:pPr>
              <w:pStyle w:val="BodyCopy"/>
              <w:jc w:val="left"/>
              <w:rPr>
                <w:rFonts w:ascii="Times" w:hAnsi="Times" w:cs="Times"/>
                <w:color w:val="000000"/>
                <w:sz w:val="14"/>
                <w:szCs w:val="14"/>
              </w:rPr>
            </w:pPr>
          </w:p>
        </w:tc>
        <w:tc>
          <w:tcPr>
            <w:tcW w:w="993" w:type="dxa"/>
            <w:vAlign w:val="bottom"/>
          </w:tcPr>
          <w:p w14:paraId="7F016B58" w14:textId="5D8A629A" w:rsidR="006E16ED" w:rsidRPr="00B34353" w:rsidRDefault="009927E6"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0.39±</w:t>
            </w:r>
            <w:r w:rsidR="006E16ED" w:rsidRPr="00B34353">
              <w:rPr>
                <w:rFonts w:ascii="Times" w:hAnsi="Times" w:cs="Times"/>
                <w:color w:val="000000"/>
                <w:sz w:val="14"/>
                <w:szCs w:val="14"/>
              </w:rPr>
              <w:t xml:space="preserve">5.29 </w:t>
            </w:r>
          </w:p>
          <w:p w14:paraId="74800F51" w14:textId="7AB97F9C" w:rsidR="006E16ED" w:rsidRPr="00B34353" w:rsidRDefault="009927E6" w:rsidP="00466800">
            <w:pPr>
              <w:pStyle w:val="BodyCopy"/>
              <w:jc w:val="left"/>
              <w:rPr>
                <w:rFonts w:ascii="Times" w:hAnsi="Times" w:cs="Times"/>
                <w:color w:val="000000"/>
                <w:sz w:val="14"/>
                <w:szCs w:val="14"/>
              </w:rPr>
            </w:pPr>
            <w:r w:rsidRPr="00B34353">
              <w:rPr>
                <w:rFonts w:ascii="Times" w:hAnsi="Times" w:cs="Times"/>
                <w:color w:val="000000"/>
                <w:sz w:val="14"/>
                <w:szCs w:val="14"/>
              </w:rPr>
              <w:t>(1.06±</w:t>
            </w:r>
            <w:r w:rsidR="006E16ED" w:rsidRPr="00B34353">
              <w:rPr>
                <w:rFonts w:ascii="Times" w:hAnsi="Times" w:cs="Times"/>
                <w:color w:val="000000"/>
                <w:sz w:val="14"/>
                <w:szCs w:val="14"/>
              </w:rPr>
              <w:t>2.84)</w:t>
            </w:r>
          </w:p>
        </w:tc>
        <w:tc>
          <w:tcPr>
            <w:tcW w:w="992" w:type="dxa"/>
            <w:vAlign w:val="bottom"/>
          </w:tcPr>
          <w:p w14:paraId="6FD89C78" w14:textId="552001F0" w:rsidR="006E16ED" w:rsidRPr="00B34353" w:rsidRDefault="009927E6"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-2.78±</w:t>
            </w:r>
            <w:r w:rsidR="006E16ED" w:rsidRPr="00B34353">
              <w:rPr>
                <w:rFonts w:ascii="Times" w:hAnsi="Times" w:cs="Times"/>
                <w:color w:val="000000"/>
                <w:sz w:val="14"/>
                <w:szCs w:val="14"/>
              </w:rPr>
              <w:t>4.06</w:t>
            </w:r>
          </w:p>
          <w:p w14:paraId="63F7A625"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2EADD1B4" w14:textId="65AA464A" w:rsidR="006E16ED" w:rsidRPr="00B34353" w:rsidRDefault="009927E6"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-2.39±</w:t>
            </w:r>
            <w:r w:rsidR="006E16ED" w:rsidRPr="00B34353">
              <w:rPr>
                <w:rFonts w:ascii="Times" w:hAnsi="Times" w:cs="Times"/>
                <w:color w:val="000000"/>
                <w:sz w:val="14"/>
                <w:szCs w:val="14"/>
              </w:rPr>
              <w:t xml:space="preserve">2.71 </w:t>
            </w:r>
          </w:p>
          <w:p w14:paraId="5D52AE52" w14:textId="322CF17E" w:rsidR="006E16ED" w:rsidRPr="00B34353" w:rsidRDefault="009927E6" w:rsidP="00466800">
            <w:pPr>
              <w:pStyle w:val="BodyCopy"/>
              <w:jc w:val="left"/>
              <w:rPr>
                <w:rFonts w:ascii="Times" w:hAnsi="Times" w:cs="Times"/>
                <w:color w:val="000000"/>
                <w:sz w:val="14"/>
                <w:szCs w:val="14"/>
              </w:rPr>
            </w:pPr>
            <w:r w:rsidRPr="00B34353">
              <w:rPr>
                <w:rFonts w:ascii="Times" w:hAnsi="Times" w:cs="Times"/>
                <w:color w:val="000000"/>
                <w:sz w:val="14"/>
                <w:szCs w:val="14"/>
              </w:rPr>
              <w:t>(-0.91±</w:t>
            </w:r>
            <w:r w:rsidR="006E16ED" w:rsidRPr="00B34353">
              <w:rPr>
                <w:rFonts w:ascii="Times" w:hAnsi="Times" w:cs="Times"/>
                <w:color w:val="000000"/>
                <w:sz w:val="14"/>
                <w:szCs w:val="14"/>
              </w:rPr>
              <w:t>3.66)</w:t>
            </w:r>
          </w:p>
        </w:tc>
        <w:tc>
          <w:tcPr>
            <w:tcW w:w="851" w:type="dxa"/>
            <w:vAlign w:val="bottom"/>
          </w:tcPr>
          <w:p w14:paraId="47F66804" w14:textId="36F5A165" w:rsidR="006E16ED" w:rsidRPr="00B34353" w:rsidRDefault="009927E6" w:rsidP="00466800">
            <w:pPr>
              <w:pStyle w:val="BodyCopy"/>
              <w:jc w:val="left"/>
              <w:rPr>
                <w:rFonts w:ascii="Times" w:hAnsi="Times" w:cs="Times"/>
                <w:color w:val="000000"/>
                <w:sz w:val="14"/>
                <w:szCs w:val="14"/>
              </w:rPr>
            </w:pPr>
            <w:r w:rsidRPr="00B34353">
              <w:rPr>
                <w:rFonts w:ascii="Times" w:hAnsi="Times" w:cs="Times"/>
                <w:color w:val="000000"/>
                <w:sz w:val="14"/>
                <w:szCs w:val="14"/>
              </w:rPr>
              <w:t>4.03±</w:t>
            </w:r>
            <w:r w:rsidR="006E16ED" w:rsidRPr="00B34353">
              <w:rPr>
                <w:rFonts w:ascii="Times" w:hAnsi="Times" w:cs="Times"/>
                <w:color w:val="000000"/>
                <w:sz w:val="14"/>
                <w:szCs w:val="14"/>
              </w:rPr>
              <w:t>1.69</w:t>
            </w:r>
          </w:p>
          <w:p w14:paraId="53012E54"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6F5B344A" w14:textId="33316DDB" w:rsidR="006E16ED" w:rsidRPr="00B34353" w:rsidRDefault="009927E6"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3.59±</w:t>
            </w:r>
            <w:r w:rsidR="006E16ED" w:rsidRPr="00B34353">
              <w:rPr>
                <w:rFonts w:ascii="Times" w:hAnsi="Times" w:cs="Times"/>
                <w:color w:val="000000"/>
                <w:sz w:val="14"/>
                <w:szCs w:val="14"/>
              </w:rPr>
              <w:t xml:space="preserve">1.78 </w:t>
            </w:r>
          </w:p>
          <w:p w14:paraId="18F1EAAE" w14:textId="079B2BB7" w:rsidR="006E16ED" w:rsidRPr="00B34353" w:rsidRDefault="009927E6" w:rsidP="00466800">
            <w:pPr>
              <w:pStyle w:val="BodyCopy"/>
              <w:jc w:val="left"/>
              <w:rPr>
                <w:rFonts w:ascii="Times" w:hAnsi="Times" w:cs="Times"/>
                <w:color w:val="000000"/>
                <w:sz w:val="14"/>
                <w:szCs w:val="14"/>
              </w:rPr>
            </w:pPr>
            <w:r w:rsidRPr="00B34353">
              <w:rPr>
                <w:rFonts w:ascii="Times" w:hAnsi="Times" w:cs="Times"/>
                <w:color w:val="000000"/>
                <w:sz w:val="14"/>
                <w:szCs w:val="14"/>
              </w:rPr>
              <w:t>(3.53±</w:t>
            </w:r>
            <w:r w:rsidR="006E16ED" w:rsidRPr="00B34353">
              <w:rPr>
                <w:rFonts w:ascii="Times" w:hAnsi="Times" w:cs="Times"/>
                <w:color w:val="000000"/>
                <w:sz w:val="14"/>
                <w:szCs w:val="14"/>
              </w:rPr>
              <w:t>1.73)</w:t>
            </w:r>
          </w:p>
        </w:tc>
        <w:tc>
          <w:tcPr>
            <w:tcW w:w="992" w:type="dxa"/>
            <w:vAlign w:val="bottom"/>
          </w:tcPr>
          <w:p w14:paraId="13C4C8FD" w14:textId="7FDAAD00" w:rsidR="006E16ED" w:rsidRPr="00B34353" w:rsidRDefault="009927E6" w:rsidP="00466800">
            <w:pPr>
              <w:pStyle w:val="BodyCopy"/>
              <w:jc w:val="left"/>
              <w:rPr>
                <w:rFonts w:ascii="Times" w:hAnsi="Times" w:cs="Times"/>
                <w:color w:val="000000"/>
                <w:sz w:val="14"/>
                <w:szCs w:val="14"/>
              </w:rPr>
            </w:pPr>
            <w:r w:rsidRPr="00B34353">
              <w:rPr>
                <w:rFonts w:ascii="Times" w:hAnsi="Times" w:cs="Times"/>
                <w:color w:val="000000"/>
                <w:sz w:val="14"/>
                <w:szCs w:val="14"/>
              </w:rPr>
              <w:t>4.73±</w:t>
            </w:r>
            <w:r w:rsidR="006E16ED" w:rsidRPr="00B34353">
              <w:rPr>
                <w:rFonts w:ascii="Times" w:hAnsi="Times" w:cs="Times"/>
                <w:color w:val="000000"/>
                <w:sz w:val="14"/>
                <w:szCs w:val="14"/>
              </w:rPr>
              <w:t>2.80</w:t>
            </w:r>
          </w:p>
          <w:p w14:paraId="7F5F5917"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07E9B6A1" w14:textId="78415CAC" w:rsidR="006E16ED" w:rsidRPr="00B34353" w:rsidRDefault="006E16ED"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3.4</w:t>
            </w:r>
            <w:r w:rsidR="009927E6" w:rsidRPr="00B34353">
              <w:rPr>
                <w:rFonts w:ascii="Times" w:hAnsi="Times" w:cs="Times"/>
                <w:color w:val="000000"/>
                <w:sz w:val="14"/>
                <w:szCs w:val="14"/>
              </w:rPr>
              <w:t>3±</w:t>
            </w:r>
            <w:r w:rsidRPr="00B34353">
              <w:rPr>
                <w:rFonts w:ascii="Times" w:hAnsi="Times" w:cs="Times"/>
                <w:color w:val="000000"/>
                <w:sz w:val="14"/>
                <w:szCs w:val="14"/>
              </w:rPr>
              <w:t xml:space="preserve">2.63 </w:t>
            </w:r>
          </w:p>
          <w:p w14:paraId="2C0FE7ED" w14:textId="1BBB1306" w:rsidR="006E16ED" w:rsidRPr="00B34353" w:rsidRDefault="009927E6" w:rsidP="00466800">
            <w:pPr>
              <w:pStyle w:val="BodyCopy"/>
              <w:jc w:val="left"/>
              <w:rPr>
                <w:rFonts w:ascii="Times" w:hAnsi="Times" w:cs="Times"/>
                <w:color w:val="000000"/>
                <w:sz w:val="14"/>
                <w:szCs w:val="14"/>
              </w:rPr>
            </w:pPr>
            <w:r w:rsidRPr="00B34353">
              <w:rPr>
                <w:rFonts w:ascii="Times" w:hAnsi="Times" w:cs="Times"/>
                <w:color w:val="000000"/>
                <w:sz w:val="14"/>
                <w:szCs w:val="14"/>
              </w:rPr>
              <w:t>(3.48±</w:t>
            </w:r>
            <w:r w:rsidR="006E16ED" w:rsidRPr="00B34353">
              <w:rPr>
                <w:rFonts w:ascii="Times" w:hAnsi="Times" w:cs="Times"/>
                <w:color w:val="000000"/>
                <w:sz w:val="14"/>
                <w:szCs w:val="14"/>
              </w:rPr>
              <w:t>2.40)</w:t>
            </w:r>
          </w:p>
        </w:tc>
      </w:tr>
      <w:tr w:rsidR="00B34353" w:rsidRPr="009F6E4C" w14:paraId="426A6BE4" w14:textId="77777777" w:rsidTr="00361A4C">
        <w:tc>
          <w:tcPr>
            <w:tcW w:w="846" w:type="dxa"/>
            <w:vAlign w:val="bottom"/>
          </w:tcPr>
          <w:p w14:paraId="556A7575" w14:textId="77777777" w:rsidR="006E16ED" w:rsidRPr="009F6E4C" w:rsidRDefault="006E16ED" w:rsidP="00466800">
            <w:pPr>
              <w:pStyle w:val="BodyCopy"/>
              <w:jc w:val="left"/>
              <w:rPr>
                <w:rFonts w:ascii="Times" w:hAnsi="Times" w:cs="Times"/>
                <w:b/>
                <w:sz w:val="16"/>
                <w:szCs w:val="16"/>
              </w:rPr>
            </w:pPr>
            <w:r w:rsidRPr="009F6E4C">
              <w:rPr>
                <w:rFonts w:ascii="Times" w:hAnsi="Times" w:cs="Times"/>
                <w:b/>
                <w:sz w:val="16"/>
                <w:szCs w:val="16"/>
              </w:rPr>
              <w:t>Aug</w:t>
            </w:r>
          </w:p>
          <w:p w14:paraId="7028F253" w14:textId="77777777" w:rsidR="006E16ED" w:rsidRPr="009F6E4C" w:rsidRDefault="006E16ED" w:rsidP="00466800">
            <w:pPr>
              <w:pStyle w:val="BodyCopy"/>
              <w:jc w:val="left"/>
              <w:rPr>
                <w:rFonts w:ascii="Times" w:eastAsia="Times New Roman" w:hAnsi="Times" w:cs="Times"/>
                <w:b/>
                <w:color w:val="auto"/>
                <w:sz w:val="16"/>
                <w:szCs w:val="16"/>
                <w:lang w:val="en-GB" w:eastAsia="de-DE"/>
              </w:rPr>
            </w:pPr>
          </w:p>
        </w:tc>
        <w:tc>
          <w:tcPr>
            <w:tcW w:w="850" w:type="dxa"/>
            <w:vAlign w:val="bottom"/>
          </w:tcPr>
          <w:p w14:paraId="6DE55EC6" w14:textId="48D50D5E" w:rsidR="006E16ED" w:rsidRPr="00B34353" w:rsidRDefault="009927E6"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2.2±</w:t>
            </w:r>
            <w:r w:rsidR="006E16ED" w:rsidRPr="00B34353">
              <w:rPr>
                <w:rFonts w:ascii="Times" w:hAnsi="Times" w:cs="Times"/>
                <w:color w:val="000000"/>
                <w:sz w:val="14"/>
                <w:szCs w:val="14"/>
              </w:rPr>
              <w:t>2.90</w:t>
            </w:r>
          </w:p>
          <w:p w14:paraId="1371BF41" w14:textId="77777777" w:rsidR="006E16ED" w:rsidRPr="00B34353" w:rsidRDefault="006E16ED" w:rsidP="00466800">
            <w:pPr>
              <w:pStyle w:val="BodyCopy"/>
              <w:jc w:val="left"/>
              <w:rPr>
                <w:rFonts w:ascii="Times" w:hAnsi="Times" w:cs="Times"/>
                <w:color w:val="000000"/>
                <w:sz w:val="14"/>
                <w:szCs w:val="14"/>
              </w:rPr>
            </w:pPr>
          </w:p>
        </w:tc>
        <w:tc>
          <w:tcPr>
            <w:tcW w:w="993" w:type="dxa"/>
            <w:vAlign w:val="bottom"/>
          </w:tcPr>
          <w:p w14:paraId="0DC2D4B1" w14:textId="2C1E2D4C" w:rsidR="006E16ED" w:rsidRPr="00B34353" w:rsidRDefault="009927E6"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1.69±</w:t>
            </w:r>
            <w:r w:rsidR="006E16ED" w:rsidRPr="00B34353">
              <w:rPr>
                <w:rFonts w:ascii="Times" w:hAnsi="Times" w:cs="Times"/>
                <w:color w:val="000000"/>
                <w:sz w:val="14"/>
                <w:szCs w:val="14"/>
              </w:rPr>
              <w:t xml:space="preserve">2.28 </w:t>
            </w:r>
          </w:p>
          <w:p w14:paraId="066646FF" w14:textId="4BAF4E64" w:rsidR="006E16ED" w:rsidRPr="00B34353" w:rsidRDefault="009927E6" w:rsidP="00466800">
            <w:pPr>
              <w:pStyle w:val="BodyCopy"/>
              <w:jc w:val="left"/>
              <w:rPr>
                <w:rFonts w:ascii="Times" w:hAnsi="Times" w:cs="Times"/>
                <w:color w:val="000000"/>
                <w:sz w:val="14"/>
                <w:szCs w:val="14"/>
              </w:rPr>
            </w:pPr>
            <w:r w:rsidRPr="00B34353">
              <w:rPr>
                <w:rFonts w:ascii="Times" w:hAnsi="Times" w:cs="Times"/>
                <w:color w:val="000000"/>
                <w:sz w:val="14"/>
                <w:szCs w:val="14"/>
              </w:rPr>
              <w:t>(1.06±</w:t>
            </w:r>
            <w:r w:rsidR="006E16ED" w:rsidRPr="00B34353">
              <w:rPr>
                <w:rFonts w:ascii="Times" w:hAnsi="Times" w:cs="Times"/>
                <w:color w:val="000000"/>
                <w:sz w:val="14"/>
                <w:szCs w:val="14"/>
              </w:rPr>
              <w:t>2.84 )</w:t>
            </w:r>
          </w:p>
        </w:tc>
        <w:tc>
          <w:tcPr>
            <w:tcW w:w="992" w:type="dxa"/>
            <w:vAlign w:val="bottom"/>
          </w:tcPr>
          <w:p w14:paraId="1CBE5D0F" w14:textId="4B8521D7" w:rsidR="006E16ED" w:rsidRPr="00B34353" w:rsidRDefault="009927E6" w:rsidP="00466800">
            <w:pPr>
              <w:pStyle w:val="BodyCopy"/>
              <w:jc w:val="left"/>
              <w:rPr>
                <w:rFonts w:ascii="Times" w:hAnsi="Times" w:cs="Times"/>
                <w:color w:val="000000"/>
                <w:sz w:val="14"/>
                <w:szCs w:val="14"/>
              </w:rPr>
            </w:pPr>
            <w:r w:rsidRPr="00B34353">
              <w:rPr>
                <w:rFonts w:ascii="Times" w:hAnsi="Times" w:cs="Times"/>
                <w:color w:val="000000"/>
                <w:sz w:val="14"/>
                <w:szCs w:val="14"/>
              </w:rPr>
              <w:t>-2.38±</w:t>
            </w:r>
            <w:r w:rsidR="006E16ED" w:rsidRPr="00B34353">
              <w:rPr>
                <w:rFonts w:ascii="Times" w:hAnsi="Times" w:cs="Times"/>
                <w:color w:val="000000"/>
                <w:sz w:val="14"/>
                <w:szCs w:val="14"/>
              </w:rPr>
              <w:t>2.69</w:t>
            </w:r>
          </w:p>
          <w:p w14:paraId="4E04D9AC"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2B1F716E" w14:textId="65E86BE7" w:rsidR="006E16ED" w:rsidRPr="00B34353" w:rsidRDefault="009927E6"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-2.40±</w:t>
            </w:r>
            <w:r w:rsidR="006E16ED" w:rsidRPr="00B34353">
              <w:rPr>
                <w:rFonts w:ascii="Times" w:hAnsi="Times" w:cs="Times"/>
                <w:color w:val="000000"/>
                <w:sz w:val="14"/>
                <w:szCs w:val="14"/>
              </w:rPr>
              <w:t xml:space="preserve">2.18 </w:t>
            </w:r>
          </w:p>
          <w:p w14:paraId="704F498C" w14:textId="79384723" w:rsidR="006E16ED" w:rsidRPr="00B34353" w:rsidRDefault="009927E6" w:rsidP="00466800">
            <w:pPr>
              <w:pStyle w:val="BodyCopy"/>
              <w:jc w:val="left"/>
              <w:rPr>
                <w:rFonts w:ascii="Times" w:hAnsi="Times" w:cs="Times"/>
                <w:color w:val="000000"/>
                <w:sz w:val="14"/>
                <w:szCs w:val="14"/>
              </w:rPr>
            </w:pPr>
            <w:r w:rsidRPr="00B34353">
              <w:rPr>
                <w:rFonts w:ascii="Times" w:hAnsi="Times" w:cs="Times"/>
                <w:color w:val="000000"/>
                <w:sz w:val="14"/>
                <w:szCs w:val="14"/>
              </w:rPr>
              <w:t>(-1.06±</w:t>
            </w:r>
            <w:r w:rsidR="006E16ED" w:rsidRPr="00B34353">
              <w:rPr>
                <w:rFonts w:ascii="Times" w:hAnsi="Times" w:cs="Times"/>
                <w:color w:val="000000"/>
                <w:sz w:val="14"/>
                <w:szCs w:val="14"/>
              </w:rPr>
              <w:t>3.20)</w:t>
            </w:r>
          </w:p>
        </w:tc>
        <w:tc>
          <w:tcPr>
            <w:tcW w:w="851" w:type="dxa"/>
            <w:vAlign w:val="bottom"/>
          </w:tcPr>
          <w:p w14:paraId="2CC56FBB" w14:textId="2B93A635" w:rsidR="006E16ED" w:rsidRPr="00B34353" w:rsidRDefault="009927E6" w:rsidP="00466800">
            <w:pPr>
              <w:pStyle w:val="BodyCopy"/>
              <w:jc w:val="left"/>
              <w:rPr>
                <w:rFonts w:ascii="Times" w:hAnsi="Times" w:cs="Times"/>
                <w:color w:val="000000"/>
                <w:sz w:val="14"/>
                <w:szCs w:val="14"/>
              </w:rPr>
            </w:pPr>
            <w:r w:rsidRPr="00B34353">
              <w:rPr>
                <w:rFonts w:ascii="Times" w:hAnsi="Times" w:cs="Times"/>
                <w:color w:val="000000"/>
                <w:sz w:val="14"/>
                <w:szCs w:val="14"/>
              </w:rPr>
              <w:t>3.85±</w:t>
            </w:r>
            <w:r w:rsidR="006E16ED" w:rsidRPr="00B34353">
              <w:rPr>
                <w:rFonts w:ascii="Times" w:hAnsi="Times" w:cs="Times"/>
                <w:color w:val="000000"/>
                <w:sz w:val="14"/>
                <w:szCs w:val="14"/>
              </w:rPr>
              <w:t>1.71</w:t>
            </w:r>
          </w:p>
          <w:p w14:paraId="2D5C13C1"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406E9D25" w14:textId="226A7DE6" w:rsidR="006E16ED" w:rsidRPr="00B34353" w:rsidRDefault="009927E6"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3.45±</w:t>
            </w:r>
            <w:r w:rsidR="006E16ED" w:rsidRPr="00B34353">
              <w:rPr>
                <w:rFonts w:ascii="Times" w:hAnsi="Times" w:cs="Times"/>
                <w:color w:val="000000"/>
                <w:sz w:val="14"/>
                <w:szCs w:val="14"/>
              </w:rPr>
              <w:t>1.32</w:t>
            </w:r>
          </w:p>
          <w:p w14:paraId="6E8F5999" w14:textId="490820AE" w:rsidR="006E16ED" w:rsidRPr="00B34353" w:rsidRDefault="009927E6"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(3.46±</w:t>
            </w:r>
            <w:r w:rsidR="006E16ED" w:rsidRPr="00B34353">
              <w:rPr>
                <w:rFonts w:ascii="Times" w:hAnsi="Times" w:cs="Times"/>
                <w:color w:val="000000"/>
                <w:sz w:val="14"/>
                <w:szCs w:val="14"/>
              </w:rPr>
              <w:t>2.18)</w:t>
            </w:r>
          </w:p>
        </w:tc>
        <w:tc>
          <w:tcPr>
            <w:tcW w:w="992" w:type="dxa"/>
            <w:vAlign w:val="bottom"/>
          </w:tcPr>
          <w:p w14:paraId="0C6D3587" w14:textId="09CBAB62" w:rsidR="006E16ED" w:rsidRPr="00B34353" w:rsidRDefault="009927E6" w:rsidP="00466800">
            <w:pPr>
              <w:pStyle w:val="BodyCopy"/>
              <w:jc w:val="left"/>
              <w:rPr>
                <w:rFonts w:ascii="Times" w:hAnsi="Times" w:cs="Times"/>
                <w:color w:val="000000"/>
                <w:sz w:val="14"/>
                <w:szCs w:val="14"/>
              </w:rPr>
            </w:pPr>
            <w:r w:rsidRPr="00B34353">
              <w:rPr>
                <w:rFonts w:ascii="Times" w:hAnsi="Times" w:cs="Times"/>
                <w:color w:val="000000"/>
                <w:sz w:val="14"/>
                <w:szCs w:val="14"/>
              </w:rPr>
              <w:t>5.07±</w:t>
            </w:r>
            <w:r w:rsidR="006E16ED" w:rsidRPr="00B34353">
              <w:rPr>
                <w:rFonts w:ascii="Times" w:hAnsi="Times" w:cs="Times"/>
                <w:color w:val="000000"/>
                <w:sz w:val="14"/>
                <w:szCs w:val="14"/>
              </w:rPr>
              <w:t>2.21</w:t>
            </w:r>
          </w:p>
          <w:p w14:paraId="54AB21BB"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4439EAC9" w14:textId="30CE7D88" w:rsidR="006E16ED" w:rsidRPr="00B34353" w:rsidRDefault="009927E6"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3.90±</w:t>
            </w:r>
            <w:r w:rsidR="006E16ED" w:rsidRPr="00B34353">
              <w:rPr>
                <w:rFonts w:ascii="Times" w:hAnsi="Times" w:cs="Times"/>
                <w:color w:val="000000"/>
                <w:sz w:val="14"/>
                <w:szCs w:val="14"/>
              </w:rPr>
              <w:t xml:space="preserve">1.70 </w:t>
            </w:r>
          </w:p>
          <w:p w14:paraId="7CF0F16A" w14:textId="66149CFF" w:rsidR="006E16ED" w:rsidRPr="00B34353" w:rsidRDefault="009927E6" w:rsidP="00466800">
            <w:pPr>
              <w:pStyle w:val="BodyCopy"/>
              <w:jc w:val="left"/>
              <w:rPr>
                <w:rFonts w:ascii="Times" w:hAnsi="Times" w:cs="Times"/>
                <w:color w:val="000000"/>
                <w:sz w:val="14"/>
                <w:szCs w:val="14"/>
              </w:rPr>
            </w:pPr>
            <w:r w:rsidRPr="00B34353">
              <w:rPr>
                <w:rFonts w:ascii="Times" w:hAnsi="Times" w:cs="Times"/>
                <w:color w:val="000000"/>
                <w:sz w:val="14"/>
                <w:szCs w:val="14"/>
              </w:rPr>
              <w:t>(4.05±</w:t>
            </w:r>
            <w:r w:rsidR="006E16ED" w:rsidRPr="00B34353">
              <w:rPr>
                <w:rFonts w:ascii="Times" w:hAnsi="Times" w:cs="Times"/>
                <w:color w:val="000000"/>
                <w:sz w:val="14"/>
                <w:szCs w:val="14"/>
              </w:rPr>
              <w:t>1.61)</w:t>
            </w:r>
          </w:p>
        </w:tc>
      </w:tr>
      <w:tr w:rsidR="00B34353" w:rsidRPr="009F6E4C" w14:paraId="16587CD4" w14:textId="77777777" w:rsidTr="00361A4C">
        <w:tc>
          <w:tcPr>
            <w:tcW w:w="846" w:type="dxa"/>
            <w:vAlign w:val="bottom"/>
          </w:tcPr>
          <w:p w14:paraId="07B9D163" w14:textId="77777777" w:rsidR="006E16ED" w:rsidRPr="009F6E4C" w:rsidRDefault="006E16ED" w:rsidP="00466800">
            <w:pPr>
              <w:pStyle w:val="BodyCopy"/>
              <w:jc w:val="left"/>
              <w:rPr>
                <w:rFonts w:ascii="Times" w:hAnsi="Times" w:cs="Times"/>
                <w:b/>
                <w:sz w:val="16"/>
                <w:szCs w:val="16"/>
              </w:rPr>
            </w:pPr>
            <w:r w:rsidRPr="009F6E4C">
              <w:rPr>
                <w:rFonts w:ascii="Times" w:hAnsi="Times" w:cs="Times"/>
                <w:b/>
                <w:sz w:val="16"/>
                <w:szCs w:val="16"/>
              </w:rPr>
              <w:t>Sep</w:t>
            </w:r>
          </w:p>
          <w:p w14:paraId="7EA28858" w14:textId="77777777" w:rsidR="006E16ED" w:rsidRPr="009F6E4C" w:rsidRDefault="006E16ED" w:rsidP="00466800">
            <w:pPr>
              <w:pStyle w:val="BodyCopy"/>
              <w:jc w:val="left"/>
              <w:rPr>
                <w:rFonts w:ascii="Times" w:eastAsia="Times New Roman" w:hAnsi="Times" w:cs="Times"/>
                <w:b/>
                <w:color w:val="auto"/>
                <w:sz w:val="16"/>
                <w:szCs w:val="16"/>
                <w:lang w:val="en-GB" w:eastAsia="de-DE"/>
              </w:rPr>
            </w:pPr>
            <w:r w:rsidRPr="009F6E4C">
              <w:rPr>
                <w:rFonts w:ascii="Times" w:hAnsi="Times" w:cs="Times"/>
                <w:b/>
                <w:sz w:val="16"/>
                <w:szCs w:val="16"/>
              </w:rPr>
              <w:t xml:space="preserve"> </w:t>
            </w:r>
          </w:p>
        </w:tc>
        <w:tc>
          <w:tcPr>
            <w:tcW w:w="850" w:type="dxa"/>
            <w:vAlign w:val="bottom"/>
          </w:tcPr>
          <w:p w14:paraId="3C559FD0" w14:textId="23D24F07" w:rsidR="006E16ED" w:rsidRPr="00B34353" w:rsidRDefault="001F03E0"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0.22±</w:t>
            </w:r>
            <w:r w:rsidR="006E16ED" w:rsidRPr="00B34353">
              <w:rPr>
                <w:rFonts w:ascii="Times" w:hAnsi="Times" w:cs="Times"/>
                <w:color w:val="000000"/>
                <w:sz w:val="14"/>
                <w:szCs w:val="14"/>
              </w:rPr>
              <w:t>9.64</w:t>
            </w:r>
          </w:p>
          <w:p w14:paraId="3BE0D48A" w14:textId="77777777" w:rsidR="006E16ED" w:rsidRPr="00B34353" w:rsidRDefault="006E16ED" w:rsidP="00466800">
            <w:pPr>
              <w:pStyle w:val="BodyCopy"/>
              <w:jc w:val="left"/>
              <w:rPr>
                <w:rFonts w:ascii="Times" w:hAnsi="Times" w:cs="Times"/>
                <w:color w:val="000000"/>
                <w:sz w:val="14"/>
                <w:szCs w:val="14"/>
              </w:rPr>
            </w:pPr>
          </w:p>
        </w:tc>
        <w:tc>
          <w:tcPr>
            <w:tcW w:w="993" w:type="dxa"/>
            <w:vAlign w:val="bottom"/>
          </w:tcPr>
          <w:p w14:paraId="3B469424" w14:textId="39D22821" w:rsidR="006E16ED" w:rsidRPr="00B34353" w:rsidRDefault="001F03E0"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6.67±</w:t>
            </w:r>
            <w:r w:rsidR="006E16ED" w:rsidRPr="00B34353">
              <w:rPr>
                <w:rFonts w:ascii="Times" w:hAnsi="Times" w:cs="Times"/>
                <w:color w:val="000000"/>
                <w:sz w:val="14"/>
                <w:szCs w:val="14"/>
              </w:rPr>
              <w:t xml:space="preserve">3.42 </w:t>
            </w:r>
          </w:p>
          <w:p w14:paraId="1DADF309" w14:textId="38ABC38D" w:rsidR="006E16ED" w:rsidRPr="00B34353" w:rsidRDefault="001F03E0" w:rsidP="00466800">
            <w:pPr>
              <w:pStyle w:val="BodyCopy"/>
              <w:jc w:val="left"/>
              <w:rPr>
                <w:rFonts w:ascii="Times" w:hAnsi="Times" w:cs="Times"/>
                <w:color w:val="000000"/>
                <w:sz w:val="14"/>
                <w:szCs w:val="14"/>
              </w:rPr>
            </w:pPr>
            <w:r w:rsidRPr="00B34353">
              <w:rPr>
                <w:rFonts w:ascii="Times" w:hAnsi="Times" w:cs="Times"/>
                <w:color w:val="000000"/>
                <w:sz w:val="14"/>
                <w:szCs w:val="14"/>
              </w:rPr>
              <w:t>(5.09±</w:t>
            </w:r>
            <w:r w:rsidR="006E16ED" w:rsidRPr="00B34353">
              <w:rPr>
                <w:rFonts w:ascii="Times" w:hAnsi="Times" w:cs="Times"/>
                <w:color w:val="000000"/>
                <w:sz w:val="14"/>
                <w:szCs w:val="14"/>
              </w:rPr>
              <w:t>4.25)</w:t>
            </w:r>
          </w:p>
        </w:tc>
        <w:tc>
          <w:tcPr>
            <w:tcW w:w="992" w:type="dxa"/>
            <w:vAlign w:val="bottom"/>
          </w:tcPr>
          <w:p w14:paraId="35515E76" w14:textId="1478E962" w:rsidR="006E16ED" w:rsidRPr="00B34353" w:rsidRDefault="001F03E0"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-2.64±</w:t>
            </w:r>
            <w:r w:rsidR="006E16ED" w:rsidRPr="00B34353">
              <w:rPr>
                <w:rFonts w:ascii="Times" w:hAnsi="Times" w:cs="Times"/>
                <w:color w:val="000000"/>
                <w:sz w:val="14"/>
                <w:szCs w:val="14"/>
              </w:rPr>
              <w:t>2.50</w:t>
            </w:r>
          </w:p>
          <w:p w14:paraId="0DA1A591"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0D597735" w14:textId="29A7F114" w:rsidR="006E16ED" w:rsidRPr="00B34353" w:rsidRDefault="001F03E0"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-3.13±</w:t>
            </w:r>
            <w:r w:rsidR="006E16ED" w:rsidRPr="00B34353">
              <w:rPr>
                <w:rFonts w:ascii="Times" w:hAnsi="Times" w:cs="Times"/>
                <w:color w:val="000000"/>
                <w:sz w:val="14"/>
                <w:szCs w:val="14"/>
              </w:rPr>
              <w:t>2.24</w:t>
            </w:r>
          </w:p>
          <w:p w14:paraId="3C3EE354" w14:textId="48280457" w:rsidR="006E16ED" w:rsidRPr="00B34353" w:rsidRDefault="001F03E0" w:rsidP="00466800">
            <w:pPr>
              <w:pStyle w:val="BodyCopy"/>
              <w:jc w:val="left"/>
              <w:rPr>
                <w:rFonts w:ascii="Times" w:hAnsi="Times" w:cs="Times"/>
                <w:color w:val="000000"/>
                <w:sz w:val="14"/>
                <w:szCs w:val="14"/>
              </w:rPr>
            </w:pPr>
            <w:r w:rsidRPr="00B34353">
              <w:rPr>
                <w:rFonts w:ascii="Times" w:hAnsi="Times" w:cs="Times"/>
                <w:color w:val="000000"/>
                <w:sz w:val="14"/>
                <w:szCs w:val="14"/>
              </w:rPr>
              <w:t>(-1.09±</w:t>
            </w:r>
            <w:r w:rsidR="006E16ED" w:rsidRPr="00B34353">
              <w:rPr>
                <w:rFonts w:ascii="Times" w:hAnsi="Times" w:cs="Times"/>
                <w:color w:val="000000"/>
                <w:sz w:val="14"/>
                <w:szCs w:val="14"/>
              </w:rPr>
              <w:t>3.93)</w:t>
            </w:r>
          </w:p>
        </w:tc>
        <w:tc>
          <w:tcPr>
            <w:tcW w:w="851" w:type="dxa"/>
            <w:vAlign w:val="bottom"/>
          </w:tcPr>
          <w:p w14:paraId="53A3D466" w14:textId="1588F3ED" w:rsidR="006E16ED" w:rsidRPr="00B34353" w:rsidRDefault="001F03E0" w:rsidP="00466800">
            <w:pPr>
              <w:pStyle w:val="BodyCopy"/>
              <w:jc w:val="left"/>
              <w:rPr>
                <w:rFonts w:ascii="Times" w:hAnsi="Times" w:cs="Times"/>
                <w:color w:val="000000"/>
                <w:sz w:val="14"/>
                <w:szCs w:val="14"/>
              </w:rPr>
            </w:pPr>
            <w:r w:rsidRPr="00B34353">
              <w:rPr>
                <w:rFonts w:ascii="Times" w:hAnsi="Times" w:cs="Times"/>
                <w:color w:val="000000"/>
                <w:sz w:val="14"/>
                <w:szCs w:val="14"/>
              </w:rPr>
              <w:t>3.60±</w:t>
            </w:r>
            <w:r w:rsidR="006E16ED" w:rsidRPr="00B34353">
              <w:rPr>
                <w:rFonts w:ascii="Times" w:hAnsi="Times" w:cs="Times"/>
                <w:color w:val="000000"/>
                <w:sz w:val="14"/>
                <w:szCs w:val="14"/>
              </w:rPr>
              <w:t>1.30</w:t>
            </w:r>
          </w:p>
          <w:p w14:paraId="4F182073"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6BA1BBFC" w14:textId="56802432" w:rsidR="006E16ED" w:rsidRPr="00B34353" w:rsidRDefault="001F03E0"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3.03±</w:t>
            </w:r>
            <w:r w:rsidR="006E16ED" w:rsidRPr="00B34353">
              <w:rPr>
                <w:rFonts w:ascii="Times" w:hAnsi="Times" w:cs="Times"/>
                <w:color w:val="000000"/>
                <w:sz w:val="14"/>
                <w:szCs w:val="14"/>
              </w:rPr>
              <w:t xml:space="preserve">1.08 </w:t>
            </w:r>
          </w:p>
          <w:p w14:paraId="36B59514" w14:textId="6B930D0E" w:rsidR="006E16ED" w:rsidRPr="00B34353" w:rsidRDefault="001F03E0" w:rsidP="00466800">
            <w:pPr>
              <w:pStyle w:val="BodyCopy"/>
              <w:jc w:val="left"/>
              <w:rPr>
                <w:rFonts w:ascii="Times" w:hAnsi="Times" w:cs="Times"/>
                <w:color w:val="000000"/>
                <w:sz w:val="14"/>
                <w:szCs w:val="14"/>
              </w:rPr>
            </w:pPr>
            <w:r w:rsidRPr="00B34353">
              <w:rPr>
                <w:rFonts w:ascii="Times" w:hAnsi="Times" w:cs="Times"/>
                <w:color w:val="000000"/>
                <w:sz w:val="14"/>
                <w:szCs w:val="14"/>
              </w:rPr>
              <w:t>(2.94±</w:t>
            </w:r>
            <w:r w:rsidR="006E16ED" w:rsidRPr="00B34353">
              <w:rPr>
                <w:rFonts w:ascii="Times" w:hAnsi="Times" w:cs="Times"/>
                <w:color w:val="000000"/>
                <w:sz w:val="14"/>
                <w:szCs w:val="14"/>
              </w:rPr>
              <w:t>1.68)</w:t>
            </w:r>
          </w:p>
        </w:tc>
        <w:tc>
          <w:tcPr>
            <w:tcW w:w="992" w:type="dxa"/>
            <w:vAlign w:val="bottom"/>
          </w:tcPr>
          <w:p w14:paraId="6F24F4B5" w14:textId="4054D7F8" w:rsidR="006E16ED" w:rsidRPr="00B34353" w:rsidRDefault="001F03E0"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4.11±</w:t>
            </w:r>
            <w:r w:rsidR="006E16ED" w:rsidRPr="00B34353">
              <w:rPr>
                <w:rFonts w:ascii="Times" w:hAnsi="Times" w:cs="Times"/>
                <w:color w:val="000000"/>
                <w:sz w:val="14"/>
                <w:szCs w:val="14"/>
              </w:rPr>
              <w:t>1.14</w:t>
            </w:r>
          </w:p>
          <w:p w14:paraId="77CCB8CA"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03DA1319" w14:textId="2AE5F217" w:rsidR="006E16ED" w:rsidRPr="00B34353" w:rsidRDefault="001F03E0"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3.28±</w:t>
            </w:r>
            <w:r w:rsidR="006E16ED" w:rsidRPr="00B34353">
              <w:rPr>
                <w:rFonts w:ascii="Times" w:hAnsi="Times" w:cs="Times"/>
                <w:color w:val="000000"/>
                <w:sz w:val="14"/>
                <w:szCs w:val="14"/>
              </w:rPr>
              <w:t>0.93</w:t>
            </w:r>
          </w:p>
          <w:p w14:paraId="601B6758" w14:textId="0AB6AC4B" w:rsidR="006E16ED" w:rsidRPr="00B34353" w:rsidRDefault="001F03E0" w:rsidP="00466800">
            <w:pPr>
              <w:pStyle w:val="BodyCopy"/>
              <w:jc w:val="left"/>
              <w:rPr>
                <w:rFonts w:ascii="Times" w:hAnsi="Times" w:cs="Times"/>
                <w:color w:val="000000"/>
                <w:sz w:val="14"/>
                <w:szCs w:val="14"/>
              </w:rPr>
            </w:pPr>
            <w:r w:rsidRPr="00B34353">
              <w:rPr>
                <w:rFonts w:ascii="Times" w:hAnsi="Times" w:cs="Times"/>
                <w:color w:val="000000"/>
                <w:sz w:val="14"/>
                <w:szCs w:val="14"/>
              </w:rPr>
              <w:t>(2.96±</w:t>
            </w:r>
            <w:r w:rsidR="006E16ED" w:rsidRPr="00B34353">
              <w:rPr>
                <w:rFonts w:ascii="Times" w:hAnsi="Times" w:cs="Times"/>
                <w:color w:val="000000"/>
                <w:sz w:val="14"/>
                <w:szCs w:val="14"/>
              </w:rPr>
              <w:t>1.16)</w:t>
            </w:r>
          </w:p>
        </w:tc>
      </w:tr>
      <w:tr w:rsidR="00B34353" w:rsidRPr="009F6E4C" w14:paraId="7C0FBE6B" w14:textId="77777777" w:rsidTr="00361A4C">
        <w:tc>
          <w:tcPr>
            <w:tcW w:w="846" w:type="dxa"/>
            <w:vAlign w:val="bottom"/>
          </w:tcPr>
          <w:p w14:paraId="5BB98D08" w14:textId="77777777" w:rsidR="006E16ED" w:rsidRPr="009F6E4C" w:rsidRDefault="006E16ED" w:rsidP="00466800">
            <w:pPr>
              <w:pStyle w:val="BodyCopy"/>
              <w:jc w:val="left"/>
              <w:rPr>
                <w:rFonts w:ascii="Times" w:hAnsi="Times" w:cs="Times"/>
                <w:b/>
                <w:sz w:val="16"/>
                <w:szCs w:val="16"/>
              </w:rPr>
            </w:pPr>
            <w:r w:rsidRPr="009F6E4C">
              <w:rPr>
                <w:rFonts w:ascii="Times" w:hAnsi="Times" w:cs="Times"/>
                <w:b/>
                <w:sz w:val="16"/>
                <w:szCs w:val="16"/>
              </w:rPr>
              <w:t>Oct</w:t>
            </w:r>
          </w:p>
          <w:p w14:paraId="786458B3" w14:textId="77777777" w:rsidR="006E16ED" w:rsidRPr="009F6E4C" w:rsidRDefault="006E16ED" w:rsidP="00466800">
            <w:pPr>
              <w:pStyle w:val="BodyCopy"/>
              <w:jc w:val="left"/>
              <w:rPr>
                <w:rFonts w:ascii="Times" w:eastAsia="Times New Roman" w:hAnsi="Times" w:cs="Times"/>
                <w:b/>
                <w:color w:val="auto"/>
                <w:sz w:val="16"/>
                <w:szCs w:val="16"/>
                <w:lang w:val="en-GB" w:eastAsia="de-DE"/>
              </w:rPr>
            </w:pPr>
            <w:r w:rsidRPr="009F6E4C">
              <w:rPr>
                <w:rFonts w:ascii="Times" w:hAnsi="Times" w:cs="Times"/>
                <w:b/>
                <w:sz w:val="16"/>
                <w:szCs w:val="16"/>
              </w:rPr>
              <w:t xml:space="preserve"> </w:t>
            </w:r>
          </w:p>
        </w:tc>
        <w:tc>
          <w:tcPr>
            <w:tcW w:w="850" w:type="dxa"/>
            <w:vAlign w:val="bottom"/>
          </w:tcPr>
          <w:p w14:paraId="3CABC157" w14:textId="18A55FBF"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0.32±</w:t>
            </w:r>
            <w:r w:rsidR="006E16ED" w:rsidRPr="00B34353">
              <w:rPr>
                <w:rFonts w:ascii="Times" w:hAnsi="Times" w:cs="Times"/>
                <w:color w:val="000000"/>
                <w:sz w:val="14"/>
                <w:szCs w:val="14"/>
              </w:rPr>
              <w:t>7.09</w:t>
            </w:r>
          </w:p>
          <w:p w14:paraId="2424F941" w14:textId="77777777" w:rsidR="006E16ED" w:rsidRPr="00B34353" w:rsidRDefault="006E16ED" w:rsidP="00466800">
            <w:pPr>
              <w:pStyle w:val="BodyCopy"/>
              <w:jc w:val="left"/>
              <w:rPr>
                <w:rFonts w:ascii="Times" w:hAnsi="Times" w:cs="Times"/>
                <w:color w:val="000000"/>
                <w:sz w:val="14"/>
                <w:szCs w:val="14"/>
              </w:rPr>
            </w:pPr>
          </w:p>
        </w:tc>
        <w:tc>
          <w:tcPr>
            <w:tcW w:w="993" w:type="dxa"/>
            <w:vAlign w:val="bottom"/>
          </w:tcPr>
          <w:p w14:paraId="397AF380" w14:textId="4EEB8F71"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5.95±</w:t>
            </w:r>
            <w:r w:rsidR="006E16ED" w:rsidRPr="00B34353">
              <w:rPr>
                <w:rFonts w:ascii="Times" w:hAnsi="Times" w:cs="Times"/>
                <w:color w:val="000000"/>
                <w:sz w:val="14"/>
                <w:szCs w:val="14"/>
              </w:rPr>
              <w:t xml:space="preserve">8.27 </w:t>
            </w:r>
          </w:p>
          <w:p w14:paraId="3CDC5AE1" w14:textId="10581F80"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(4.75±</w:t>
            </w:r>
            <w:r w:rsidR="006E16ED" w:rsidRPr="00B34353">
              <w:rPr>
                <w:rFonts w:ascii="Times" w:hAnsi="Times" w:cs="Times"/>
                <w:color w:val="000000"/>
                <w:sz w:val="14"/>
                <w:szCs w:val="14"/>
              </w:rPr>
              <w:t>7.09)</w:t>
            </w:r>
          </w:p>
        </w:tc>
        <w:tc>
          <w:tcPr>
            <w:tcW w:w="992" w:type="dxa"/>
            <w:vAlign w:val="bottom"/>
          </w:tcPr>
          <w:p w14:paraId="6C973A5C" w14:textId="5DD39319"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-1.66±</w:t>
            </w:r>
            <w:r w:rsidR="006E16ED" w:rsidRPr="00B34353">
              <w:rPr>
                <w:rFonts w:ascii="Times" w:hAnsi="Times" w:cs="Times"/>
                <w:color w:val="000000"/>
                <w:sz w:val="14"/>
                <w:szCs w:val="14"/>
              </w:rPr>
              <w:t>1.45</w:t>
            </w:r>
          </w:p>
          <w:p w14:paraId="00A6C659"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1913FF9A" w14:textId="201C5B4E"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-2.52±</w:t>
            </w:r>
            <w:r w:rsidR="006E16ED" w:rsidRPr="00B34353">
              <w:rPr>
                <w:rFonts w:ascii="Times" w:hAnsi="Times" w:cs="Times"/>
                <w:color w:val="000000"/>
                <w:sz w:val="14"/>
                <w:szCs w:val="14"/>
              </w:rPr>
              <w:t>1.47</w:t>
            </w:r>
          </w:p>
          <w:p w14:paraId="2F41846C" w14:textId="6916E055"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(-1.20±</w:t>
            </w:r>
            <w:r w:rsidR="006E16ED" w:rsidRPr="00B34353">
              <w:rPr>
                <w:rFonts w:ascii="Times" w:hAnsi="Times" w:cs="Times"/>
                <w:color w:val="000000"/>
                <w:sz w:val="14"/>
                <w:szCs w:val="14"/>
              </w:rPr>
              <w:t>3.10)</w:t>
            </w:r>
          </w:p>
        </w:tc>
        <w:tc>
          <w:tcPr>
            <w:tcW w:w="851" w:type="dxa"/>
            <w:vAlign w:val="bottom"/>
          </w:tcPr>
          <w:p w14:paraId="7F820187" w14:textId="6FE8FF84"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3.36±</w:t>
            </w:r>
            <w:r w:rsidR="006E16ED" w:rsidRPr="00B34353">
              <w:rPr>
                <w:rFonts w:ascii="Times" w:hAnsi="Times" w:cs="Times"/>
                <w:color w:val="000000"/>
                <w:sz w:val="14"/>
                <w:szCs w:val="14"/>
              </w:rPr>
              <w:t>1.43</w:t>
            </w:r>
          </w:p>
          <w:p w14:paraId="39819BE1"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3C45E453" w14:textId="10AA7BBB"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3.08±</w:t>
            </w:r>
            <w:r w:rsidR="006E16ED" w:rsidRPr="00B34353">
              <w:rPr>
                <w:rFonts w:ascii="Times" w:hAnsi="Times" w:cs="Times"/>
                <w:color w:val="000000"/>
                <w:sz w:val="14"/>
                <w:szCs w:val="14"/>
              </w:rPr>
              <w:t>1.35</w:t>
            </w:r>
          </w:p>
          <w:p w14:paraId="605518F8" w14:textId="5597C35D"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(3.02±</w:t>
            </w:r>
            <w:r w:rsidR="006E16ED" w:rsidRPr="00B34353">
              <w:rPr>
                <w:rFonts w:ascii="Times" w:hAnsi="Times" w:cs="Times"/>
                <w:color w:val="000000"/>
                <w:sz w:val="14"/>
                <w:szCs w:val="14"/>
              </w:rPr>
              <w:t>1.49)</w:t>
            </w:r>
          </w:p>
        </w:tc>
        <w:tc>
          <w:tcPr>
            <w:tcW w:w="992" w:type="dxa"/>
            <w:vAlign w:val="bottom"/>
          </w:tcPr>
          <w:p w14:paraId="3BABD39C" w14:textId="367E44D9" w:rsidR="006E16ED" w:rsidRPr="00B34353" w:rsidRDefault="006E16ED"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4.</w:t>
            </w:r>
            <w:r w:rsidR="00EB213B" w:rsidRPr="00B34353">
              <w:rPr>
                <w:rFonts w:ascii="Times" w:hAnsi="Times" w:cs="Times"/>
                <w:color w:val="000000"/>
                <w:sz w:val="14"/>
                <w:szCs w:val="14"/>
              </w:rPr>
              <w:t>66±</w:t>
            </w:r>
            <w:r w:rsidRPr="00B34353">
              <w:rPr>
                <w:rFonts w:ascii="Times" w:hAnsi="Times" w:cs="Times"/>
                <w:color w:val="000000"/>
                <w:sz w:val="14"/>
                <w:szCs w:val="14"/>
              </w:rPr>
              <w:t>1.83</w:t>
            </w:r>
          </w:p>
          <w:p w14:paraId="49E1E8A1"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7AA643F9" w14:textId="12D7B827"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3.75±</w:t>
            </w:r>
            <w:r w:rsidR="006E16ED" w:rsidRPr="00B34353">
              <w:rPr>
                <w:rFonts w:ascii="Times" w:hAnsi="Times" w:cs="Times"/>
                <w:color w:val="000000"/>
                <w:sz w:val="14"/>
                <w:szCs w:val="14"/>
              </w:rPr>
              <w:t>1.87</w:t>
            </w:r>
          </w:p>
          <w:p w14:paraId="578A9F57" w14:textId="1CB4595D"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(4.40±</w:t>
            </w:r>
            <w:r w:rsidR="006E16ED" w:rsidRPr="00B34353">
              <w:rPr>
                <w:rFonts w:ascii="Times" w:hAnsi="Times" w:cs="Times"/>
                <w:color w:val="000000"/>
                <w:sz w:val="14"/>
                <w:szCs w:val="14"/>
              </w:rPr>
              <w:t>2.01)</w:t>
            </w:r>
          </w:p>
        </w:tc>
      </w:tr>
      <w:tr w:rsidR="00B34353" w:rsidRPr="009F6E4C" w14:paraId="183B3669" w14:textId="77777777" w:rsidTr="00361A4C">
        <w:tc>
          <w:tcPr>
            <w:tcW w:w="846" w:type="dxa"/>
            <w:vAlign w:val="bottom"/>
          </w:tcPr>
          <w:p w14:paraId="03090BB5" w14:textId="77777777" w:rsidR="006E16ED" w:rsidRPr="009F6E4C" w:rsidRDefault="006E16ED" w:rsidP="00466800">
            <w:pPr>
              <w:pStyle w:val="BodyCopy"/>
              <w:jc w:val="left"/>
              <w:rPr>
                <w:rFonts w:ascii="Times" w:hAnsi="Times" w:cs="Times"/>
                <w:b/>
                <w:sz w:val="16"/>
                <w:szCs w:val="16"/>
              </w:rPr>
            </w:pPr>
            <w:r w:rsidRPr="009F6E4C">
              <w:rPr>
                <w:rFonts w:ascii="Times" w:hAnsi="Times" w:cs="Times"/>
                <w:b/>
                <w:sz w:val="16"/>
                <w:szCs w:val="16"/>
              </w:rPr>
              <w:t>Nov</w:t>
            </w:r>
          </w:p>
          <w:p w14:paraId="0D12C38C" w14:textId="77777777" w:rsidR="006E16ED" w:rsidRPr="009F6E4C" w:rsidRDefault="006E16ED" w:rsidP="00466800">
            <w:pPr>
              <w:pStyle w:val="BodyCopy"/>
              <w:jc w:val="left"/>
              <w:rPr>
                <w:rFonts w:ascii="Times" w:eastAsia="Times New Roman" w:hAnsi="Times" w:cs="Times"/>
                <w:b/>
                <w:color w:val="auto"/>
                <w:sz w:val="16"/>
                <w:szCs w:val="16"/>
                <w:lang w:val="en-GB" w:eastAsia="de-DE"/>
              </w:rPr>
            </w:pPr>
            <w:r w:rsidRPr="009F6E4C">
              <w:rPr>
                <w:rFonts w:ascii="Times" w:hAnsi="Times" w:cs="Times"/>
                <w:b/>
                <w:sz w:val="16"/>
                <w:szCs w:val="16"/>
              </w:rPr>
              <w:t xml:space="preserve"> </w:t>
            </w:r>
          </w:p>
        </w:tc>
        <w:tc>
          <w:tcPr>
            <w:tcW w:w="850" w:type="dxa"/>
            <w:vAlign w:val="bottom"/>
          </w:tcPr>
          <w:p w14:paraId="23E48C75" w14:textId="04DA9395"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7.14±</w:t>
            </w:r>
            <w:r w:rsidR="006E16ED" w:rsidRPr="00B34353">
              <w:rPr>
                <w:rFonts w:ascii="Times" w:hAnsi="Times" w:cs="Times"/>
                <w:color w:val="000000"/>
                <w:sz w:val="14"/>
                <w:szCs w:val="14"/>
              </w:rPr>
              <w:t>6.60</w:t>
            </w:r>
          </w:p>
          <w:p w14:paraId="11ED30A0" w14:textId="77777777" w:rsidR="006E16ED" w:rsidRPr="00B34353" w:rsidRDefault="006E16ED" w:rsidP="00466800">
            <w:pPr>
              <w:pStyle w:val="BodyCopy"/>
              <w:jc w:val="left"/>
              <w:rPr>
                <w:rFonts w:ascii="Times" w:hAnsi="Times" w:cs="Times"/>
                <w:color w:val="000000"/>
                <w:sz w:val="14"/>
                <w:szCs w:val="14"/>
              </w:rPr>
            </w:pPr>
          </w:p>
        </w:tc>
        <w:tc>
          <w:tcPr>
            <w:tcW w:w="993" w:type="dxa"/>
            <w:vAlign w:val="bottom"/>
          </w:tcPr>
          <w:p w14:paraId="536F2355" w14:textId="484E90D9"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6.38±</w:t>
            </w:r>
            <w:r w:rsidR="006E16ED" w:rsidRPr="00B34353">
              <w:rPr>
                <w:rFonts w:ascii="Times" w:hAnsi="Times" w:cs="Times"/>
                <w:color w:val="000000"/>
                <w:sz w:val="14"/>
                <w:szCs w:val="14"/>
              </w:rPr>
              <w:t>6.87</w:t>
            </w:r>
          </w:p>
          <w:p w14:paraId="69AB54B9" w14:textId="6CC38AA7"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(3.81±</w:t>
            </w:r>
            <w:r w:rsidR="006E16ED" w:rsidRPr="00B34353">
              <w:rPr>
                <w:rFonts w:ascii="Times" w:hAnsi="Times" w:cs="Times"/>
                <w:color w:val="000000"/>
                <w:sz w:val="14"/>
                <w:szCs w:val="14"/>
              </w:rPr>
              <w:t>7.04)</w:t>
            </w:r>
          </w:p>
        </w:tc>
        <w:tc>
          <w:tcPr>
            <w:tcW w:w="992" w:type="dxa"/>
            <w:vAlign w:val="bottom"/>
          </w:tcPr>
          <w:p w14:paraId="6CDE2175" w14:textId="05E2B013"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-1.75±</w:t>
            </w:r>
            <w:r w:rsidR="006E16ED" w:rsidRPr="00B34353">
              <w:rPr>
                <w:rFonts w:ascii="Times" w:hAnsi="Times" w:cs="Times"/>
                <w:color w:val="000000"/>
                <w:sz w:val="14"/>
                <w:szCs w:val="14"/>
              </w:rPr>
              <w:t>2.71</w:t>
            </w:r>
          </w:p>
          <w:p w14:paraId="20B6870F"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1568002D" w14:textId="59505377"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-2.42±</w:t>
            </w:r>
            <w:r w:rsidR="006E16ED" w:rsidRPr="00B34353">
              <w:rPr>
                <w:rFonts w:ascii="Times" w:hAnsi="Times" w:cs="Times"/>
                <w:color w:val="000000"/>
                <w:sz w:val="14"/>
                <w:szCs w:val="14"/>
              </w:rPr>
              <w:t xml:space="preserve">2.27 </w:t>
            </w:r>
          </w:p>
          <w:p w14:paraId="51DB7AE4" w14:textId="3135DAB1"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(-0.70±</w:t>
            </w:r>
            <w:r w:rsidR="006E16ED" w:rsidRPr="00B34353">
              <w:rPr>
                <w:rFonts w:ascii="Times" w:hAnsi="Times" w:cs="Times"/>
                <w:color w:val="000000"/>
                <w:sz w:val="14"/>
                <w:szCs w:val="14"/>
              </w:rPr>
              <w:t>3.52)</w:t>
            </w:r>
          </w:p>
        </w:tc>
        <w:tc>
          <w:tcPr>
            <w:tcW w:w="851" w:type="dxa"/>
            <w:vAlign w:val="bottom"/>
          </w:tcPr>
          <w:p w14:paraId="6C064DAC" w14:textId="3BCDB867"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2.80±</w:t>
            </w:r>
            <w:r w:rsidR="006E16ED" w:rsidRPr="00B34353">
              <w:rPr>
                <w:rFonts w:ascii="Times" w:hAnsi="Times" w:cs="Times"/>
                <w:color w:val="000000"/>
                <w:sz w:val="14"/>
                <w:szCs w:val="14"/>
              </w:rPr>
              <w:t>1.51</w:t>
            </w:r>
          </w:p>
          <w:p w14:paraId="48DEBF50"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245E3568" w14:textId="326C13F5"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2.43±</w:t>
            </w:r>
            <w:r w:rsidR="006E16ED" w:rsidRPr="00B34353">
              <w:rPr>
                <w:rFonts w:ascii="Times" w:hAnsi="Times" w:cs="Times"/>
                <w:color w:val="000000"/>
                <w:sz w:val="14"/>
                <w:szCs w:val="14"/>
              </w:rPr>
              <w:t xml:space="preserve">1.42 </w:t>
            </w:r>
          </w:p>
          <w:p w14:paraId="4D33AC59" w14:textId="6ACD80A4"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(2.32±</w:t>
            </w:r>
            <w:r w:rsidR="006E16ED" w:rsidRPr="00B34353">
              <w:rPr>
                <w:rFonts w:ascii="Times" w:hAnsi="Times" w:cs="Times"/>
                <w:color w:val="000000"/>
                <w:sz w:val="14"/>
                <w:szCs w:val="14"/>
              </w:rPr>
              <w:t>1.23)</w:t>
            </w:r>
          </w:p>
        </w:tc>
        <w:tc>
          <w:tcPr>
            <w:tcW w:w="992" w:type="dxa"/>
            <w:vAlign w:val="bottom"/>
          </w:tcPr>
          <w:p w14:paraId="5267BCCE" w14:textId="7009B4E4"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6.11±</w:t>
            </w:r>
            <w:r w:rsidR="006E16ED" w:rsidRPr="00B34353">
              <w:rPr>
                <w:rFonts w:ascii="Times" w:hAnsi="Times" w:cs="Times"/>
                <w:color w:val="000000"/>
                <w:sz w:val="14"/>
                <w:szCs w:val="14"/>
              </w:rPr>
              <w:t>2.27</w:t>
            </w:r>
          </w:p>
          <w:p w14:paraId="70C308F1"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053B0B27" w14:textId="05F18649"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5.27±</w:t>
            </w:r>
            <w:r w:rsidR="006E16ED" w:rsidRPr="00B34353">
              <w:rPr>
                <w:rFonts w:ascii="Times" w:hAnsi="Times" w:cs="Times"/>
                <w:color w:val="000000"/>
                <w:sz w:val="14"/>
                <w:szCs w:val="14"/>
              </w:rPr>
              <w:t>2.29</w:t>
            </w:r>
          </w:p>
          <w:p w14:paraId="4527858C" w14:textId="76F0B1FC"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(5.39±</w:t>
            </w:r>
            <w:r w:rsidR="006E16ED" w:rsidRPr="00B34353">
              <w:rPr>
                <w:rFonts w:ascii="Times" w:hAnsi="Times" w:cs="Times"/>
                <w:color w:val="000000"/>
                <w:sz w:val="14"/>
                <w:szCs w:val="14"/>
              </w:rPr>
              <w:t>2.62)</w:t>
            </w:r>
          </w:p>
        </w:tc>
      </w:tr>
      <w:tr w:rsidR="00B34353" w:rsidRPr="009F6E4C" w14:paraId="0D276665" w14:textId="77777777" w:rsidTr="00361A4C">
        <w:tc>
          <w:tcPr>
            <w:tcW w:w="846" w:type="dxa"/>
            <w:vAlign w:val="bottom"/>
          </w:tcPr>
          <w:p w14:paraId="32A318DC" w14:textId="77777777" w:rsidR="006E16ED" w:rsidRPr="009F6E4C" w:rsidRDefault="006E16ED" w:rsidP="00466800">
            <w:pPr>
              <w:pStyle w:val="BodyCopy"/>
              <w:jc w:val="left"/>
              <w:rPr>
                <w:rFonts w:ascii="Times" w:hAnsi="Times" w:cs="Times"/>
                <w:b/>
                <w:sz w:val="16"/>
                <w:szCs w:val="16"/>
              </w:rPr>
            </w:pPr>
            <w:r w:rsidRPr="009F6E4C">
              <w:rPr>
                <w:rFonts w:ascii="Times" w:hAnsi="Times" w:cs="Times"/>
                <w:b/>
                <w:sz w:val="16"/>
                <w:szCs w:val="16"/>
              </w:rPr>
              <w:t xml:space="preserve">Dec </w:t>
            </w:r>
          </w:p>
          <w:p w14:paraId="35FD8B09" w14:textId="77777777" w:rsidR="006E16ED" w:rsidRPr="009F6E4C" w:rsidRDefault="006E16ED" w:rsidP="00466800">
            <w:pPr>
              <w:pStyle w:val="BodyCopy"/>
              <w:jc w:val="left"/>
              <w:rPr>
                <w:rFonts w:ascii="Times" w:eastAsia="Times New Roman" w:hAnsi="Times" w:cs="Times"/>
                <w:b/>
                <w:color w:val="auto"/>
                <w:sz w:val="16"/>
                <w:szCs w:val="16"/>
                <w:lang w:val="en-GB" w:eastAsia="de-DE"/>
              </w:rPr>
            </w:pPr>
          </w:p>
        </w:tc>
        <w:tc>
          <w:tcPr>
            <w:tcW w:w="850" w:type="dxa"/>
            <w:vAlign w:val="bottom"/>
          </w:tcPr>
          <w:p w14:paraId="5ACBAD50" w14:textId="68E70BF9"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3.89±</w:t>
            </w:r>
            <w:r w:rsidR="006E16ED" w:rsidRPr="00B34353">
              <w:rPr>
                <w:rFonts w:ascii="Times" w:hAnsi="Times" w:cs="Times"/>
                <w:color w:val="000000"/>
                <w:sz w:val="14"/>
                <w:szCs w:val="14"/>
              </w:rPr>
              <w:t>4.17</w:t>
            </w:r>
          </w:p>
          <w:p w14:paraId="52C4B61F" w14:textId="77777777" w:rsidR="006E16ED" w:rsidRPr="00B34353" w:rsidRDefault="006E16ED" w:rsidP="00466800">
            <w:pPr>
              <w:pStyle w:val="BodyCopy"/>
              <w:jc w:val="left"/>
              <w:rPr>
                <w:rFonts w:ascii="Times" w:hAnsi="Times" w:cs="Times"/>
                <w:color w:val="000000"/>
                <w:sz w:val="14"/>
                <w:szCs w:val="14"/>
              </w:rPr>
            </w:pPr>
          </w:p>
        </w:tc>
        <w:tc>
          <w:tcPr>
            <w:tcW w:w="993" w:type="dxa"/>
            <w:vAlign w:val="bottom"/>
          </w:tcPr>
          <w:p w14:paraId="5F8B97DB" w14:textId="2DCA9BDF"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3.35±</w:t>
            </w:r>
            <w:r w:rsidR="006E16ED" w:rsidRPr="00B34353">
              <w:rPr>
                <w:rFonts w:ascii="Times" w:hAnsi="Times" w:cs="Times"/>
                <w:color w:val="000000"/>
                <w:sz w:val="14"/>
                <w:szCs w:val="14"/>
              </w:rPr>
              <w:t xml:space="preserve">4.04 </w:t>
            </w:r>
          </w:p>
          <w:p w14:paraId="094D892C" w14:textId="707ED1B2"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(1.61</w:t>
            </w:r>
            <w:r w:rsidR="006E16ED" w:rsidRPr="00B34353">
              <w:rPr>
                <w:rFonts w:ascii="Times" w:hAnsi="Times" w:cs="Times"/>
                <w:color w:val="000000"/>
                <w:sz w:val="14"/>
                <w:szCs w:val="14"/>
              </w:rPr>
              <w:t>±5.18)</w:t>
            </w:r>
          </w:p>
        </w:tc>
        <w:tc>
          <w:tcPr>
            <w:tcW w:w="992" w:type="dxa"/>
            <w:vAlign w:val="bottom"/>
          </w:tcPr>
          <w:p w14:paraId="7E9423F0" w14:textId="64E91382"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-1.32±</w:t>
            </w:r>
            <w:r w:rsidR="006E16ED" w:rsidRPr="00B34353">
              <w:rPr>
                <w:rFonts w:ascii="Times" w:hAnsi="Times" w:cs="Times"/>
                <w:color w:val="000000"/>
                <w:sz w:val="14"/>
                <w:szCs w:val="14"/>
              </w:rPr>
              <w:t>2.23</w:t>
            </w:r>
          </w:p>
          <w:p w14:paraId="1433AEEB"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1DCA233F" w14:textId="5B63CC4D"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-2.10±</w:t>
            </w:r>
            <w:r w:rsidR="006E16ED" w:rsidRPr="00B34353">
              <w:rPr>
                <w:rFonts w:ascii="Times" w:hAnsi="Times" w:cs="Times"/>
                <w:color w:val="000000"/>
                <w:sz w:val="14"/>
                <w:szCs w:val="14"/>
              </w:rPr>
              <w:t xml:space="preserve">1.80 </w:t>
            </w:r>
          </w:p>
          <w:p w14:paraId="6EB6F25D" w14:textId="6BB08E1B"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(-0.51±</w:t>
            </w:r>
            <w:r w:rsidR="006E16ED" w:rsidRPr="00B34353">
              <w:rPr>
                <w:rFonts w:ascii="Times" w:hAnsi="Times" w:cs="Times"/>
                <w:color w:val="000000"/>
                <w:sz w:val="14"/>
                <w:szCs w:val="14"/>
              </w:rPr>
              <w:t>3.81)</w:t>
            </w:r>
          </w:p>
        </w:tc>
        <w:tc>
          <w:tcPr>
            <w:tcW w:w="851" w:type="dxa"/>
            <w:vAlign w:val="bottom"/>
          </w:tcPr>
          <w:p w14:paraId="7B7CC8C0" w14:textId="67AE3508"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2.62±</w:t>
            </w:r>
            <w:r w:rsidR="006E16ED" w:rsidRPr="00B34353">
              <w:rPr>
                <w:rFonts w:ascii="Times" w:hAnsi="Times" w:cs="Times"/>
                <w:color w:val="000000"/>
                <w:sz w:val="14"/>
                <w:szCs w:val="14"/>
              </w:rPr>
              <w:t>1.48</w:t>
            </w:r>
          </w:p>
          <w:p w14:paraId="7D2E6E66"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794E3A9C" w14:textId="030EA5B8"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2.06±</w:t>
            </w:r>
            <w:r w:rsidR="006E16ED" w:rsidRPr="00B34353">
              <w:rPr>
                <w:rFonts w:ascii="Times" w:hAnsi="Times" w:cs="Times"/>
                <w:color w:val="000000"/>
                <w:sz w:val="14"/>
                <w:szCs w:val="14"/>
              </w:rPr>
              <w:t>1.25</w:t>
            </w:r>
          </w:p>
          <w:p w14:paraId="492B60BE" w14:textId="60E32CB3"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(2.04±</w:t>
            </w:r>
            <w:r w:rsidR="006E16ED" w:rsidRPr="00B34353">
              <w:rPr>
                <w:rFonts w:ascii="Times" w:hAnsi="Times" w:cs="Times"/>
                <w:color w:val="000000"/>
                <w:sz w:val="14"/>
                <w:szCs w:val="14"/>
              </w:rPr>
              <w:t>1.27)</w:t>
            </w:r>
          </w:p>
        </w:tc>
        <w:tc>
          <w:tcPr>
            <w:tcW w:w="992" w:type="dxa"/>
            <w:vAlign w:val="bottom"/>
          </w:tcPr>
          <w:p w14:paraId="202B2C6C" w14:textId="6EC75A04"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5.62±</w:t>
            </w:r>
            <w:r w:rsidR="006E16ED" w:rsidRPr="00B34353">
              <w:rPr>
                <w:rFonts w:ascii="Times" w:hAnsi="Times" w:cs="Times"/>
                <w:color w:val="000000"/>
                <w:sz w:val="14"/>
                <w:szCs w:val="14"/>
              </w:rPr>
              <w:t>2.01</w:t>
            </w:r>
          </w:p>
          <w:p w14:paraId="3353E515" w14:textId="77777777" w:rsidR="006E16ED" w:rsidRPr="00B34353" w:rsidRDefault="006E16ED" w:rsidP="00466800">
            <w:pPr>
              <w:pStyle w:val="BodyCopy"/>
              <w:jc w:val="left"/>
              <w:rPr>
                <w:rFonts w:ascii="Times" w:hAnsi="Times" w:cs="Times"/>
                <w:color w:val="000000"/>
                <w:sz w:val="14"/>
                <w:szCs w:val="14"/>
              </w:rPr>
            </w:pPr>
          </w:p>
        </w:tc>
        <w:tc>
          <w:tcPr>
            <w:tcW w:w="992" w:type="dxa"/>
            <w:vAlign w:val="bottom"/>
          </w:tcPr>
          <w:p w14:paraId="348812CC" w14:textId="00381548"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 xml:space="preserve"> 4.67±</w:t>
            </w:r>
            <w:r w:rsidR="006E16ED" w:rsidRPr="00B34353">
              <w:rPr>
                <w:rFonts w:ascii="Times" w:hAnsi="Times" w:cs="Times"/>
                <w:color w:val="000000"/>
                <w:sz w:val="14"/>
                <w:szCs w:val="14"/>
              </w:rPr>
              <w:t xml:space="preserve">1.82 </w:t>
            </w:r>
          </w:p>
          <w:p w14:paraId="6345F07A" w14:textId="42364236" w:rsidR="006E16ED" w:rsidRPr="00B34353" w:rsidRDefault="00EB213B" w:rsidP="00466800">
            <w:pPr>
              <w:pStyle w:val="BodyCopy"/>
              <w:jc w:val="left"/>
              <w:rPr>
                <w:rFonts w:ascii="Times" w:hAnsi="Times" w:cs="Times"/>
                <w:color w:val="000000"/>
                <w:sz w:val="14"/>
                <w:szCs w:val="14"/>
              </w:rPr>
            </w:pPr>
            <w:r w:rsidRPr="00B34353">
              <w:rPr>
                <w:rFonts w:ascii="Times" w:hAnsi="Times" w:cs="Times"/>
                <w:color w:val="000000"/>
                <w:sz w:val="14"/>
                <w:szCs w:val="14"/>
              </w:rPr>
              <w:t>(4.68±</w:t>
            </w:r>
            <w:r w:rsidR="006E16ED" w:rsidRPr="00B34353">
              <w:rPr>
                <w:rFonts w:ascii="Times" w:hAnsi="Times" w:cs="Times"/>
                <w:color w:val="000000"/>
                <w:sz w:val="14"/>
                <w:szCs w:val="14"/>
              </w:rPr>
              <w:t>1.82)</w:t>
            </w:r>
          </w:p>
        </w:tc>
      </w:tr>
    </w:tbl>
    <w:p w14:paraId="10A94AA2" w14:textId="5D754F24" w:rsidR="00507D5F" w:rsidRDefault="006E16ED" w:rsidP="006E16ED">
      <w:pPr>
        <w:pStyle w:val="BodyCopy"/>
        <w:rPr>
          <w:rFonts w:ascii="Times" w:eastAsia="Times New Roman" w:hAnsi="Times"/>
          <w:color w:val="auto"/>
          <w:sz w:val="20"/>
          <w:szCs w:val="20"/>
        </w:rPr>
      </w:pPr>
      <w:r>
        <w:rPr>
          <w:rFonts w:ascii="Times New Roman" w:eastAsia="Times New Roman" w:hAnsi="Times New Roman" w:cs="Times New Roman"/>
          <w:b/>
          <w:bCs w:val="0"/>
          <w:color w:val="auto"/>
          <w:sz w:val="20"/>
          <w:szCs w:val="20"/>
          <w:lang w:val="en-GB" w:eastAsia="de-DE"/>
        </w:rPr>
        <w:t>Table S</w:t>
      </w:r>
      <w:r w:rsidR="00AA1184">
        <w:rPr>
          <w:rFonts w:ascii="Times New Roman" w:eastAsia="Times New Roman" w:hAnsi="Times New Roman" w:cs="Times New Roman"/>
          <w:b/>
          <w:bCs w:val="0"/>
          <w:color w:val="auto"/>
          <w:sz w:val="20"/>
          <w:szCs w:val="20"/>
          <w:lang w:val="en-GB" w:eastAsia="de-DE"/>
        </w:rPr>
        <w:t>-</w:t>
      </w:r>
      <w:r>
        <w:rPr>
          <w:rFonts w:ascii="Times New Roman" w:eastAsia="Times New Roman" w:hAnsi="Times New Roman" w:cs="Times New Roman"/>
          <w:b/>
          <w:bCs w:val="0"/>
          <w:color w:val="auto"/>
          <w:sz w:val="20"/>
          <w:szCs w:val="20"/>
          <w:lang w:val="en-GB" w:eastAsia="de-DE"/>
        </w:rPr>
        <w:t>2</w:t>
      </w:r>
      <w:r w:rsidR="007C51A3">
        <w:rPr>
          <w:rFonts w:ascii="Times New Roman" w:eastAsia="Times New Roman" w:hAnsi="Times New Roman" w:cs="Times New Roman"/>
          <w:b/>
          <w:bCs w:val="0"/>
          <w:color w:val="auto"/>
          <w:sz w:val="20"/>
          <w:szCs w:val="20"/>
          <w:lang w:val="en-GB" w:eastAsia="de-DE"/>
        </w:rPr>
        <w:t>:</w:t>
      </w:r>
      <w:r w:rsidRPr="009F6E4C">
        <w:rPr>
          <w:rFonts w:ascii="Times New Roman" w:eastAsia="Times New Roman" w:hAnsi="Times New Roman" w:cs="Times New Roman"/>
          <w:b/>
          <w:bCs w:val="0"/>
          <w:color w:val="auto"/>
          <w:sz w:val="20"/>
          <w:szCs w:val="20"/>
          <w:lang w:val="en-GB" w:eastAsia="de-DE"/>
        </w:rPr>
        <w:t xml:space="preserve"> Multi-annual monthly MNMBs (and associated SD) for the MACC and CAMS reanalysis, calculated from the comparison with ozone soundings for different regions in the stratosphere. </w:t>
      </w:r>
      <w:r w:rsidRPr="009F6E4C">
        <w:rPr>
          <w:rFonts w:ascii="Times" w:eastAsia="Times New Roman" w:hAnsi="Times"/>
          <w:color w:val="auto"/>
          <w:sz w:val="20"/>
          <w:szCs w:val="20"/>
        </w:rPr>
        <w:t>Values cover the time period 2003-2012 and values in brackets the time period 2003- 2018.</w:t>
      </w:r>
    </w:p>
    <w:p w14:paraId="7C9E08B5" w14:textId="77777777" w:rsidR="00507D5F" w:rsidRDefault="00507D5F">
      <w:pPr>
        <w:rPr>
          <w:rFonts w:ascii="Times" w:eastAsia="Times New Roman" w:hAnsi="Times"/>
          <w:bCs/>
          <w:sz w:val="20"/>
          <w:szCs w:val="20"/>
          <w:lang w:val="en-US"/>
        </w:rPr>
      </w:pPr>
      <w:r w:rsidRPr="001F4F0B">
        <w:rPr>
          <w:rFonts w:ascii="Times" w:eastAsia="Times New Roman" w:hAnsi="Times"/>
          <w:sz w:val="20"/>
          <w:szCs w:val="20"/>
          <w:lang w:val="en-US"/>
        </w:rPr>
        <w:br w:type="page"/>
      </w:r>
    </w:p>
    <w:tbl>
      <w:tblPr>
        <w:tblStyle w:val="TableGrid"/>
        <w:tblW w:w="8926" w:type="dxa"/>
        <w:tblLayout w:type="fixed"/>
        <w:tblLook w:val="04A0" w:firstRow="1" w:lastRow="0" w:firstColumn="1" w:lastColumn="0" w:noHBand="0" w:noVBand="1"/>
      </w:tblPr>
      <w:tblGrid>
        <w:gridCol w:w="1696"/>
        <w:gridCol w:w="709"/>
        <w:gridCol w:w="709"/>
        <w:gridCol w:w="567"/>
        <w:gridCol w:w="567"/>
        <w:gridCol w:w="709"/>
        <w:gridCol w:w="708"/>
        <w:gridCol w:w="709"/>
        <w:gridCol w:w="567"/>
        <w:gridCol w:w="567"/>
        <w:gridCol w:w="709"/>
        <w:gridCol w:w="709"/>
      </w:tblGrid>
      <w:tr w:rsidR="006E16ED" w:rsidRPr="00AD0465" w14:paraId="137DCEB5" w14:textId="77777777" w:rsidTr="006E6844">
        <w:trPr>
          <w:trHeight w:val="280"/>
        </w:trPr>
        <w:tc>
          <w:tcPr>
            <w:tcW w:w="1696" w:type="dxa"/>
          </w:tcPr>
          <w:p w14:paraId="4C44C356" w14:textId="77777777" w:rsidR="006E16ED" w:rsidRPr="002C02D2" w:rsidRDefault="006E16ED" w:rsidP="00466800">
            <w:pPr>
              <w:jc w:val="center"/>
              <w:rPr>
                <w:rFonts w:ascii="Times New Roman" w:hAnsi="Times New Roman" w:cs="Times New Roman"/>
                <w:b/>
                <w:bCs/>
                <w:sz w:val="18"/>
                <w:szCs w:val="18"/>
                <w:lang w:val="en-US"/>
              </w:rPr>
            </w:pPr>
          </w:p>
        </w:tc>
        <w:tc>
          <w:tcPr>
            <w:tcW w:w="3969" w:type="dxa"/>
            <w:gridSpan w:val="6"/>
          </w:tcPr>
          <w:p w14:paraId="0506A83E" w14:textId="5DADBF04" w:rsidR="006E16ED" w:rsidRPr="00C5279A" w:rsidRDefault="006E16ED" w:rsidP="00E35596">
            <w:pPr>
              <w:jc w:val="center"/>
              <w:rPr>
                <w:rFonts w:ascii="Times New Roman" w:hAnsi="Times New Roman" w:cs="Times New Roman"/>
                <w:b/>
                <w:bCs/>
                <w:sz w:val="16"/>
                <w:szCs w:val="16"/>
              </w:rPr>
            </w:pPr>
            <w:r w:rsidRPr="00C5279A">
              <w:rPr>
                <w:rFonts w:ascii="Times New Roman" w:hAnsi="Times New Roman" w:cs="Times New Roman"/>
                <w:b/>
                <w:bCs/>
                <w:sz w:val="16"/>
                <w:szCs w:val="16"/>
              </w:rPr>
              <w:t xml:space="preserve">MACC </w:t>
            </w:r>
            <w:r w:rsidR="00E35596" w:rsidRPr="00C5279A">
              <w:rPr>
                <w:rFonts w:ascii="Times New Roman" w:hAnsi="Times New Roman" w:cs="Times New Roman"/>
                <w:b/>
                <w:bCs/>
                <w:sz w:val="16"/>
                <w:szCs w:val="16"/>
              </w:rPr>
              <w:t>R</w:t>
            </w:r>
            <w:r w:rsidRPr="00C5279A">
              <w:rPr>
                <w:rFonts w:ascii="Times New Roman" w:hAnsi="Times New Roman" w:cs="Times New Roman"/>
                <w:b/>
                <w:bCs/>
                <w:sz w:val="16"/>
                <w:szCs w:val="16"/>
              </w:rPr>
              <w:t>eanalysis</w:t>
            </w:r>
          </w:p>
        </w:tc>
        <w:tc>
          <w:tcPr>
            <w:tcW w:w="3261" w:type="dxa"/>
            <w:gridSpan w:val="5"/>
          </w:tcPr>
          <w:p w14:paraId="6B70F882" w14:textId="44B9B30E" w:rsidR="006E16ED" w:rsidRPr="00C5279A" w:rsidRDefault="006E16ED" w:rsidP="00466800">
            <w:pPr>
              <w:jc w:val="center"/>
              <w:rPr>
                <w:rFonts w:ascii="Times New Roman" w:hAnsi="Times New Roman" w:cs="Times New Roman"/>
                <w:b/>
                <w:bCs/>
                <w:sz w:val="16"/>
                <w:szCs w:val="16"/>
              </w:rPr>
            </w:pPr>
            <w:r w:rsidRPr="00C5279A">
              <w:rPr>
                <w:rFonts w:ascii="Times New Roman" w:hAnsi="Times New Roman" w:cs="Times New Roman"/>
                <w:b/>
                <w:bCs/>
                <w:sz w:val="16"/>
                <w:szCs w:val="16"/>
              </w:rPr>
              <w:t xml:space="preserve">CAMS </w:t>
            </w:r>
            <w:r w:rsidR="00E35596" w:rsidRPr="00C5279A">
              <w:rPr>
                <w:rFonts w:ascii="Times New Roman" w:hAnsi="Times New Roman" w:cs="Times New Roman"/>
                <w:b/>
                <w:bCs/>
                <w:sz w:val="16"/>
                <w:szCs w:val="16"/>
              </w:rPr>
              <w:t>R</w:t>
            </w:r>
            <w:r w:rsidRPr="00C5279A">
              <w:rPr>
                <w:rFonts w:ascii="Times New Roman" w:hAnsi="Times New Roman" w:cs="Times New Roman"/>
                <w:b/>
                <w:bCs/>
                <w:sz w:val="16"/>
                <w:szCs w:val="16"/>
              </w:rPr>
              <w:t>eanalysis</w:t>
            </w:r>
          </w:p>
          <w:p w14:paraId="67FA96F3" w14:textId="77777777" w:rsidR="006E16ED" w:rsidRPr="00C5279A" w:rsidRDefault="006E16ED" w:rsidP="00466800">
            <w:pPr>
              <w:rPr>
                <w:rFonts w:ascii="Times New Roman" w:hAnsi="Times New Roman" w:cs="Times New Roman"/>
                <w:b/>
                <w:bCs/>
                <w:sz w:val="16"/>
                <w:szCs w:val="16"/>
              </w:rPr>
            </w:pPr>
          </w:p>
        </w:tc>
      </w:tr>
      <w:tr w:rsidR="00C5279A" w:rsidRPr="00AD0465" w14:paraId="79EC95FB" w14:textId="77777777" w:rsidTr="006E6844">
        <w:tc>
          <w:tcPr>
            <w:tcW w:w="1696" w:type="dxa"/>
            <w:vAlign w:val="bottom"/>
          </w:tcPr>
          <w:p w14:paraId="5C6FB4D8" w14:textId="77777777" w:rsidR="006E16ED" w:rsidRPr="00AD0465" w:rsidRDefault="006E16ED" w:rsidP="00466800">
            <w:pPr>
              <w:pStyle w:val="BodyCopy"/>
              <w:rPr>
                <w:rFonts w:ascii="Times New Roman" w:eastAsia="Times New Roman" w:hAnsi="Times New Roman" w:cs="Times New Roman"/>
                <w:b/>
                <w:color w:val="auto"/>
                <w:sz w:val="18"/>
                <w:szCs w:val="18"/>
                <w:lang w:val="en-GB" w:eastAsia="de-DE"/>
              </w:rPr>
            </w:pPr>
            <w:r w:rsidRPr="00AD0465">
              <w:rPr>
                <w:rFonts w:ascii="Times New Roman" w:eastAsia="Times New Roman" w:hAnsi="Times New Roman" w:cs="Times New Roman"/>
                <w:b/>
                <w:color w:val="auto"/>
                <w:sz w:val="18"/>
                <w:szCs w:val="18"/>
                <w:lang w:val="en-GB" w:eastAsia="de-DE"/>
              </w:rPr>
              <w:t xml:space="preserve">FTIR site                          </w:t>
            </w:r>
          </w:p>
        </w:tc>
        <w:tc>
          <w:tcPr>
            <w:tcW w:w="709" w:type="dxa"/>
            <w:vAlign w:val="bottom"/>
          </w:tcPr>
          <w:p w14:paraId="44799A0F" w14:textId="77777777" w:rsidR="006E16ED" w:rsidRPr="00AD0465" w:rsidRDefault="006E16ED" w:rsidP="00466800">
            <w:pPr>
              <w:pStyle w:val="BodyCopy"/>
              <w:rPr>
                <w:rFonts w:ascii="Times New Roman" w:eastAsia="Times New Roman" w:hAnsi="Times New Roman" w:cs="Times New Roman"/>
                <w:b/>
                <w:color w:val="auto"/>
                <w:sz w:val="18"/>
                <w:szCs w:val="18"/>
                <w:lang w:val="en-GB" w:eastAsia="de-DE"/>
              </w:rPr>
            </w:pPr>
            <w:r w:rsidRPr="00AD0465">
              <w:rPr>
                <w:rFonts w:ascii="Times New Roman" w:eastAsia="Times New Roman" w:hAnsi="Times New Roman" w:cs="Times New Roman"/>
                <w:b/>
                <w:color w:val="auto"/>
                <w:sz w:val="18"/>
                <w:szCs w:val="18"/>
                <w:lang w:val="en-GB" w:eastAsia="de-DE"/>
              </w:rPr>
              <w:t>Lat</w:t>
            </w:r>
          </w:p>
          <w:p w14:paraId="08181841" w14:textId="77777777" w:rsidR="006E16ED" w:rsidRPr="00AD0465" w:rsidRDefault="006E16ED" w:rsidP="00466800">
            <w:pPr>
              <w:pStyle w:val="BodyCopy"/>
              <w:rPr>
                <w:rFonts w:ascii="Times New Roman" w:eastAsia="Times New Roman" w:hAnsi="Times New Roman" w:cs="Times New Roman"/>
                <w:b/>
                <w:color w:val="auto"/>
                <w:sz w:val="18"/>
                <w:szCs w:val="18"/>
                <w:lang w:val="en-GB" w:eastAsia="de-DE"/>
              </w:rPr>
            </w:pPr>
          </w:p>
          <w:p w14:paraId="1F67312F" w14:textId="77777777" w:rsidR="006E16ED" w:rsidRPr="00AD0465" w:rsidRDefault="006E16ED" w:rsidP="00466800">
            <w:pPr>
              <w:pStyle w:val="BodyCopy"/>
              <w:rPr>
                <w:rFonts w:ascii="Times New Roman" w:eastAsia="Times New Roman" w:hAnsi="Times New Roman" w:cs="Times New Roman"/>
                <w:b/>
                <w:color w:val="auto"/>
                <w:sz w:val="18"/>
                <w:szCs w:val="18"/>
                <w:lang w:val="en-GB" w:eastAsia="de-DE"/>
              </w:rPr>
            </w:pPr>
          </w:p>
        </w:tc>
        <w:tc>
          <w:tcPr>
            <w:tcW w:w="709" w:type="dxa"/>
            <w:vAlign w:val="bottom"/>
          </w:tcPr>
          <w:p w14:paraId="54D69B0F" w14:textId="77777777" w:rsidR="006E16ED" w:rsidRPr="00AD0465" w:rsidRDefault="006E16ED" w:rsidP="00466800">
            <w:pPr>
              <w:pStyle w:val="BodyCopy"/>
              <w:rPr>
                <w:rFonts w:ascii="Times New Roman" w:eastAsia="Times New Roman" w:hAnsi="Times New Roman" w:cs="Times New Roman"/>
                <w:b/>
                <w:color w:val="auto"/>
                <w:sz w:val="18"/>
                <w:szCs w:val="18"/>
                <w:lang w:val="en-GB" w:eastAsia="de-DE"/>
              </w:rPr>
            </w:pPr>
            <w:r w:rsidRPr="00AD0465">
              <w:rPr>
                <w:rFonts w:ascii="Times New Roman" w:eastAsia="Times New Roman" w:hAnsi="Times New Roman" w:cs="Times New Roman"/>
                <w:b/>
                <w:color w:val="auto"/>
                <w:sz w:val="18"/>
                <w:szCs w:val="18"/>
                <w:lang w:val="en-GB" w:eastAsia="de-DE"/>
              </w:rPr>
              <w:t>#</w:t>
            </w:r>
          </w:p>
          <w:p w14:paraId="48077720" w14:textId="77777777" w:rsidR="006E16ED" w:rsidRPr="00AD0465" w:rsidRDefault="006E16ED" w:rsidP="00466800">
            <w:pPr>
              <w:pStyle w:val="BodyCopy"/>
              <w:rPr>
                <w:rFonts w:ascii="Times New Roman" w:eastAsia="Times New Roman" w:hAnsi="Times New Roman" w:cs="Times New Roman"/>
                <w:b/>
                <w:color w:val="auto"/>
                <w:sz w:val="18"/>
                <w:szCs w:val="18"/>
                <w:lang w:val="en-GB" w:eastAsia="de-DE"/>
              </w:rPr>
            </w:pPr>
          </w:p>
          <w:p w14:paraId="6171D6F2" w14:textId="77777777" w:rsidR="006E16ED" w:rsidRPr="00AD0465" w:rsidRDefault="006E16ED" w:rsidP="00466800">
            <w:pPr>
              <w:pStyle w:val="BodyCopy"/>
              <w:rPr>
                <w:rFonts w:ascii="Times New Roman" w:eastAsia="Times New Roman" w:hAnsi="Times New Roman" w:cs="Times New Roman"/>
                <w:b/>
                <w:color w:val="auto"/>
                <w:sz w:val="18"/>
                <w:szCs w:val="18"/>
                <w:lang w:val="en-GB" w:eastAsia="de-DE"/>
              </w:rPr>
            </w:pPr>
          </w:p>
        </w:tc>
        <w:tc>
          <w:tcPr>
            <w:tcW w:w="567" w:type="dxa"/>
            <w:vAlign w:val="bottom"/>
          </w:tcPr>
          <w:p w14:paraId="674FF753" w14:textId="77777777" w:rsidR="006E16ED" w:rsidRPr="00AD0465" w:rsidRDefault="006E16ED" w:rsidP="00466800">
            <w:pPr>
              <w:pStyle w:val="BodyCopy"/>
              <w:rPr>
                <w:rFonts w:ascii="Times New Roman" w:eastAsia="Times New Roman" w:hAnsi="Times New Roman" w:cs="Times New Roman"/>
                <w:b/>
                <w:color w:val="auto"/>
                <w:sz w:val="18"/>
                <w:szCs w:val="18"/>
                <w:lang w:val="en-GB" w:eastAsia="de-DE"/>
              </w:rPr>
            </w:pPr>
            <w:r w:rsidRPr="00AD0465">
              <w:rPr>
                <w:rFonts w:ascii="Times New Roman" w:eastAsia="Times New Roman" w:hAnsi="Times New Roman" w:cs="Times New Roman"/>
                <w:b/>
                <w:color w:val="auto"/>
                <w:sz w:val="18"/>
                <w:szCs w:val="18"/>
                <w:lang w:val="en-GB" w:eastAsia="de-DE"/>
              </w:rPr>
              <w:t>Std</w:t>
            </w:r>
          </w:p>
          <w:p w14:paraId="01D01D33" w14:textId="77777777" w:rsidR="006E16ED" w:rsidRPr="00AD0465" w:rsidRDefault="006E16ED" w:rsidP="00466800">
            <w:pPr>
              <w:pStyle w:val="BodyCopy"/>
              <w:rPr>
                <w:rFonts w:ascii="Times New Roman" w:eastAsia="Times New Roman" w:hAnsi="Times New Roman" w:cs="Times New Roman"/>
                <w:b/>
                <w:color w:val="auto"/>
                <w:sz w:val="18"/>
                <w:szCs w:val="18"/>
                <w:lang w:val="en-GB" w:eastAsia="de-DE"/>
              </w:rPr>
            </w:pPr>
          </w:p>
          <w:p w14:paraId="27FCCC2D" w14:textId="77777777" w:rsidR="006E16ED" w:rsidRPr="00AD0465" w:rsidRDefault="006E16ED" w:rsidP="00466800">
            <w:pPr>
              <w:pStyle w:val="BodyCopy"/>
              <w:rPr>
                <w:rFonts w:ascii="Times New Roman" w:eastAsia="Times New Roman" w:hAnsi="Times New Roman" w:cs="Times New Roman"/>
                <w:b/>
                <w:color w:val="auto"/>
                <w:sz w:val="18"/>
                <w:szCs w:val="18"/>
                <w:lang w:val="en-GB" w:eastAsia="de-DE"/>
              </w:rPr>
            </w:pPr>
          </w:p>
        </w:tc>
        <w:tc>
          <w:tcPr>
            <w:tcW w:w="567" w:type="dxa"/>
            <w:vAlign w:val="bottom"/>
          </w:tcPr>
          <w:p w14:paraId="283198FE" w14:textId="7B691611" w:rsidR="006E16ED" w:rsidRPr="00AD0465" w:rsidRDefault="00C5279A" w:rsidP="00466800">
            <w:pPr>
              <w:pStyle w:val="BodyCopy"/>
              <w:rPr>
                <w:rFonts w:ascii="Times New Roman" w:eastAsia="Times New Roman" w:hAnsi="Times New Roman" w:cs="Times New Roman"/>
                <w:b/>
                <w:color w:val="auto"/>
                <w:sz w:val="18"/>
                <w:szCs w:val="18"/>
                <w:lang w:val="en-GB" w:eastAsia="de-DE"/>
              </w:rPr>
            </w:pPr>
            <w:r>
              <w:rPr>
                <w:rFonts w:ascii="Times New Roman" w:eastAsia="Times New Roman" w:hAnsi="Times New Roman" w:cs="Times New Roman"/>
                <w:b/>
                <w:color w:val="auto"/>
                <w:sz w:val="18"/>
                <w:szCs w:val="18"/>
                <w:lang w:val="en-GB" w:eastAsia="de-DE"/>
              </w:rPr>
              <w:t>R</w:t>
            </w:r>
          </w:p>
          <w:p w14:paraId="11C70D10" w14:textId="77777777" w:rsidR="006E16ED" w:rsidRPr="00AD0465" w:rsidRDefault="006E16ED" w:rsidP="00466800">
            <w:pPr>
              <w:pStyle w:val="BodyCopy"/>
              <w:rPr>
                <w:rFonts w:ascii="Times New Roman" w:eastAsia="Times New Roman" w:hAnsi="Times New Roman" w:cs="Times New Roman"/>
                <w:b/>
                <w:color w:val="auto"/>
                <w:sz w:val="18"/>
                <w:szCs w:val="18"/>
                <w:lang w:val="en-GB" w:eastAsia="de-DE"/>
              </w:rPr>
            </w:pPr>
          </w:p>
          <w:p w14:paraId="1C4CC88D" w14:textId="77777777" w:rsidR="006E16ED" w:rsidRPr="00AD0465" w:rsidRDefault="006E16ED" w:rsidP="00466800">
            <w:pPr>
              <w:pStyle w:val="BodyCopy"/>
              <w:rPr>
                <w:rFonts w:ascii="Times New Roman" w:eastAsia="Times New Roman" w:hAnsi="Times New Roman" w:cs="Times New Roman"/>
                <w:b/>
                <w:color w:val="auto"/>
                <w:sz w:val="18"/>
                <w:szCs w:val="18"/>
                <w:lang w:val="en-GB" w:eastAsia="de-DE"/>
              </w:rPr>
            </w:pPr>
          </w:p>
        </w:tc>
        <w:tc>
          <w:tcPr>
            <w:tcW w:w="709" w:type="dxa"/>
            <w:vAlign w:val="bottom"/>
          </w:tcPr>
          <w:p w14:paraId="48B6835E" w14:textId="77777777" w:rsidR="006E16ED" w:rsidRPr="00AD0465" w:rsidRDefault="006E16ED" w:rsidP="00466800">
            <w:pPr>
              <w:pStyle w:val="BodyCopy"/>
              <w:rPr>
                <w:rFonts w:ascii="Times New Roman" w:eastAsia="Times New Roman" w:hAnsi="Times New Roman" w:cs="Times New Roman"/>
                <w:b/>
                <w:color w:val="auto"/>
                <w:sz w:val="18"/>
                <w:szCs w:val="18"/>
                <w:lang w:val="en-GB" w:eastAsia="de-DE"/>
              </w:rPr>
            </w:pPr>
            <w:r w:rsidRPr="00AD0465">
              <w:rPr>
                <w:rFonts w:ascii="Times New Roman" w:eastAsia="Times New Roman" w:hAnsi="Times New Roman" w:cs="Times New Roman"/>
                <w:b/>
                <w:color w:val="auto"/>
                <w:sz w:val="18"/>
                <w:szCs w:val="18"/>
                <w:lang w:val="en-GB" w:eastAsia="de-DE"/>
              </w:rPr>
              <w:t>Rel. diff. bias</w:t>
            </w:r>
          </w:p>
          <w:p w14:paraId="1CDA8531" w14:textId="77777777" w:rsidR="006E16ED" w:rsidRPr="00AD0465" w:rsidRDefault="006E16ED" w:rsidP="00466800">
            <w:pPr>
              <w:pStyle w:val="BodyCopy"/>
              <w:rPr>
                <w:rFonts w:ascii="Times New Roman" w:eastAsia="Times New Roman" w:hAnsi="Times New Roman" w:cs="Times New Roman"/>
                <w:b/>
                <w:color w:val="auto"/>
                <w:sz w:val="18"/>
                <w:szCs w:val="18"/>
                <w:lang w:val="en-GB" w:eastAsia="de-DE"/>
              </w:rPr>
            </w:pPr>
            <w:r w:rsidRPr="00AD0465">
              <w:rPr>
                <w:rFonts w:ascii="Times New Roman" w:eastAsia="Times New Roman" w:hAnsi="Times New Roman" w:cs="Times New Roman"/>
                <w:b/>
                <w:color w:val="auto"/>
                <w:sz w:val="18"/>
                <w:szCs w:val="18"/>
                <w:lang w:val="en-GB" w:eastAsia="de-DE"/>
              </w:rPr>
              <w:t>(%)</w:t>
            </w:r>
          </w:p>
        </w:tc>
        <w:tc>
          <w:tcPr>
            <w:tcW w:w="708" w:type="dxa"/>
            <w:vAlign w:val="bottom"/>
          </w:tcPr>
          <w:p w14:paraId="06346CB1" w14:textId="77777777" w:rsidR="006E16ED" w:rsidRPr="00AD0465" w:rsidRDefault="006E16ED" w:rsidP="00466800">
            <w:pPr>
              <w:pStyle w:val="BodyCopy"/>
              <w:rPr>
                <w:rFonts w:ascii="Times New Roman" w:eastAsia="Times New Roman" w:hAnsi="Times New Roman" w:cs="Times New Roman"/>
                <w:b/>
                <w:color w:val="auto"/>
                <w:sz w:val="18"/>
                <w:szCs w:val="18"/>
                <w:lang w:val="en-GB" w:eastAsia="de-DE"/>
              </w:rPr>
            </w:pPr>
            <w:r w:rsidRPr="00AD0465">
              <w:rPr>
                <w:rFonts w:ascii="Times New Roman" w:eastAsia="Times New Roman" w:hAnsi="Times New Roman" w:cs="Times New Roman"/>
                <w:b/>
                <w:color w:val="auto"/>
                <w:sz w:val="18"/>
                <w:szCs w:val="18"/>
                <w:lang w:val="en-GB" w:eastAsia="de-DE"/>
              </w:rPr>
              <w:t>Rel. diff. std</w:t>
            </w:r>
          </w:p>
          <w:p w14:paraId="243A6525" w14:textId="77777777" w:rsidR="006E16ED" w:rsidRPr="00AD0465" w:rsidRDefault="006E16ED" w:rsidP="00466800">
            <w:pPr>
              <w:pStyle w:val="BodyCopy"/>
              <w:rPr>
                <w:rFonts w:ascii="Times New Roman" w:eastAsia="Times New Roman" w:hAnsi="Times New Roman" w:cs="Times New Roman"/>
                <w:b/>
                <w:color w:val="auto"/>
                <w:sz w:val="18"/>
                <w:szCs w:val="18"/>
                <w:lang w:val="en-GB" w:eastAsia="de-DE"/>
              </w:rPr>
            </w:pPr>
            <w:r w:rsidRPr="00AD0465">
              <w:rPr>
                <w:rFonts w:ascii="Times New Roman" w:eastAsia="Times New Roman" w:hAnsi="Times New Roman" w:cs="Times New Roman"/>
                <w:b/>
                <w:color w:val="auto"/>
                <w:sz w:val="18"/>
                <w:szCs w:val="18"/>
                <w:lang w:val="en-GB" w:eastAsia="de-DE"/>
              </w:rPr>
              <w:t>(%)</w:t>
            </w:r>
          </w:p>
        </w:tc>
        <w:tc>
          <w:tcPr>
            <w:tcW w:w="709" w:type="dxa"/>
            <w:vAlign w:val="bottom"/>
          </w:tcPr>
          <w:p w14:paraId="6F4701AC" w14:textId="77777777" w:rsidR="006E16ED" w:rsidRPr="00AD0465" w:rsidRDefault="006E16ED" w:rsidP="00466800">
            <w:pPr>
              <w:pStyle w:val="BodyCopy"/>
              <w:rPr>
                <w:rFonts w:ascii="Times New Roman" w:eastAsia="Times New Roman" w:hAnsi="Times New Roman" w:cs="Times New Roman"/>
                <w:b/>
                <w:color w:val="auto"/>
                <w:sz w:val="18"/>
                <w:szCs w:val="18"/>
                <w:lang w:val="en-GB" w:eastAsia="de-DE"/>
              </w:rPr>
            </w:pPr>
            <w:r w:rsidRPr="00AD0465">
              <w:rPr>
                <w:rFonts w:ascii="Times New Roman" w:eastAsia="Times New Roman" w:hAnsi="Times New Roman" w:cs="Times New Roman"/>
                <w:b/>
                <w:color w:val="auto"/>
                <w:sz w:val="18"/>
                <w:szCs w:val="18"/>
                <w:lang w:val="en-GB" w:eastAsia="de-DE"/>
              </w:rPr>
              <w:t>#</w:t>
            </w:r>
          </w:p>
          <w:p w14:paraId="12181D65" w14:textId="77777777" w:rsidR="006E16ED" w:rsidRPr="00AD0465" w:rsidRDefault="006E16ED" w:rsidP="00466800">
            <w:pPr>
              <w:pStyle w:val="BodyCopy"/>
              <w:rPr>
                <w:rFonts w:ascii="Times New Roman" w:eastAsia="Times New Roman" w:hAnsi="Times New Roman" w:cs="Times New Roman"/>
                <w:b/>
                <w:color w:val="auto"/>
                <w:sz w:val="18"/>
                <w:szCs w:val="18"/>
                <w:lang w:val="en-GB" w:eastAsia="de-DE"/>
              </w:rPr>
            </w:pPr>
          </w:p>
          <w:p w14:paraId="422C738C" w14:textId="77777777" w:rsidR="006E16ED" w:rsidRPr="00AD0465" w:rsidRDefault="006E16ED" w:rsidP="00466800">
            <w:pPr>
              <w:pStyle w:val="BodyCopy"/>
              <w:rPr>
                <w:rFonts w:ascii="Times New Roman" w:eastAsia="Times New Roman" w:hAnsi="Times New Roman" w:cs="Times New Roman"/>
                <w:b/>
                <w:color w:val="auto"/>
                <w:sz w:val="18"/>
                <w:szCs w:val="18"/>
                <w:lang w:val="en-GB" w:eastAsia="de-DE"/>
              </w:rPr>
            </w:pPr>
          </w:p>
        </w:tc>
        <w:tc>
          <w:tcPr>
            <w:tcW w:w="567" w:type="dxa"/>
          </w:tcPr>
          <w:p w14:paraId="3E59A31E" w14:textId="77777777" w:rsidR="006E16ED" w:rsidRPr="00AD0465" w:rsidRDefault="006E16ED" w:rsidP="00466800">
            <w:pPr>
              <w:pStyle w:val="BodyCopy"/>
              <w:rPr>
                <w:rFonts w:ascii="Times New Roman" w:eastAsia="Times New Roman" w:hAnsi="Times New Roman" w:cs="Times New Roman"/>
                <w:b/>
                <w:color w:val="auto"/>
                <w:sz w:val="18"/>
                <w:szCs w:val="18"/>
                <w:lang w:val="en-GB" w:eastAsia="de-DE"/>
              </w:rPr>
            </w:pPr>
            <w:r w:rsidRPr="00AD0465">
              <w:rPr>
                <w:rFonts w:ascii="Times New Roman" w:eastAsia="Times New Roman" w:hAnsi="Times New Roman" w:cs="Times New Roman"/>
                <w:b/>
                <w:color w:val="auto"/>
                <w:sz w:val="18"/>
                <w:szCs w:val="18"/>
                <w:lang w:val="en-GB" w:eastAsia="de-DE"/>
              </w:rPr>
              <w:t>Std</w:t>
            </w:r>
          </w:p>
        </w:tc>
        <w:tc>
          <w:tcPr>
            <w:tcW w:w="567" w:type="dxa"/>
            <w:vAlign w:val="bottom"/>
          </w:tcPr>
          <w:p w14:paraId="0FD386E6" w14:textId="6C2D4576" w:rsidR="006E16ED" w:rsidRPr="00AD0465" w:rsidRDefault="00C5279A" w:rsidP="00466800">
            <w:pPr>
              <w:pStyle w:val="BodyCopy"/>
              <w:rPr>
                <w:rFonts w:ascii="Times New Roman" w:eastAsia="Times New Roman" w:hAnsi="Times New Roman" w:cs="Times New Roman"/>
                <w:b/>
                <w:color w:val="auto"/>
                <w:sz w:val="18"/>
                <w:szCs w:val="18"/>
                <w:lang w:val="en-GB" w:eastAsia="de-DE"/>
              </w:rPr>
            </w:pPr>
            <w:r>
              <w:rPr>
                <w:rFonts w:ascii="Times New Roman" w:eastAsia="Times New Roman" w:hAnsi="Times New Roman" w:cs="Times New Roman"/>
                <w:b/>
                <w:color w:val="auto"/>
                <w:sz w:val="18"/>
                <w:szCs w:val="18"/>
                <w:lang w:val="en-GB" w:eastAsia="de-DE"/>
              </w:rPr>
              <w:t>R</w:t>
            </w:r>
          </w:p>
          <w:p w14:paraId="40EAE698" w14:textId="77777777" w:rsidR="006E16ED" w:rsidRPr="00AD0465" w:rsidRDefault="006E16ED" w:rsidP="00466800">
            <w:pPr>
              <w:pStyle w:val="BodyCopy"/>
              <w:rPr>
                <w:rFonts w:ascii="Times New Roman" w:eastAsia="Times New Roman" w:hAnsi="Times New Roman" w:cs="Times New Roman"/>
                <w:b/>
                <w:color w:val="auto"/>
                <w:sz w:val="18"/>
                <w:szCs w:val="18"/>
                <w:lang w:val="en-GB" w:eastAsia="de-DE"/>
              </w:rPr>
            </w:pPr>
          </w:p>
          <w:p w14:paraId="0E9D222C" w14:textId="77777777" w:rsidR="006E16ED" w:rsidRPr="00AD0465" w:rsidRDefault="006E16ED" w:rsidP="00466800">
            <w:pPr>
              <w:pStyle w:val="BodyCopy"/>
              <w:rPr>
                <w:rFonts w:ascii="Times New Roman" w:eastAsia="Times New Roman" w:hAnsi="Times New Roman" w:cs="Times New Roman"/>
                <w:b/>
                <w:color w:val="auto"/>
                <w:sz w:val="18"/>
                <w:szCs w:val="18"/>
                <w:lang w:val="en-GB" w:eastAsia="de-DE"/>
              </w:rPr>
            </w:pPr>
          </w:p>
        </w:tc>
        <w:tc>
          <w:tcPr>
            <w:tcW w:w="709" w:type="dxa"/>
            <w:vAlign w:val="bottom"/>
          </w:tcPr>
          <w:p w14:paraId="3D34BA5E" w14:textId="77777777" w:rsidR="006E16ED" w:rsidRPr="00AD0465" w:rsidRDefault="006E16ED" w:rsidP="00466800">
            <w:pPr>
              <w:pStyle w:val="BodyCopy"/>
              <w:rPr>
                <w:rFonts w:ascii="Times New Roman" w:eastAsia="Times New Roman" w:hAnsi="Times New Roman" w:cs="Times New Roman"/>
                <w:b/>
                <w:color w:val="auto"/>
                <w:sz w:val="18"/>
                <w:szCs w:val="18"/>
                <w:lang w:val="de-DE" w:eastAsia="de-DE"/>
              </w:rPr>
            </w:pPr>
            <w:r w:rsidRPr="00AD0465">
              <w:rPr>
                <w:rFonts w:ascii="Times New Roman" w:eastAsia="Times New Roman" w:hAnsi="Times New Roman" w:cs="Times New Roman"/>
                <w:b/>
                <w:color w:val="auto"/>
                <w:sz w:val="18"/>
                <w:szCs w:val="18"/>
                <w:lang w:val="de-DE" w:eastAsia="de-DE"/>
              </w:rPr>
              <w:t>Rel. diff. bias</w:t>
            </w:r>
          </w:p>
          <w:p w14:paraId="2ADE6D75" w14:textId="77777777" w:rsidR="006E16ED" w:rsidRPr="00AD0465" w:rsidRDefault="006E16ED" w:rsidP="00466800">
            <w:pPr>
              <w:pStyle w:val="BodyCopy"/>
              <w:rPr>
                <w:rFonts w:ascii="Times New Roman" w:eastAsia="Times New Roman" w:hAnsi="Times New Roman" w:cs="Times New Roman"/>
                <w:b/>
                <w:color w:val="auto"/>
                <w:sz w:val="18"/>
                <w:szCs w:val="18"/>
                <w:lang w:val="de-DE" w:eastAsia="de-DE"/>
              </w:rPr>
            </w:pPr>
            <w:r w:rsidRPr="00AD0465">
              <w:rPr>
                <w:rFonts w:ascii="Times New Roman" w:eastAsia="Times New Roman" w:hAnsi="Times New Roman" w:cs="Times New Roman"/>
                <w:b/>
                <w:color w:val="auto"/>
                <w:sz w:val="18"/>
                <w:szCs w:val="18"/>
                <w:lang w:val="de-DE" w:eastAsia="de-DE"/>
              </w:rPr>
              <w:t>(%)</w:t>
            </w:r>
          </w:p>
        </w:tc>
        <w:tc>
          <w:tcPr>
            <w:tcW w:w="709" w:type="dxa"/>
            <w:vAlign w:val="bottom"/>
          </w:tcPr>
          <w:p w14:paraId="3219FC05" w14:textId="77777777" w:rsidR="006E16ED" w:rsidRPr="00AD0465" w:rsidRDefault="006E16ED" w:rsidP="00466800">
            <w:pPr>
              <w:pStyle w:val="BodyCopy"/>
              <w:rPr>
                <w:rFonts w:ascii="Times New Roman" w:eastAsia="Times New Roman" w:hAnsi="Times New Roman" w:cs="Times New Roman"/>
                <w:b/>
                <w:color w:val="auto"/>
                <w:sz w:val="18"/>
                <w:szCs w:val="18"/>
                <w:lang w:val="de-DE" w:eastAsia="de-DE"/>
              </w:rPr>
            </w:pPr>
            <w:r w:rsidRPr="00AD0465">
              <w:rPr>
                <w:rFonts w:ascii="Times New Roman" w:eastAsia="Times New Roman" w:hAnsi="Times New Roman" w:cs="Times New Roman"/>
                <w:b/>
                <w:color w:val="auto"/>
                <w:sz w:val="18"/>
                <w:szCs w:val="18"/>
                <w:lang w:val="de-DE" w:eastAsia="de-DE"/>
              </w:rPr>
              <w:t>Rel. diff. std</w:t>
            </w:r>
          </w:p>
          <w:p w14:paraId="29E60F7A" w14:textId="77777777" w:rsidR="006E16ED" w:rsidRPr="00AD0465" w:rsidRDefault="006E16ED" w:rsidP="00466800">
            <w:pPr>
              <w:pStyle w:val="BodyCopy"/>
              <w:rPr>
                <w:rFonts w:ascii="Times New Roman" w:eastAsia="Times New Roman" w:hAnsi="Times New Roman" w:cs="Times New Roman"/>
                <w:b/>
                <w:color w:val="auto"/>
                <w:sz w:val="18"/>
                <w:szCs w:val="18"/>
                <w:lang w:val="de-DE" w:eastAsia="de-DE"/>
              </w:rPr>
            </w:pPr>
            <w:r w:rsidRPr="00AD0465">
              <w:rPr>
                <w:rFonts w:ascii="Times New Roman" w:eastAsia="Times New Roman" w:hAnsi="Times New Roman" w:cs="Times New Roman"/>
                <w:b/>
                <w:color w:val="auto"/>
                <w:sz w:val="18"/>
                <w:szCs w:val="18"/>
                <w:lang w:val="de-DE" w:eastAsia="de-DE"/>
              </w:rPr>
              <w:t>(%)</w:t>
            </w:r>
          </w:p>
        </w:tc>
      </w:tr>
      <w:tr w:rsidR="00C5279A" w:rsidRPr="005A5290" w14:paraId="62766D8E" w14:textId="77777777" w:rsidTr="006E6844">
        <w:tc>
          <w:tcPr>
            <w:tcW w:w="1696" w:type="dxa"/>
            <w:vAlign w:val="bottom"/>
          </w:tcPr>
          <w:p w14:paraId="0442B626" w14:textId="77777777" w:rsidR="006E16ED" w:rsidRPr="006E16ED" w:rsidRDefault="006E16ED" w:rsidP="00466800">
            <w:pPr>
              <w:pStyle w:val="BodyCopy"/>
              <w:rPr>
                <w:rFonts w:ascii="Times" w:eastAsia="Times New Roman" w:hAnsi="Times" w:cs="Times"/>
                <w:color w:val="auto"/>
                <w:sz w:val="16"/>
                <w:szCs w:val="16"/>
                <w:lang w:val="de-DE" w:eastAsia="de-DE"/>
              </w:rPr>
            </w:pPr>
            <w:r w:rsidRPr="006E16ED">
              <w:rPr>
                <w:rFonts w:ascii="Times" w:eastAsia="Times New Roman" w:hAnsi="Times" w:cs="Times"/>
                <w:color w:val="auto"/>
                <w:sz w:val="16"/>
                <w:szCs w:val="16"/>
                <w:lang w:val="de-DE" w:eastAsia="de-DE"/>
              </w:rPr>
              <w:t xml:space="preserve">EUREKA                        </w:t>
            </w:r>
          </w:p>
        </w:tc>
        <w:tc>
          <w:tcPr>
            <w:tcW w:w="709" w:type="dxa"/>
            <w:vAlign w:val="bottom"/>
          </w:tcPr>
          <w:p w14:paraId="0E527BF1" w14:textId="77777777" w:rsidR="006E16ED" w:rsidRPr="00707074" w:rsidRDefault="006E16ED" w:rsidP="00466800">
            <w:pPr>
              <w:pStyle w:val="BodyCopy"/>
              <w:rPr>
                <w:rFonts w:ascii="Times" w:eastAsia="Times New Roman" w:hAnsi="Times" w:cs="Times"/>
                <w:b/>
                <w:color w:val="auto"/>
                <w:sz w:val="18"/>
                <w:szCs w:val="18"/>
                <w:lang w:val="de-DE" w:eastAsia="de-DE"/>
              </w:rPr>
            </w:pPr>
            <w:r w:rsidRPr="00707074">
              <w:rPr>
                <w:rFonts w:ascii="Times" w:hAnsi="Times" w:cs="Times"/>
                <w:color w:val="000000"/>
                <w:sz w:val="18"/>
                <w:szCs w:val="18"/>
                <w:lang w:val="de-DE"/>
              </w:rPr>
              <w:t>80.1</w:t>
            </w:r>
          </w:p>
        </w:tc>
        <w:tc>
          <w:tcPr>
            <w:tcW w:w="709" w:type="dxa"/>
            <w:vAlign w:val="bottom"/>
          </w:tcPr>
          <w:p w14:paraId="0D697F81" w14:textId="77777777" w:rsidR="006E16ED" w:rsidRPr="00707074" w:rsidRDefault="006E16ED" w:rsidP="00466800">
            <w:pPr>
              <w:pStyle w:val="BodyCopy"/>
              <w:rPr>
                <w:rFonts w:ascii="Times" w:eastAsia="Times New Roman" w:hAnsi="Times" w:cs="Times"/>
                <w:b/>
                <w:color w:val="auto"/>
                <w:sz w:val="18"/>
                <w:szCs w:val="18"/>
                <w:lang w:val="de-DE" w:eastAsia="de-DE"/>
              </w:rPr>
            </w:pPr>
            <w:r w:rsidRPr="00707074">
              <w:rPr>
                <w:rFonts w:ascii="Times" w:hAnsi="Times" w:cs="Times"/>
                <w:color w:val="000000"/>
                <w:sz w:val="18"/>
                <w:szCs w:val="18"/>
                <w:lang w:val="de-DE"/>
              </w:rPr>
              <w:t>494</w:t>
            </w:r>
          </w:p>
        </w:tc>
        <w:tc>
          <w:tcPr>
            <w:tcW w:w="567" w:type="dxa"/>
            <w:vAlign w:val="bottom"/>
          </w:tcPr>
          <w:p w14:paraId="234D3F1F" w14:textId="77777777" w:rsidR="006E16ED" w:rsidRPr="00707074" w:rsidRDefault="006E16ED" w:rsidP="00466800">
            <w:pPr>
              <w:pStyle w:val="BodyCopy"/>
              <w:rPr>
                <w:rFonts w:ascii="Times" w:eastAsia="Times New Roman" w:hAnsi="Times" w:cs="Times"/>
                <w:b/>
                <w:color w:val="auto"/>
                <w:sz w:val="18"/>
                <w:szCs w:val="18"/>
                <w:lang w:val="de-DE" w:eastAsia="de-DE"/>
              </w:rPr>
            </w:pPr>
            <w:r w:rsidRPr="00707074">
              <w:rPr>
                <w:rFonts w:ascii="Times" w:hAnsi="Times" w:cs="Times"/>
                <w:color w:val="000000"/>
                <w:sz w:val="18"/>
                <w:szCs w:val="18"/>
                <w:lang w:val="de-DE"/>
              </w:rPr>
              <w:t>1</w:t>
            </w:r>
          </w:p>
        </w:tc>
        <w:tc>
          <w:tcPr>
            <w:tcW w:w="567" w:type="dxa"/>
            <w:vAlign w:val="bottom"/>
          </w:tcPr>
          <w:p w14:paraId="657B5822" w14:textId="77777777" w:rsidR="006E16ED" w:rsidRPr="00707074" w:rsidRDefault="006E16ED" w:rsidP="00466800">
            <w:pPr>
              <w:pStyle w:val="BodyCopy"/>
              <w:rPr>
                <w:rFonts w:ascii="Times" w:eastAsia="Times New Roman" w:hAnsi="Times" w:cs="Times"/>
                <w:b/>
                <w:color w:val="auto"/>
                <w:sz w:val="18"/>
                <w:szCs w:val="18"/>
                <w:lang w:val="de-DE" w:eastAsia="de-DE"/>
              </w:rPr>
            </w:pPr>
            <w:r w:rsidRPr="00707074">
              <w:rPr>
                <w:rFonts w:ascii="Times" w:hAnsi="Times" w:cs="Times"/>
                <w:color w:val="000000"/>
                <w:sz w:val="18"/>
                <w:szCs w:val="18"/>
                <w:lang w:val="de-DE"/>
              </w:rPr>
              <w:t>0.99</w:t>
            </w:r>
          </w:p>
        </w:tc>
        <w:tc>
          <w:tcPr>
            <w:tcW w:w="709" w:type="dxa"/>
            <w:vAlign w:val="bottom"/>
          </w:tcPr>
          <w:p w14:paraId="47F10251" w14:textId="77777777" w:rsidR="006E16ED" w:rsidRPr="00707074" w:rsidRDefault="006E16ED" w:rsidP="00466800">
            <w:pPr>
              <w:pStyle w:val="BodyCopy"/>
              <w:rPr>
                <w:rFonts w:ascii="Times" w:eastAsia="Times New Roman" w:hAnsi="Times" w:cs="Times"/>
                <w:b/>
                <w:color w:val="auto"/>
                <w:sz w:val="18"/>
                <w:szCs w:val="18"/>
                <w:lang w:val="de-DE" w:eastAsia="de-DE"/>
              </w:rPr>
            </w:pPr>
            <w:r w:rsidRPr="00707074">
              <w:rPr>
                <w:rFonts w:ascii="Times" w:hAnsi="Times" w:cs="Times"/>
                <w:color w:val="000000"/>
                <w:sz w:val="18"/>
                <w:szCs w:val="18"/>
                <w:lang w:val="de-DE"/>
              </w:rPr>
              <w:t>-2.2</w:t>
            </w:r>
          </w:p>
        </w:tc>
        <w:tc>
          <w:tcPr>
            <w:tcW w:w="708" w:type="dxa"/>
            <w:vAlign w:val="bottom"/>
          </w:tcPr>
          <w:p w14:paraId="03F2C1D5" w14:textId="77777777" w:rsidR="006E16ED" w:rsidRPr="00707074" w:rsidRDefault="006E16ED" w:rsidP="00466800">
            <w:pPr>
              <w:pStyle w:val="BodyCopy"/>
              <w:rPr>
                <w:rFonts w:ascii="Times" w:eastAsia="Times New Roman" w:hAnsi="Times" w:cs="Times"/>
                <w:b/>
                <w:color w:val="auto"/>
                <w:sz w:val="18"/>
                <w:szCs w:val="18"/>
                <w:lang w:val="de-DE" w:eastAsia="de-DE"/>
              </w:rPr>
            </w:pPr>
            <w:r w:rsidRPr="00707074">
              <w:rPr>
                <w:rFonts w:ascii="Times" w:hAnsi="Times" w:cs="Times"/>
                <w:color w:val="000000"/>
                <w:sz w:val="18"/>
                <w:szCs w:val="18"/>
                <w:lang w:val="de-DE"/>
              </w:rPr>
              <w:t>2.06</w:t>
            </w:r>
          </w:p>
        </w:tc>
        <w:tc>
          <w:tcPr>
            <w:tcW w:w="709" w:type="dxa"/>
            <w:vAlign w:val="bottom"/>
          </w:tcPr>
          <w:p w14:paraId="1302CB25" w14:textId="77777777" w:rsidR="006E16ED" w:rsidRPr="00707074" w:rsidRDefault="006E16ED" w:rsidP="00466800">
            <w:pPr>
              <w:pStyle w:val="BodyCopy"/>
              <w:rPr>
                <w:rFonts w:ascii="Times" w:eastAsia="Times New Roman" w:hAnsi="Times" w:cs="Times"/>
                <w:b/>
                <w:color w:val="auto"/>
                <w:sz w:val="18"/>
                <w:szCs w:val="18"/>
                <w:lang w:val="de-DE" w:eastAsia="de-DE"/>
              </w:rPr>
            </w:pPr>
            <w:r w:rsidRPr="00707074">
              <w:rPr>
                <w:rFonts w:ascii="Times" w:hAnsi="Times" w:cs="Times"/>
                <w:color w:val="000000"/>
                <w:sz w:val="18"/>
                <w:szCs w:val="18"/>
                <w:lang w:val="de-DE"/>
              </w:rPr>
              <w:t>756</w:t>
            </w:r>
          </w:p>
        </w:tc>
        <w:tc>
          <w:tcPr>
            <w:tcW w:w="567" w:type="dxa"/>
            <w:vAlign w:val="bottom"/>
          </w:tcPr>
          <w:p w14:paraId="6D37F7D8" w14:textId="77777777" w:rsidR="006E16ED" w:rsidRPr="00707074" w:rsidRDefault="006E16ED" w:rsidP="00466800">
            <w:pPr>
              <w:pStyle w:val="BodyCopy"/>
              <w:rPr>
                <w:rFonts w:ascii="Times" w:eastAsia="Times New Roman" w:hAnsi="Times" w:cs="Times"/>
                <w:b/>
                <w:color w:val="auto"/>
                <w:sz w:val="18"/>
                <w:szCs w:val="18"/>
                <w:lang w:val="de-DE" w:eastAsia="de-DE"/>
              </w:rPr>
            </w:pPr>
            <w:r w:rsidRPr="00707074">
              <w:rPr>
                <w:rFonts w:ascii="Times" w:hAnsi="Times" w:cs="Times"/>
                <w:color w:val="000000"/>
                <w:sz w:val="18"/>
                <w:szCs w:val="18"/>
                <w:lang w:val="de-DE"/>
              </w:rPr>
              <w:t>1.1</w:t>
            </w:r>
          </w:p>
        </w:tc>
        <w:tc>
          <w:tcPr>
            <w:tcW w:w="567" w:type="dxa"/>
            <w:vAlign w:val="bottom"/>
          </w:tcPr>
          <w:p w14:paraId="172C1C85" w14:textId="77777777" w:rsidR="006E16ED" w:rsidRPr="00707074" w:rsidRDefault="006E16ED" w:rsidP="00466800">
            <w:pPr>
              <w:pStyle w:val="BodyCopy"/>
              <w:rPr>
                <w:rFonts w:ascii="Times" w:eastAsia="Times New Roman" w:hAnsi="Times" w:cs="Times"/>
                <w:b/>
                <w:color w:val="auto"/>
                <w:sz w:val="18"/>
                <w:szCs w:val="18"/>
                <w:lang w:val="de-DE" w:eastAsia="de-DE"/>
              </w:rPr>
            </w:pPr>
            <w:r w:rsidRPr="00707074">
              <w:rPr>
                <w:rFonts w:ascii="Times" w:hAnsi="Times" w:cs="Times"/>
                <w:color w:val="000000"/>
                <w:sz w:val="18"/>
                <w:szCs w:val="18"/>
                <w:lang w:val="de-DE"/>
              </w:rPr>
              <w:t>0.99</w:t>
            </w:r>
          </w:p>
        </w:tc>
        <w:tc>
          <w:tcPr>
            <w:tcW w:w="709" w:type="dxa"/>
            <w:vAlign w:val="bottom"/>
          </w:tcPr>
          <w:p w14:paraId="124EE852" w14:textId="77777777" w:rsidR="006E16ED" w:rsidRPr="00707074" w:rsidRDefault="006E16ED" w:rsidP="00466800">
            <w:pPr>
              <w:pStyle w:val="BodyCopy"/>
              <w:rPr>
                <w:rFonts w:ascii="Times" w:eastAsia="Times New Roman" w:hAnsi="Times" w:cs="Times"/>
                <w:b/>
                <w:color w:val="auto"/>
                <w:sz w:val="18"/>
                <w:szCs w:val="18"/>
                <w:lang w:val="de-DE" w:eastAsia="de-DE"/>
              </w:rPr>
            </w:pPr>
            <w:r w:rsidRPr="00707074">
              <w:rPr>
                <w:rFonts w:ascii="Times" w:hAnsi="Times" w:cs="Times"/>
                <w:color w:val="000000"/>
                <w:sz w:val="18"/>
                <w:szCs w:val="18"/>
                <w:lang w:val="de-DE"/>
              </w:rPr>
              <w:t>-4.73</w:t>
            </w:r>
          </w:p>
        </w:tc>
        <w:tc>
          <w:tcPr>
            <w:tcW w:w="709" w:type="dxa"/>
            <w:vAlign w:val="bottom"/>
          </w:tcPr>
          <w:p w14:paraId="783348A2" w14:textId="77777777" w:rsidR="006E16ED" w:rsidRPr="00707074" w:rsidRDefault="006E16ED" w:rsidP="00466800">
            <w:pPr>
              <w:pStyle w:val="BodyCopy"/>
              <w:rPr>
                <w:rFonts w:ascii="Times" w:eastAsia="Times New Roman" w:hAnsi="Times" w:cs="Times"/>
                <w:b/>
                <w:color w:val="auto"/>
                <w:sz w:val="18"/>
                <w:szCs w:val="18"/>
                <w:lang w:val="de-DE" w:eastAsia="de-DE"/>
              </w:rPr>
            </w:pPr>
            <w:r w:rsidRPr="00707074">
              <w:rPr>
                <w:rFonts w:ascii="Times" w:hAnsi="Times" w:cs="Times"/>
                <w:color w:val="000000"/>
                <w:sz w:val="18"/>
                <w:szCs w:val="18"/>
                <w:lang w:val="de-DE"/>
              </w:rPr>
              <w:t>1.91</w:t>
            </w:r>
          </w:p>
        </w:tc>
      </w:tr>
      <w:tr w:rsidR="00C5279A" w:rsidRPr="009F6E4C" w14:paraId="74AFB262" w14:textId="77777777" w:rsidTr="006E6844">
        <w:tc>
          <w:tcPr>
            <w:tcW w:w="1696" w:type="dxa"/>
            <w:vAlign w:val="bottom"/>
          </w:tcPr>
          <w:p w14:paraId="7455C06B" w14:textId="77777777" w:rsidR="006E16ED" w:rsidRPr="005A5290" w:rsidRDefault="006E16ED" w:rsidP="00466800">
            <w:pPr>
              <w:pStyle w:val="BodyCopy"/>
              <w:rPr>
                <w:rFonts w:ascii="Times" w:eastAsia="Times New Roman" w:hAnsi="Times" w:cs="Times"/>
                <w:color w:val="auto"/>
                <w:sz w:val="18"/>
                <w:szCs w:val="18"/>
                <w:lang w:val="de-DE" w:eastAsia="de-DE"/>
              </w:rPr>
            </w:pPr>
            <w:r w:rsidRPr="006E16ED">
              <w:rPr>
                <w:rFonts w:ascii="Times" w:eastAsia="Times New Roman" w:hAnsi="Times" w:cs="Times"/>
                <w:color w:val="auto"/>
                <w:sz w:val="16"/>
                <w:szCs w:val="16"/>
                <w:lang w:val="de-DE" w:eastAsia="de-DE"/>
              </w:rPr>
              <w:t xml:space="preserve">NYALESUND   </w:t>
            </w:r>
            <w:r w:rsidRPr="005A5290">
              <w:rPr>
                <w:rFonts w:ascii="Times" w:eastAsia="Times New Roman" w:hAnsi="Times" w:cs="Times"/>
                <w:color w:val="auto"/>
                <w:sz w:val="18"/>
                <w:szCs w:val="18"/>
                <w:lang w:val="de-DE" w:eastAsia="de-DE"/>
              </w:rPr>
              <w:t xml:space="preserve">                 </w:t>
            </w:r>
          </w:p>
        </w:tc>
        <w:tc>
          <w:tcPr>
            <w:tcW w:w="709" w:type="dxa"/>
            <w:vAlign w:val="bottom"/>
          </w:tcPr>
          <w:p w14:paraId="18C3AEED"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78.9</w:t>
            </w:r>
          </w:p>
        </w:tc>
        <w:tc>
          <w:tcPr>
            <w:tcW w:w="709" w:type="dxa"/>
            <w:vAlign w:val="bottom"/>
          </w:tcPr>
          <w:p w14:paraId="261A7CDC"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192</w:t>
            </w:r>
          </w:p>
        </w:tc>
        <w:tc>
          <w:tcPr>
            <w:tcW w:w="567" w:type="dxa"/>
            <w:vAlign w:val="bottom"/>
          </w:tcPr>
          <w:p w14:paraId="6134D7B1"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w:t>
            </w:r>
          </w:p>
        </w:tc>
        <w:tc>
          <w:tcPr>
            <w:tcW w:w="567" w:type="dxa"/>
            <w:vAlign w:val="bottom"/>
          </w:tcPr>
          <w:p w14:paraId="43437DFD"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0.98</w:t>
            </w:r>
          </w:p>
        </w:tc>
        <w:tc>
          <w:tcPr>
            <w:tcW w:w="709" w:type="dxa"/>
            <w:vAlign w:val="bottom"/>
          </w:tcPr>
          <w:p w14:paraId="0F4520D7"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-2.29</w:t>
            </w:r>
          </w:p>
        </w:tc>
        <w:tc>
          <w:tcPr>
            <w:tcW w:w="708" w:type="dxa"/>
            <w:vAlign w:val="bottom"/>
          </w:tcPr>
          <w:p w14:paraId="6A0987FB"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4.28</w:t>
            </w:r>
          </w:p>
        </w:tc>
        <w:tc>
          <w:tcPr>
            <w:tcW w:w="709" w:type="dxa"/>
            <w:vAlign w:val="bottom"/>
          </w:tcPr>
          <w:p w14:paraId="0AB2AB03"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357</w:t>
            </w:r>
          </w:p>
        </w:tc>
        <w:tc>
          <w:tcPr>
            <w:tcW w:w="567" w:type="dxa"/>
            <w:vAlign w:val="bottom"/>
          </w:tcPr>
          <w:p w14:paraId="03574B1D"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w:t>
            </w:r>
          </w:p>
        </w:tc>
        <w:tc>
          <w:tcPr>
            <w:tcW w:w="567" w:type="dxa"/>
            <w:vAlign w:val="bottom"/>
          </w:tcPr>
          <w:p w14:paraId="46E953C7"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0.99</w:t>
            </w:r>
          </w:p>
        </w:tc>
        <w:tc>
          <w:tcPr>
            <w:tcW w:w="709" w:type="dxa"/>
            <w:vAlign w:val="bottom"/>
          </w:tcPr>
          <w:p w14:paraId="003FD4A3"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-3.83</w:t>
            </w:r>
          </w:p>
        </w:tc>
        <w:tc>
          <w:tcPr>
            <w:tcW w:w="709" w:type="dxa"/>
            <w:vAlign w:val="bottom"/>
          </w:tcPr>
          <w:p w14:paraId="2BCD0E70"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3.13</w:t>
            </w:r>
          </w:p>
        </w:tc>
      </w:tr>
      <w:tr w:rsidR="00C5279A" w:rsidRPr="009F6E4C" w14:paraId="53C3D0D0" w14:textId="77777777" w:rsidTr="006E6844">
        <w:tc>
          <w:tcPr>
            <w:tcW w:w="1696" w:type="dxa"/>
            <w:vAlign w:val="bottom"/>
          </w:tcPr>
          <w:p w14:paraId="135B3DB5" w14:textId="77777777" w:rsidR="006E16ED" w:rsidRPr="005A5290" w:rsidRDefault="006E16ED" w:rsidP="00466800">
            <w:pPr>
              <w:pStyle w:val="BodyCopy"/>
              <w:rPr>
                <w:rFonts w:ascii="Times" w:eastAsia="Times New Roman" w:hAnsi="Times" w:cs="Times"/>
                <w:color w:val="auto"/>
                <w:sz w:val="18"/>
                <w:szCs w:val="18"/>
                <w:lang w:val="en-GB" w:eastAsia="de-DE"/>
              </w:rPr>
            </w:pPr>
            <w:r w:rsidRPr="006E16ED">
              <w:rPr>
                <w:rFonts w:ascii="Times" w:eastAsia="Times New Roman" w:hAnsi="Times" w:cs="Times"/>
                <w:color w:val="auto"/>
                <w:sz w:val="16"/>
                <w:szCs w:val="16"/>
                <w:lang w:val="de-DE" w:eastAsia="de-DE"/>
              </w:rPr>
              <w:t xml:space="preserve">THULE       </w:t>
            </w:r>
            <w:r w:rsidRPr="005A5290">
              <w:rPr>
                <w:rFonts w:ascii="Times" w:eastAsia="Times New Roman" w:hAnsi="Times" w:cs="Times"/>
                <w:color w:val="auto"/>
                <w:sz w:val="18"/>
                <w:szCs w:val="18"/>
                <w:lang w:val="en-GB" w:eastAsia="de-DE"/>
              </w:rPr>
              <w:t xml:space="preserve">                  </w:t>
            </w:r>
          </w:p>
        </w:tc>
        <w:tc>
          <w:tcPr>
            <w:tcW w:w="709" w:type="dxa"/>
            <w:vAlign w:val="bottom"/>
          </w:tcPr>
          <w:p w14:paraId="2E5B1602"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76.5</w:t>
            </w:r>
          </w:p>
        </w:tc>
        <w:tc>
          <w:tcPr>
            <w:tcW w:w="709" w:type="dxa"/>
            <w:vAlign w:val="bottom"/>
          </w:tcPr>
          <w:p w14:paraId="7768089D"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703</w:t>
            </w:r>
          </w:p>
        </w:tc>
        <w:tc>
          <w:tcPr>
            <w:tcW w:w="567" w:type="dxa"/>
            <w:vAlign w:val="bottom"/>
          </w:tcPr>
          <w:p w14:paraId="6D1F7095"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w:t>
            </w:r>
          </w:p>
        </w:tc>
        <w:tc>
          <w:tcPr>
            <w:tcW w:w="567" w:type="dxa"/>
            <w:vAlign w:val="bottom"/>
          </w:tcPr>
          <w:p w14:paraId="6A2F0694"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0.99</w:t>
            </w:r>
          </w:p>
        </w:tc>
        <w:tc>
          <w:tcPr>
            <w:tcW w:w="709" w:type="dxa"/>
            <w:vAlign w:val="bottom"/>
          </w:tcPr>
          <w:p w14:paraId="291C3EBF"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-3.16</w:t>
            </w:r>
          </w:p>
        </w:tc>
        <w:tc>
          <w:tcPr>
            <w:tcW w:w="708" w:type="dxa"/>
            <w:vAlign w:val="bottom"/>
          </w:tcPr>
          <w:p w14:paraId="3B9FFD34"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2.58</w:t>
            </w:r>
          </w:p>
        </w:tc>
        <w:tc>
          <w:tcPr>
            <w:tcW w:w="709" w:type="dxa"/>
            <w:vAlign w:val="bottom"/>
          </w:tcPr>
          <w:p w14:paraId="03C1893D"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996</w:t>
            </w:r>
          </w:p>
        </w:tc>
        <w:tc>
          <w:tcPr>
            <w:tcW w:w="567" w:type="dxa"/>
            <w:vAlign w:val="bottom"/>
          </w:tcPr>
          <w:p w14:paraId="32BA985E"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1.1</w:t>
            </w:r>
          </w:p>
        </w:tc>
        <w:tc>
          <w:tcPr>
            <w:tcW w:w="567" w:type="dxa"/>
            <w:vAlign w:val="bottom"/>
          </w:tcPr>
          <w:p w14:paraId="3B741242"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0.99</w:t>
            </w:r>
          </w:p>
        </w:tc>
        <w:tc>
          <w:tcPr>
            <w:tcW w:w="709" w:type="dxa"/>
            <w:vAlign w:val="bottom"/>
          </w:tcPr>
          <w:p w14:paraId="6EED4C15"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-5.15</w:t>
            </w:r>
          </w:p>
        </w:tc>
        <w:tc>
          <w:tcPr>
            <w:tcW w:w="709" w:type="dxa"/>
            <w:vAlign w:val="bottom"/>
          </w:tcPr>
          <w:p w14:paraId="208CC73A"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2.18</w:t>
            </w:r>
          </w:p>
        </w:tc>
      </w:tr>
      <w:tr w:rsidR="00C5279A" w:rsidRPr="009F6E4C" w14:paraId="3B8F2BF2" w14:textId="77777777" w:rsidTr="006E6844">
        <w:tc>
          <w:tcPr>
            <w:tcW w:w="1696" w:type="dxa"/>
            <w:vAlign w:val="bottom"/>
          </w:tcPr>
          <w:p w14:paraId="1A2EA61D" w14:textId="77777777" w:rsidR="006E16ED" w:rsidRPr="005A5290" w:rsidRDefault="006E16ED" w:rsidP="00466800">
            <w:pPr>
              <w:pStyle w:val="BodyCopy"/>
              <w:rPr>
                <w:rFonts w:ascii="Times" w:eastAsia="Times New Roman" w:hAnsi="Times" w:cs="Times"/>
                <w:color w:val="auto"/>
                <w:sz w:val="18"/>
                <w:szCs w:val="18"/>
                <w:lang w:val="en-GB" w:eastAsia="de-DE"/>
              </w:rPr>
            </w:pPr>
            <w:r w:rsidRPr="006E16ED">
              <w:rPr>
                <w:rFonts w:ascii="Times" w:eastAsia="Times New Roman" w:hAnsi="Times" w:cs="Times"/>
                <w:color w:val="auto"/>
                <w:sz w:val="16"/>
                <w:szCs w:val="16"/>
                <w:lang w:val="de-DE" w:eastAsia="de-DE"/>
              </w:rPr>
              <w:t xml:space="preserve">KIRUNA         </w:t>
            </w:r>
            <w:r w:rsidRPr="005A5290">
              <w:rPr>
                <w:rFonts w:ascii="Times" w:eastAsia="Times New Roman" w:hAnsi="Times" w:cs="Times"/>
                <w:color w:val="auto"/>
                <w:sz w:val="18"/>
                <w:szCs w:val="18"/>
                <w:lang w:val="en-GB" w:eastAsia="de-DE"/>
              </w:rPr>
              <w:t xml:space="preserve">               </w:t>
            </w:r>
          </w:p>
        </w:tc>
        <w:tc>
          <w:tcPr>
            <w:tcW w:w="709" w:type="dxa"/>
            <w:vAlign w:val="bottom"/>
          </w:tcPr>
          <w:p w14:paraId="0AA76541"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67.8</w:t>
            </w:r>
          </w:p>
        </w:tc>
        <w:tc>
          <w:tcPr>
            <w:tcW w:w="709" w:type="dxa"/>
            <w:vAlign w:val="bottom"/>
          </w:tcPr>
          <w:p w14:paraId="52E4235D"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677</w:t>
            </w:r>
          </w:p>
        </w:tc>
        <w:tc>
          <w:tcPr>
            <w:tcW w:w="567" w:type="dxa"/>
            <w:vAlign w:val="bottom"/>
          </w:tcPr>
          <w:p w14:paraId="152D7BD5"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w:t>
            </w:r>
          </w:p>
        </w:tc>
        <w:tc>
          <w:tcPr>
            <w:tcW w:w="567" w:type="dxa"/>
            <w:vAlign w:val="bottom"/>
          </w:tcPr>
          <w:p w14:paraId="0CF45414"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0.99</w:t>
            </w:r>
          </w:p>
        </w:tc>
        <w:tc>
          <w:tcPr>
            <w:tcW w:w="709" w:type="dxa"/>
            <w:vAlign w:val="bottom"/>
          </w:tcPr>
          <w:p w14:paraId="144A3180"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-1.41</w:t>
            </w:r>
          </w:p>
        </w:tc>
        <w:tc>
          <w:tcPr>
            <w:tcW w:w="708" w:type="dxa"/>
            <w:vAlign w:val="bottom"/>
          </w:tcPr>
          <w:p w14:paraId="7D59B1BF"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2.7</w:t>
            </w:r>
          </w:p>
        </w:tc>
        <w:tc>
          <w:tcPr>
            <w:tcW w:w="709" w:type="dxa"/>
            <w:vAlign w:val="bottom"/>
          </w:tcPr>
          <w:p w14:paraId="7504D9B4"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1097</w:t>
            </w:r>
          </w:p>
        </w:tc>
        <w:tc>
          <w:tcPr>
            <w:tcW w:w="567" w:type="dxa"/>
            <w:vAlign w:val="bottom"/>
          </w:tcPr>
          <w:p w14:paraId="5620CF31"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w:t>
            </w:r>
          </w:p>
        </w:tc>
        <w:tc>
          <w:tcPr>
            <w:tcW w:w="567" w:type="dxa"/>
            <w:vAlign w:val="bottom"/>
          </w:tcPr>
          <w:p w14:paraId="43B96DEE"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0.99</w:t>
            </w:r>
          </w:p>
        </w:tc>
        <w:tc>
          <w:tcPr>
            <w:tcW w:w="709" w:type="dxa"/>
            <w:vAlign w:val="bottom"/>
          </w:tcPr>
          <w:p w14:paraId="3BBB2937"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-2.63</w:t>
            </w:r>
          </w:p>
        </w:tc>
        <w:tc>
          <w:tcPr>
            <w:tcW w:w="709" w:type="dxa"/>
            <w:vAlign w:val="bottom"/>
          </w:tcPr>
          <w:p w14:paraId="1628F016"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2.31</w:t>
            </w:r>
          </w:p>
        </w:tc>
      </w:tr>
      <w:tr w:rsidR="00C5279A" w:rsidRPr="009F6E4C" w14:paraId="296BABDC" w14:textId="77777777" w:rsidTr="006E6844">
        <w:tc>
          <w:tcPr>
            <w:tcW w:w="1696" w:type="dxa"/>
            <w:vAlign w:val="bottom"/>
          </w:tcPr>
          <w:p w14:paraId="7E95C657" w14:textId="77777777" w:rsidR="006E16ED" w:rsidRPr="005A5290" w:rsidRDefault="006E16ED" w:rsidP="00466800">
            <w:pPr>
              <w:pStyle w:val="BodyCopy"/>
              <w:rPr>
                <w:rFonts w:ascii="Times" w:eastAsia="Times New Roman" w:hAnsi="Times" w:cs="Times"/>
                <w:color w:val="auto"/>
                <w:sz w:val="18"/>
                <w:szCs w:val="18"/>
                <w:lang w:val="en-GB" w:eastAsia="de-DE"/>
              </w:rPr>
            </w:pPr>
            <w:r w:rsidRPr="006E16ED">
              <w:rPr>
                <w:rFonts w:ascii="Times" w:eastAsia="Times New Roman" w:hAnsi="Times" w:cs="Times"/>
                <w:color w:val="auto"/>
                <w:sz w:val="16"/>
                <w:szCs w:val="16"/>
                <w:lang w:val="de-DE" w:eastAsia="de-DE"/>
              </w:rPr>
              <w:t>ST.PETERSBURG</w:t>
            </w:r>
            <w:r w:rsidRPr="005A5290">
              <w:rPr>
                <w:rFonts w:ascii="Times" w:eastAsia="Times New Roman" w:hAnsi="Times" w:cs="Times"/>
                <w:color w:val="auto"/>
                <w:sz w:val="18"/>
                <w:szCs w:val="18"/>
                <w:lang w:val="en-GB" w:eastAsia="de-DE"/>
              </w:rPr>
              <w:t xml:space="preserve">                 </w:t>
            </w:r>
          </w:p>
        </w:tc>
        <w:tc>
          <w:tcPr>
            <w:tcW w:w="709" w:type="dxa"/>
            <w:vAlign w:val="bottom"/>
          </w:tcPr>
          <w:p w14:paraId="52E6F93B"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59.9</w:t>
            </w:r>
          </w:p>
        </w:tc>
        <w:tc>
          <w:tcPr>
            <w:tcW w:w="709" w:type="dxa"/>
            <w:vAlign w:val="bottom"/>
          </w:tcPr>
          <w:p w14:paraId="01F42F91"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74</w:t>
            </w:r>
          </w:p>
        </w:tc>
        <w:tc>
          <w:tcPr>
            <w:tcW w:w="567" w:type="dxa"/>
            <w:vAlign w:val="bottom"/>
          </w:tcPr>
          <w:p w14:paraId="0FD18D12"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w:t>
            </w:r>
          </w:p>
        </w:tc>
        <w:tc>
          <w:tcPr>
            <w:tcW w:w="567" w:type="dxa"/>
            <w:vAlign w:val="bottom"/>
          </w:tcPr>
          <w:p w14:paraId="751D9247"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w:t>
            </w:r>
          </w:p>
        </w:tc>
        <w:tc>
          <w:tcPr>
            <w:tcW w:w="709" w:type="dxa"/>
            <w:vAlign w:val="bottom"/>
          </w:tcPr>
          <w:p w14:paraId="0A819B1E"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-0.78</w:t>
            </w:r>
          </w:p>
        </w:tc>
        <w:tc>
          <w:tcPr>
            <w:tcW w:w="708" w:type="dxa"/>
            <w:vAlign w:val="bottom"/>
          </w:tcPr>
          <w:p w14:paraId="292881FA"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1.64</w:t>
            </w:r>
          </w:p>
        </w:tc>
        <w:tc>
          <w:tcPr>
            <w:tcW w:w="709" w:type="dxa"/>
            <w:vAlign w:val="bottom"/>
          </w:tcPr>
          <w:p w14:paraId="120F1084"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505</w:t>
            </w:r>
          </w:p>
        </w:tc>
        <w:tc>
          <w:tcPr>
            <w:tcW w:w="567" w:type="dxa"/>
            <w:vAlign w:val="bottom"/>
          </w:tcPr>
          <w:p w14:paraId="66F9505F"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w:t>
            </w:r>
          </w:p>
        </w:tc>
        <w:tc>
          <w:tcPr>
            <w:tcW w:w="567" w:type="dxa"/>
            <w:vAlign w:val="bottom"/>
          </w:tcPr>
          <w:p w14:paraId="058D441A"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0.99</w:t>
            </w:r>
          </w:p>
        </w:tc>
        <w:tc>
          <w:tcPr>
            <w:tcW w:w="709" w:type="dxa"/>
            <w:vAlign w:val="bottom"/>
          </w:tcPr>
          <w:p w14:paraId="177A4907"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-2.91</w:t>
            </w:r>
          </w:p>
        </w:tc>
        <w:tc>
          <w:tcPr>
            <w:tcW w:w="709" w:type="dxa"/>
            <w:vAlign w:val="bottom"/>
          </w:tcPr>
          <w:p w14:paraId="49505222"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2.17</w:t>
            </w:r>
          </w:p>
        </w:tc>
      </w:tr>
      <w:tr w:rsidR="00C5279A" w:rsidRPr="009F6E4C" w14:paraId="443B5038" w14:textId="77777777" w:rsidTr="006E6844">
        <w:tc>
          <w:tcPr>
            <w:tcW w:w="1696" w:type="dxa"/>
            <w:vAlign w:val="bottom"/>
          </w:tcPr>
          <w:p w14:paraId="22ACD1AB" w14:textId="77777777" w:rsidR="006E16ED" w:rsidRPr="005A5290" w:rsidRDefault="006E16ED" w:rsidP="00466800">
            <w:pPr>
              <w:pStyle w:val="BodyCopy"/>
              <w:rPr>
                <w:rFonts w:ascii="Times" w:eastAsia="Times New Roman" w:hAnsi="Times" w:cs="Times"/>
                <w:color w:val="auto"/>
                <w:sz w:val="18"/>
                <w:szCs w:val="18"/>
                <w:lang w:val="en-GB" w:eastAsia="de-DE"/>
              </w:rPr>
            </w:pPr>
            <w:r w:rsidRPr="006E16ED">
              <w:rPr>
                <w:rFonts w:ascii="Times" w:eastAsia="Times New Roman" w:hAnsi="Times" w:cs="Times"/>
                <w:color w:val="auto"/>
                <w:sz w:val="16"/>
                <w:szCs w:val="16"/>
                <w:lang w:val="de-DE" w:eastAsia="de-DE"/>
              </w:rPr>
              <w:t xml:space="preserve">BREMEN        </w:t>
            </w:r>
            <w:r w:rsidRPr="005A5290">
              <w:rPr>
                <w:rFonts w:ascii="Times" w:eastAsia="Times New Roman" w:hAnsi="Times" w:cs="Times"/>
                <w:color w:val="auto"/>
                <w:sz w:val="18"/>
                <w:szCs w:val="18"/>
                <w:lang w:val="en-GB" w:eastAsia="de-DE"/>
              </w:rPr>
              <w:t xml:space="preserve">                </w:t>
            </w:r>
          </w:p>
        </w:tc>
        <w:tc>
          <w:tcPr>
            <w:tcW w:w="709" w:type="dxa"/>
            <w:vAlign w:val="bottom"/>
          </w:tcPr>
          <w:p w14:paraId="5AF4502E"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53.1</w:t>
            </w:r>
          </w:p>
        </w:tc>
        <w:tc>
          <w:tcPr>
            <w:tcW w:w="709" w:type="dxa"/>
            <w:vAlign w:val="bottom"/>
          </w:tcPr>
          <w:p w14:paraId="69B4E45A"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166</w:t>
            </w:r>
          </w:p>
        </w:tc>
        <w:tc>
          <w:tcPr>
            <w:tcW w:w="567" w:type="dxa"/>
            <w:vAlign w:val="bottom"/>
          </w:tcPr>
          <w:p w14:paraId="5BA94342"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w:t>
            </w:r>
          </w:p>
        </w:tc>
        <w:tc>
          <w:tcPr>
            <w:tcW w:w="567" w:type="dxa"/>
            <w:vAlign w:val="bottom"/>
          </w:tcPr>
          <w:p w14:paraId="078630C5"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0.93</w:t>
            </w:r>
          </w:p>
        </w:tc>
        <w:tc>
          <w:tcPr>
            <w:tcW w:w="709" w:type="dxa"/>
            <w:vAlign w:val="bottom"/>
          </w:tcPr>
          <w:p w14:paraId="4209975C"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0.49</w:t>
            </w:r>
          </w:p>
        </w:tc>
        <w:tc>
          <w:tcPr>
            <w:tcW w:w="708" w:type="dxa"/>
            <w:vAlign w:val="bottom"/>
          </w:tcPr>
          <w:p w14:paraId="05007B31"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6.19</w:t>
            </w:r>
          </w:p>
        </w:tc>
        <w:tc>
          <w:tcPr>
            <w:tcW w:w="709" w:type="dxa"/>
            <w:vAlign w:val="bottom"/>
          </w:tcPr>
          <w:p w14:paraId="7E82C750"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371</w:t>
            </w:r>
          </w:p>
        </w:tc>
        <w:tc>
          <w:tcPr>
            <w:tcW w:w="567" w:type="dxa"/>
            <w:vAlign w:val="bottom"/>
          </w:tcPr>
          <w:p w14:paraId="7A2530F5"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w:t>
            </w:r>
          </w:p>
        </w:tc>
        <w:tc>
          <w:tcPr>
            <w:tcW w:w="567" w:type="dxa"/>
            <w:vAlign w:val="bottom"/>
          </w:tcPr>
          <w:p w14:paraId="7FD43297"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0.96</w:t>
            </w:r>
          </w:p>
        </w:tc>
        <w:tc>
          <w:tcPr>
            <w:tcW w:w="709" w:type="dxa"/>
            <w:vAlign w:val="bottom"/>
          </w:tcPr>
          <w:p w14:paraId="0AA5DA59"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-1.89</w:t>
            </w:r>
          </w:p>
        </w:tc>
        <w:tc>
          <w:tcPr>
            <w:tcW w:w="709" w:type="dxa"/>
            <w:vAlign w:val="bottom"/>
          </w:tcPr>
          <w:p w14:paraId="17B635D1"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4.69</w:t>
            </w:r>
          </w:p>
        </w:tc>
      </w:tr>
      <w:tr w:rsidR="00C5279A" w:rsidRPr="009F6E4C" w14:paraId="2E96E68F" w14:textId="77777777" w:rsidTr="006E6844">
        <w:tc>
          <w:tcPr>
            <w:tcW w:w="1696" w:type="dxa"/>
            <w:vAlign w:val="bottom"/>
          </w:tcPr>
          <w:p w14:paraId="32813E26" w14:textId="77777777" w:rsidR="006E16ED" w:rsidRPr="005A5290" w:rsidRDefault="006E16ED" w:rsidP="00466800">
            <w:pPr>
              <w:pStyle w:val="BodyCopy"/>
              <w:rPr>
                <w:rFonts w:ascii="Times" w:eastAsia="Times New Roman" w:hAnsi="Times" w:cs="Times"/>
                <w:color w:val="auto"/>
                <w:sz w:val="18"/>
                <w:szCs w:val="18"/>
                <w:lang w:val="en-GB" w:eastAsia="de-DE"/>
              </w:rPr>
            </w:pPr>
            <w:r w:rsidRPr="006E16ED">
              <w:rPr>
                <w:rFonts w:ascii="Times" w:eastAsia="Times New Roman" w:hAnsi="Times" w:cs="Times"/>
                <w:color w:val="auto"/>
                <w:sz w:val="16"/>
                <w:szCs w:val="16"/>
                <w:lang w:val="de-DE" w:eastAsia="de-DE"/>
              </w:rPr>
              <w:t xml:space="preserve">ZUGSPITZE      </w:t>
            </w:r>
            <w:r w:rsidRPr="005A5290">
              <w:rPr>
                <w:rFonts w:ascii="Times" w:eastAsia="Times New Roman" w:hAnsi="Times" w:cs="Times"/>
                <w:color w:val="auto"/>
                <w:sz w:val="18"/>
                <w:szCs w:val="18"/>
                <w:lang w:val="en-GB" w:eastAsia="de-DE"/>
              </w:rPr>
              <w:t xml:space="preserve">               </w:t>
            </w:r>
          </w:p>
        </w:tc>
        <w:tc>
          <w:tcPr>
            <w:tcW w:w="709" w:type="dxa"/>
            <w:vAlign w:val="bottom"/>
          </w:tcPr>
          <w:p w14:paraId="233A0E6D"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47.4</w:t>
            </w:r>
          </w:p>
        </w:tc>
        <w:tc>
          <w:tcPr>
            <w:tcW w:w="709" w:type="dxa"/>
            <w:vAlign w:val="bottom"/>
          </w:tcPr>
          <w:p w14:paraId="05481E2E"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1215</w:t>
            </w:r>
          </w:p>
        </w:tc>
        <w:tc>
          <w:tcPr>
            <w:tcW w:w="567" w:type="dxa"/>
            <w:vAlign w:val="bottom"/>
          </w:tcPr>
          <w:p w14:paraId="3ABA6F20"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1.1</w:t>
            </w:r>
          </w:p>
        </w:tc>
        <w:tc>
          <w:tcPr>
            <w:tcW w:w="567" w:type="dxa"/>
            <w:vAlign w:val="bottom"/>
          </w:tcPr>
          <w:p w14:paraId="1D46031B"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0.98</w:t>
            </w:r>
          </w:p>
        </w:tc>
        <w:tc>
          <w:tcPr>
            <w:tcW w:w="709" w:type="dxa"/>
            <w:vAlign w:val="bottom"/>
          </w:tcPr>
          <w:p w14:paraId="21F1EC8A"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-1.68</w:t>
            </w:r>
          </w:p>
        </w:tc>
        <w:tc>
          <w:tcPr>
            <w:tcW w:w="708" w:type="dxa"/>
            <w:vAlign w:val="bottom"/>
          </w:tcPr>
          <w:p w14:paraId="590C39C8"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2.3</w:t>
            </w:r>
          </w:p>
        </w:tc>
        <w:tc>
          <w:tcPr>
            <w:tcW w:w="709" w:type="dxa"/>
            <w:vAlign w:val="bottom"/>
          </w:tcPr>
          <w:p w14:paraId="45118AB8"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1784</w:t>
            </w:r>
          </w:p>
        </w:tc>
        <w:tc>
          <w:tcPr>
            <w:tcW w:w="567" w:type="dxa"/>
            <w:vAlign w:val="bottom"/>
          </w:tcPr>
          <w:p w14:paraId="4D037F3F"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1.1</w:t>
            </w:r>
          </w:p>
        </w:tc>
        <w:tc>
          <w:tcPr>
            <w:tcW w:w="567" w:type="dxa"/>
            <w:vAlign w:val="bottom"/>
          </w:tcPr>
          <w:p w14:paraId="1A357BE4"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0.99</w:t>
            </w:r>
          </w:p>
        </w:tc>
        <w:tc>
          <w:tcPr>
            <w:tcW w:w="709" w:type="dxa"/>
            <w:vAlign w:val="bottom"/>
          </w:tcPr>
          <w:p w14:paraId="10DE91CE"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-3.61</w:t>
            </w:r>
          </w:p>
        </w:tc>
        <w:tc>
          <w:tcPr>
            <w:tcW w:w="709" w:type="dxa"/>
            <w:vAlign w:val="bottom"/>
          </w:tcPr>
          <w:p w14:paraId="458C3340"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1.99</w:t>
            </w:r>
          </w:p>
        </w:tc>
      </w:tr>
      <w:tr w:rsidR="00C5279A" w:rsidRPr="009F6E4C" w14:paraId="772C7045" w14:textId="77777777" w:rsidTr="006E6844">
        <w:tc>
          <w:tcPr>
            <w:tcW w:w="1696" w:type="dxa"/>
            <w:vAlign w:val="bottom"/>
          </w:tcPr>
          <w:p w14:paraId="6E17BA49" w14:textId="77777777" w:rsidR="006E16ED" w:rsidRPr="005A5290" w:rsidRDefault="006E16ED" w:rsidP="00466800">
            <w:pPr>
              <w:pStyle w:val="BodyCopy"/>
              <w:rPr>
                <w:rFonts w:ascii="Times" w:eastAsia="Times New Roman" w:hAnsi="Times" w:cs="Times"/>
                <w:color w:val="auto"/>
                <w:sz w:val="18"/>
                <w:szCs w:val="18"/>
                <w:lang w:val="en-GB" w:eastAsia="de-DE"/>
              </w:rPr>
            </w:pPr>
            <w:r w:rsidRPr="006E16ED">
              <w:rPr>
                <w:rFonts w:ascii="Times" w:eastAsia="Times New Roman" w:hAnsi="Times" w:cs="Times"/>
                <w:color w:val="auto"/>
                <w:sz w:val="16"/>
                <w:szCs w:val="16"/>
                <w:lang w:val="de-DE" w:eastAsia="de-DE"/>
              </w:rPr>
              <w:t xml:space="preserve">JUNGFRAUJOCH    </w:t>
            </w:r>
            <w:r w:rsidRPr="005A5290">
              <w:rPr>
                <w:rFonts w:ascii="Times" w:eastAsia="Times New Roman" w:hAnsi="Times" w:cs="Times"/>
                <w:color w:val="auto"/>
                <w:sz w:val="18"/>
                <w:szCs w:val="18"/>
                <w:lang w:val="en-GB" w:eastAsia="de-DE"/>
              </w:rPr>
              <w:t xml:space="preserve">              </w:t>
            </w:r>
          </w:p>
        </w:tc>
        <w:tc>
          <w:tcPr>
            <w:tcW w:w="709" w:type="dxa"/>
            <w:vAlign w:val="bottom"/>
          </w:tcPr>
          <w:p w14:paraId="1F528785"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46.6</w:t>
            </w:r>
          </w:p>
        </w:tc>
        <w:tc>
          <w:tcPr>
            <w:tcW w:w="709" w:type="dxa"/>
            <w:vAlign w:val="bottom"/>
          </w:tcPr>
          <w:p w14:paraId="3C25BCAD"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1052</w:t>
            </w:r>
          </w:p>
        </w:tc>
        <w:tc>
          <w:tcPr>
            <w:tcW w:w="567" w:type="dxa"/>
            <w:vAlign w:val="bottom"/>
          </w:tcPr>
          <w:p w14:paraId="0EC41E01"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1.1</w:t>
            </w:r>
          </w:p>
        </w:tc>
        <w:tc>
          <w:tcPr>
            <w:tcW w:w="567" w:type="dxa"/>
            <w:vAlign w:val="bottom"/>
          </w:tcPr>
          <w:p w14:paraId="14BFC816"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0.99</w:t>
            </w:r>
          </w:p>
        </w:tc>
        <w:tc>
          <w:tcPr>
            <w:tcW w:w="709" w:type="dxa"/>
            <w:vAlign w:val="bottom"/>
          </w:tcPr>
          <w:p w14:paraId="1C6B9E8E"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-5.35</w:t>
            </w:r>
          </w:p>
        </w:tc>
        <w:tc>
          <w:tcPr>
            <w:tcW w:w="708" w:type="dxa"/>
            <w:vAlign w:val="bottom"/>
          </w:tcPr>
          <w:p w14:paraId="67AE67A7"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2.05</w:t>
            </w:r>
          </w:p>
        </w:tc>
        <w:tc>
          <w:tcPr>
            <w:tcW w:w="709" w:type="dxa"/>
            <w:vAlign w:val="bottom"/>
          </w:tcPr>
          <w:p w14:paraId="28CB691B"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1615</w:t>
            </w:r>
          </w:p>
        </w:tc>
        <w:tc>
          <w:tcPr>
            <w:tcW w:w="567" w:type="dxa"/>
            <w:vAlign w:val="bottom"/>
          </w:tcPr>
          <w:p w14:paraId="1E8BF8D1"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1.1</w:t>
            </w:r>
          </w:p>
        </w:tc>
        <w:tc>
          <w:tcPr>
            <w:tcW w:w="567" w:type="dxa"/>
            <w:vAlign w:val="bottom"/>
          </w:tcPr>
          <w:p w14:paraId="7AD532C1"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0.99</w:t>
            </w:r>
          </w:p>
        </w:tc>
        <w:tc>
          <w:tcPr>
            <w:tcW w:w="709" w:type="dxa"/>
            <w:vAlign w:val="bottom"/>
          </w:tcPr>
          <w:p w14:paraId="6009053B"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-5.36</w:t>
            </w:r>
          </w:p>
        </w:tc>
        <w:tc>
          <w:tcPr>
            <w:tcW w:w="709" w:type="dxa"/>
            <w:vAlign w:val="bottom"/>
          </w:tcPr>
          <w:p w14:paraId="551A90A8"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1.63</w:t>
            </w:r>
          </w:p>
        </w:tc>
      </w:tr>
      <w:tr w:rsidR="00C5279A" w:rsidRPr="009F6E4C" w14:paraId="4C5D5F64" w14:textId="77777777" w:rsidTr="006E6844">
        <w:tc>
          <w:tcPr>
            <w:tcW w:w="1696" w:type="dxa"/>
            <w:vAlign w:val="bottom"/>
          </w:tcPr>
          <w:p w14:paraId="7EDBEED7" w14:textId="77777777" w:rsidR="006E16ED" w:rsidRPr="005A5290" w:rsidRDefault="006E16ED" w:rsidP="00466800">
            <w:pPr>
              <w:pStyle w:val="BodyCopy"/>
              <w:rPr>
                <w:rFonts w:ascii="Times" w:eastAsia="Times New Roman" w:hAnsi="Times" w:cs="Times"/>
                <w:color w:val="auto"/>
                <w:sz w:val="18"/>
                <w:szCs w:val="18"/>
                <w:lang w:val="en-GB" w:eastAsia="de-DE"/>
              </w:rPr>
            </w:pPr>
            <w:r w:rsidRPr="006E16ED">
              <w:rPr>
                <w:rFonts w:ascii="Times" w:eastAsia="Times New Roman" w:hAnsi="Times" w:cs="Times"/>
                <w:color w:val="auto"/>
                <w:sz w:val="16"/>
                <w:szCs w:val="16"/>
                <w:lang w:val="de-DE" w:eastAsia="de-DE"/>
              </w:rPr>
              <w:t xml:space="preserve">MOSHIRI </w:t>
            </w:r>
            <w:r w:rsidRPr="005A5290">
              <w:rPr>
                <w:rFonts w:ascii="Times" w:eastAsia="Times New Roman" w:hAnsi="Times" w:cs="Times"/>
                <w:color w:val="auto"/>
                <w:sz w:val="18"/>
                <w:szCs w:val="18"/>
                <w:lang w:val="en-GB" w:eastAsia="de-DE"/>
              </w:rPr>
              <w:t xml:space="preserve">                      </w:t>
            </w:r>
          </w:p>
        </w:tc>
        <w:tc>
          <w:tcPr>
            <w:tcW w:w="709" w:type="dxa"/>
            <w:vAlign w:val="bottom"/>
          </w:tcPr>
          <w:p w14:paraId="56669DF9"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44.4</w:t>
            </w:r>
          </w:p>
        </w:tc>
        <w:tc>
          <w:tcPr>
            <w:tcW w:w="709" w:type="dxa"/>
            <w:vAlign w:val="bottom"/>
          </w:tcPr>
          <w:p w14:paraId="39C73AA4"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344</w:t>
            </w:r>
          </w:p>
        </w:tc>
        <w:tc>
          <w:tcPr>
            <w:tcW w:w="567" w:type="dxa"/>
            <w:vAlign w:val="bottom"/>
          </w:tcPr>
          <w:p w14:paraId="2B216F9C"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1.1</w:t>
            </w:r>
          </w:p>
        </w:tc>
        <w:tc>
          <w:tcPr>
            <w:tcW w:w="567" w:type="dxa"/>
            <w:vAlign w:val="bottom"/>
          </w:tcPr>
          <w:p w14:paraId="3CC378D5"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0.98</w:t>
            </w:r>
          </w:p>
        </w:tc>
        <w:tc>
          <w:tcPr>
            <w:tcW w:w="709" w:type="dxa"/>
            <w:vAlign w:val="bottom"/>
          </w:tcPr>
          <w:p w14:paraId="31FF4FF5"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1.96</w:t>
            </w:r>
          </w:p>
        </w:tc>
        <w:tc>
          <w:tcPr>
            <w:tcW w:w="708" w:type="dxa"/>
            <w:vAlign w:val="bottom"/>
          </w:tcPr>
          <w:p w14:paraId="2AAB35E8"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4.14</w:t>
            </w:r>
          </w:p>
        </w:tc>
        <w:tc>
          <w:tcPr>
            <w:tcW w:w="709" w:type="dxa"/>
            <w:vAlign w:val="bottom"/>
          </w:tcPr>
          <w:p w14:paraId="053FDF33"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344</w:t>
            </w:r>
          </w:p>
        </w:tc>
        <w:tc>
          <w:tcPr>
            <w:tcW w:w="567" w:type="dxa"/>
            <w:vAlign w:val="bottom"/>
          </w:tcPr>
          <w:p w14:paraId="7E6259CD"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1.1</w:t>
            </w:r>
          </w:p>
        </w:tc>
        <w:tc>
          <w:tcPr>
            <w:tcW w:w="567" w:type="dxa"/>
            <w:vAlign w:val="bottom"/>
          </w:tcPr>
          <w:p w14:paraId="1E1C091B"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0.98</w:t>
            </w:r>
          </w:p>
        </w:tc>
        <w:tc>
          <w:tcPr>
            <w:tcW w:w="709" w:type="dxa"/>
            <w:vAlign w:val="bottom"/>
          </w:tcPr>
          <w:p w14:paraId="34961F8F"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0.38</w:t>
            </w:r>
          </w:p>
        </w:tc>
        <w:tc>
          <w:tcPr>
            <w:tcW w:w="709" w:type="dxa"/>
            <w:vAlign w:val="bottom"/>
          </w:tcPr>
          <w:p w14:paraId="7E45871D"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3.72</w:t>
            </w:r>
          </w:p>
        </w:tc>
      </w:tr>
      <w:tr w:rsidR="00C5279A" w:rsidRPr="009F6E4C" w14:paraId="3CF2AADF" w14:textId="77777777" w:rsidTr="006E6844">
        <w:tc>
          <w:tcPr>
            <w:tcW w:w="1696" w:type="dxa"/>
            <w:vAlign w:val="bottom"/>
          </w:tcPr>
          <w:p w14:paraId="352162E9" w14:textId="77777777" w:rsidR="006E16ED" w:rsidRPr="005A5290" w:rsidRDefault="006E16ED" w:rsidP="00466800">
            <w:pPr>
              <w:pStyle w:val="BodyCopy"/>
              <w:rPr>
                <w:rFonts w:ascii="Times" w:eastAsia="Times New Roman" w:hAnsi="Times" w:cs="Times"/>
                <w:color w:val="auto"/>
                <w:sz w:val="18"/>
                <w:szCs w:val="18"/>
                <w:lang w:val="en-GB" w:eastAsia="de-DE"/>
              </w:rPr>
            </w:pPr>
            <w:r w:rsidRPr="006E16ED">
              <w:rPr>
                <w:rFonts w:ascii="Times" w:eastAsia="Times New Roman" w:hAnsi="Times" w:cs="Times"/>
                <w:color w:val="auto"/>
                <w:sz w:val="16"/>
                <w:szCs w:val="16"/>
                <w:lang w:val="de-DE" w:eastAsia="de-DE"/>
              </w:rPr>
              <w:t xml:space="preserve">TORONTO    </w:t>
            </w:r>
            <w:r w:rsidRPr="005A5290">
              <w:rPr>
                <w:rFonts w:ascii="Times" w:eastAsia="Times New Roman" w:hAnsi="Times" w:cs="Times"/>
                <w:color w:val="auto"/>
                <w:sz w:val="18"/>
                <w:szCs w:val="18"/>
                <w:lang w:val="en-GB" w:eastAsia="de-DE"/>
              </w:rPr>
              <w:t xml:space="preserve">                   </w:t>
            </w:r>
          </w:p>
        </w:tc>
        <w:tc>
          <w:tcPr>
            <w:tcW w:w="709" w:type="dxa"/>
            <w:vAlign w:val="bottom"/>
          </w:tcPr>
          <w:p w14:paraId="5CDC477B"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43.6</w:t>
            </w:r>
          </w:p>
        </w:tc>
        <w:tc>
          <w:tcPr>
            <w:tcW w:w="709" w:type="dxa"/>
            <w:vAlign w:val="bottom"/>
          </w:tcPr>
          <w:p w14:paraId="09AF146D"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459</w:t>
            </w:r>
          </w:p>
        </w:tc>
        <w:tc>
          <w:tcPr>
            <w:tcW w:w="567" w:type="dxa"/>
            <w:vAlign w:val="bottom"/>
          </w:tcPr>
          <w:p w14:paraId="1CAF4BCD"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1.2</w:t>
            </w:r>
          </w:p>
        </w:tc>
        <w:tc>
          <w:tcPr>
            <w:tcW w:w="567" w:type="dxa"/>
            <w:vAlign w:val="bottom"/>
          </w:tcPr>
          <w:p w14:paraId="0BFBC5C7"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0.83</w:t>
            </w:r>
          </w:p>
        </w:tc>
        <w:tc>
          <w:tcPr>
            <w:tcW w:w="709" w:type="dxa"/>
            <w:vAlign w:val="bottom"/>
          </w:tcPr>
          <w:p w14:paraId="54DF0FA6"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-5.98</w:t>
            </w:r>
          </w:p>
        </w:tc>
        <w:tc>
          <w:tcPr>
            <w:tcW w:w="708" w:type="dxa"/>
            <w:vAlign w:val="bottom"/>
          </w:tcPr>
          <w:p w14:paraId="0C684187"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7.5</w:t>
            </w:r>
          </w:p>
        </w:tc>
        <w:tc>
          <w:tcPr>
            <w:tcW w:w="709" w:type="dxa"/>
            <w:vAlign w:val="bottom"/>
          </w:tcPr>
          <w:p w14:paraId="16A692F1"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1043</w:t>
            </w:r>
          </w:p>
        </w:tc>
        <w:tc>
          <w:tcPr>
            <w:tcW w:w="567" w:type="dxa"/>
            <w:vAlign w:val="bottom"/>
          </w:tcPr>
          <w:p w14:paraId="0F5FD230"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1.2</w:t>
            </w:r>
          </w:p>
        </w:tc>
        <w:tc>
          <w:tcPr>
            <w:tcW w:w="567" w:type="dxa"/>
            <w:vAlign w:val="bottom"/>
          </w:tcPr>
          <w:p w14:paraId="6A0F3C79"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0.91</w:t>
            </w:r>
          </w:p>
        </w:tc>
        <w:tc>
          <w:tcPr>
            <w:tcW w:w="709" w:type="dxa"/>
            <w:vAlign w:val="bottom"/>
          </w:tcPr>
          <w:p w14:paraId="658FE145"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-7.99</w:t>
            </w:r>
          </w:p>
        </w:tc>
        <w:tc>
          <w:tcPr>
            <w:tcW w:w="709" w:type="dxa"/>
            <w:vAlign w:val="bottom"/>
          </w:tcPr>
          <w:p w14:paraId="5BC202CF"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5.7</w:t>
            </w:r>
          </w:p>
        </w:tc>
      </w:tr>
      <w:tr w:rsidR="00C5279A" w:rsidRPr="009F6E4C" w14:paraId="1A588F1B" w14:textId="77777777" w:rsidTr="006E6844">
        <w:tc>
          <w:tcPr>
            <w:tcW w:w="1696" w:type="dxa"/>
            <w:vAlign w:val="bottom"/>
          </w:tcPr>
          <w:p w14:paraId="44920786" w14:textId="77777777" w:rsidR="006E16ED" w:rsidRPr="005A5290" w:rsidRDefault="006E16ED" w:rsidP="00466800">
            <w:pPr>
              <w:pStyle w:val="BodyCopy"/>
              <w:rPr>
                <w:rFonts w:ascii="Times" w:eastAsia="Times New Roman" w:hAnsi="Times" w:cs="Times"/>
                <w:color w:val="auto"/>
                <w:sz w:val="18"/>
                <w:szCs w:val="18"/>
                <w:lang w:val="en-GB" w:eastAsia="de-DE"/>
              </w:rPr>
            </w:pPr>
            <w:r w:rsidRPr="006E16ED">
              <w:rPr>
                <w:rFonts w:ascii="Times" w:eastAsia="Times New Roman" w:hAnsi="Times" w:cs="Times"/>
                <w:color w:val="auto"/>
                <w:sz w:val="16"/>
                <w:szCs w:val="16"/>
                <w:lang w:val="de-DE" w:eastAsia="de-DE"/>
              </w:rPr>
              <w:t xml:space="preserve">RIKUBETSU     </w:t>
            </w:r>
            <w:r w:rsidRPr="005A5290">
              <w:rPr>
                <w:rFonts w:ascii="Times" w:eastAsia="Times New Roman" w:hAnsi="Times" w:cs="Times"/>
                <w:color w:val="auto"/>
                <w:sz w:val="18"/>
                <w:szCs w:val="18"/>
                <w:lang w:val="en-GB" w:eastAsia="de-DE"/>
              </w:rPr>
              <w:t xml:space="preserve">                </w:t>
            </w:r>
          </w:p>
        </w:tc>
        <w:tc>
          <w:tcPr>
            <w:tcW w:w="709" w:type="dxa"/>
            <w:vAlign w:val="bottom"/>
          </w:tcPr>
          <w:p w14:paraId="313789B4"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43.5</w:t>
            </w:r>
          </w:p>
        </w:tc>
        <w:tc>
          <w:tcPr>
            <w:tcW w:w="709" w:type="dxa"/>
            <w:vAlign w:val="bottom"/>
          </w:tcPr>
          <w:p w14:paraId="3AAA990E"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313</w:t>
            </w:r>
          </w:p>
        </w:tc>
        <w:tc>
          <w:tcPr>
            <w:tcW w:w="567" w:type="dxa"/>
            <w:vAlign w:val="bottom"/>
          </w:tcPr>
          <w:p w14:paraId="3DBE7FAF"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1.1</w:t>
            </w:r>
          </w:p>
        </w:tc>
        <w:tc>
          <w:tcPr>
            <w:tcW w:w="567" w:type="dxa"/>
            <w:vAlign w:val="bottom"/>
          </w:tcPr>
          <w:p w14:paraId="50352EFF"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0.99</w:t>
            </w:r>
          </w:p>
        </w:tc>
        <w:tc>
          <w:tcPr>
            <w:tcW w:w="709" w:type="dxa"/>
            <w:vAlign w:val="bottom"/>
          </w:tcPr>
          <w:p w14:paraId="2358BEFC"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-2.26</w:t>
            </w:r>
          </w:p>
        </w:tc>
        <w:tc>
          <w:tcPr>
            <w:tcW w:w="708" w:type="dxa"/>
            <w:vAlign w:val="bottom"/>
          </w:tcPr>
          <w:p w14:paraId="1EA394ED"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2.32</w:t>
            </w:r>
          </w:p>
        </w:tc>
        <w:tc>
          <w:tcPr>
            <w:tcW w:w="709" w:type="dxa"/>
            <w:vAlign w:val="bottom"/>
          </w:tcPr>
          <w:p w14:paraId="0495179A"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424</w:t>
            </w:r>
          </w:p>
        </w:tc>
        <w:tc>
          <w:tcPr>
            <w:tcW w:w="567" w:type="dxa"/>
            <w:vAlign w:val="bottom"/>
          </w:tcPr>
          <w:p w14:paraId="66B717B4"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w:t>
            </w:r>
          </w:p>
        </w:tc>
        <w:tc>
          <w:tcPr>
            <w:tcW w:w="567" w:type="dxa"/>
            <w:vAlign w:val="bottom"/>
          </w:tcPr>
          <w:p w14:paraId="19154D67"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0.99</w:t>
            </w:r>
          </w:p>
        </w:tc>
        <w:tc>
          <w:tcPr>
            <w:tcW w:w="709" w:type="dxa"/>
            <w:vAlign w:val="bottom"/>
          </w:tcPr>
          <w:p w14:paraId="6147294E"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-3.64</w:t>
            </w:r>
          </w:p>
        </w:tc>
        <w:tc>
          <w:tcPr>
            <w:tcW w:w="709" w:type="dxa"/>
            <w:vAlign w:val="bottom"/>
          </w:tcPr>
          <w:p w14:paraId="02087AB8"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2.24</w:t>
            </w:r>
          </w:p>
        </w:tc>
      </w:tr>
      <w:tr w:rsidR="00C5279A" w:rsidRPr="009F6E4C" w14:paraId="040CB2E4" w14:textId="77777777" w:rsidTr="006E6844">
        <w:tc>
          <w:tcPr>
            <w:tcW w:w="1696" w:type="dxa"/>
            <w:vAlign w:val="bottom"/>
          </w:tcPr>
          <w:p w14:paraId="5276C35F" w14:textId="77777777" w:rsidR="006E16ED" w:rsidRPr="005A5290" w:rsidRDefault="006E16ED" w:rsidP="00466800">
            <w:pPr>
              <w:pStyle w:val="BodyCopy"/>
              <w:rPr>
                <w:rFonts w:ascii="Times" w:eastAsia="Times New Roman" w:hAnsi="Times" w:cs="Times"/>
                <w:color w:val="auto"/>
                <w:sz w:val="18"/>
                <w:szCs w:val="18"/>
                <w:lang w:val="en-GB" w:eastAsia="de-DE"/>
              </w:rPr>
            </w:pPr>
            <w:r w:rsidRPr="006E16ED">
              <w:rPr>
                <w:rFonts w:ascii="Times" w:eastAsia="Times New Roman" w:hAnsi="Times" w:cs="Times"/>
                <w:color w:val="auto"/>
                <w:sz w:val="16"/>
                <w:szCs w:val="16"/>
                <w:lang w:val="de-DE" w:eastAsia="de-DE"/>
              </w:rPr>
              <w:t xml:space="preserve">IZANA       </w:t>
            </w:r>
            <w:r w:rsidRPr="005A5290">
              <w:rPr>
                <w:rFonts w:ascii="Times" w:eastAsia="Times New Roman" w:hAnsi="Times" w:cs="Times"/>
                <w:color w:val="auto"/>
                <w:sz w:val="18"/>
                <w:szCs w:val="18"/>
                <w:lang w:val="en-GB" w:eastAsia="de-DE"/>
              </w:rPr>
              <w:t xml:space="preserve">                  </w:t>
            </w:r>
          </w:p>
        </w:tc>
        <w:tc>
          <w:tcPr>
            <w:tcW w:w="709" w:type="dxa"/>
            <w:vAlign w:val="bottom"/>
          </w:tcPr>
          <w:p w14:paraId="3131E5B6"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28.3</w:t>
            </w:r>
          </w:p>
        </w:tc>
        <w:tc>
          <w:tcPr>
            <w:tcW w:w="709" w:type="dxa"/>
            <w:vAlign w:val="bottom"/>
          </w:tcPr>
          <w:p w14:paraId="6246348E"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994</w:t>
            </w:r>
          </w:p>
        </w:tc>
        <w:tc>
          <w:tcPr>
            <w:tcW w:w="567" w:type="dxa"/>
            <w:vAlign w:val="bottom"/>
          </w:tcPr>
          <w:p w14:paraId="3A5B29B1"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1.1</w:t>
            </w:r>
          </w:p>
        </w:tc>
        <w:tc>
          <w:tcPr>
            <w:tcW w:w="567" w:type="dxa"/>
            <w:vAlign w:val="bottom"/>
          </w:tcPr>
          <w:p w14:paraId="565B39AD"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0.89</w:t>
            </w:r>
          </w:p>
        </w:tc>
        <w:tc>
          <w:tcPr>
            <w:tcW w:w="709" w:type="dxa"/>
            <w:vAlign w:val="bottom"/>
          </w:tcPr>
          <w:p w14:paraId="04C07B8A"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-1.39</w:t>
            </w:r>
          </w:p>
        </w:tc>
        <w:tc>
          <w:tcPr>
            <w:tcW w:w="708" w:type="dxa"/>
            <w:vAlign w:val="bottom"/>
          </w:tcPr>
          <w:p w14:paraId="675020DE"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2.48</w:t>
            </w:r>
          </w:p>
        </w:tc>
        <w:tc>
          <w:tcPr>
            <w:tcW w:w="709" w:type="dxa"/>
            <w:vAlign w:val="bottom"/>
          </w:tcPr>
          <w:p w14:paraId="0809C649"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1540</w:t>
            </w:r>
          </w:p>
        </w:tc>
        <w:tc>
          <w:tcPr>
            <w:tcW w:w="567" w:type="dxa"/>
            <w:vAlign w:val="bottom"/>
          </w:tcPr>
          <w:p w14:paraId="7A0885A1"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1.1</w:t>
            </w:r>
          </w:p>
        </w:tc>
        <w:tc>
          <w:tcPr>
            <w:tcW w:w="567" w:type="dxa"/>
            <w:vAlign w:val="bottom"/>
          </w:tcPr>
          <w:p w14:paraId="33FB6AA6"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0.93</w:t>
            </w:r>
          </w:p>
        </w:tc>
        <w:tc>
          <w:tcPr>
            <w:tcW w:w="709" w:type="dxa"/>
            <w:vAlign w:val="bottom"/>
          </w:tcPr>
          <w:p w14:paraId="4F373134"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-3.06</w:t>
            </w:r>
          </w:p>
        </w:tc>
        <w:tc>
          <w:tcPr>
            <w:tcW w:w="709" w:type="dxa"/>
            <w:vAlign w:val="bottom"/>
          </w:tcPr>
          <w:p w14:paraId="13677BFF"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1.91</w:t>
            </w:r>
          </w:p>
        </w:tc>
      </w:tr>
      <w:tr w:rsidR="00C5279A" w:rsidRPr="009F6E4C" w14:paraId="1CF9985D" w14:textId="77777777" w:rsidTr="006E6844">
        <w:tc>
          <w:tcPr>
            <w:tcW w:w="1696" w:type="dxa"/>
            <w:vAlign w:val="bottom"/>
          </w:tcPr>
          <w:p w14:paraId="763792B7" w14:textId="77777777" w:rsidR="006E16ED" w:rsidRPr="005A5290" w:rsidRDefault="006E16ED" w:rsidP="00466800">
            <w:pPr>
              <w:pStyle w:val="BodyCopy"/>
              <w:rPr>
                <w:rFonts w:ascii="Times" w:eastAsia="Times New Roman" w:hAnsi="Times" w:cs="Times"/>
                <w:color w:val="auto"/>
                <w:sz w:val="18"/>
                <w:szCs w:val="18"/>
                <w:lang w:val="en-GB" w:eastAsia="de-DE"/>
              </w:rPr>
            </w:pPr>
            <w:r w:rsidRPr="006E16ED">
              <w:rPr>
                <w:rFonts w:ascii="Times" w:eastAsia="Times New Roman" w:hAnsi="Times" w:cs="Times"/>
                <w:color w:val="auto"/>
                <w:sz w:val="16"/>
                <w:szCs w:val="16"/>
                <w:lang w:val="de-DE" w:eastAsia="de-DE"/>
              </w:rPr>
              <w:t>MAUNA LOA</w:t>
            </w:r>
            <w:r w:rsidRPr="005A5290">
              <w:rPr>
                <w:rFonts w:ascii="Times" w:eastAsia="Times New Roman" w:hAnsi="Times" w:cs="Times"/>
                <w:color w:val="auto"/>
                <w:sz w:val="18"/>
                <w:szCs w:val="18"/>
                <w:lang w:val="en-GB" w:eastAsia="de-DE"/>
              </w:rPr>
              <w:t xml:space="preserve">               </w:t>
            </w:r>
          </w:p>
        </w:tc>
        <w:tc>
          <w:tcPr>
            <w:tcW w:w="709" w:type="dxa"/>
            <w:vAlign w:val="bottom"/>
          </w:tcPr>
          <w:p w14:paraId="4D047808"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19.5</w:t>
            </w:r>
          </w:p>
        </w:tc>
        <w:tc>
          <w:tcPr>
            <w:tcW w:w="709" w:type="dxa"/>
            <w:vAlign w:val="bottom"/>
          </w:tcPr>
          <w:p w14:paraId="3F7DA6FE"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263</w:t>
            </w:r>
          </w:p>
        </w:tc>
        <w:tc>
          <w:tcPr>
            <w:tcW w:w="567" w:type="dxa"/>
            <w:vAlign w:val="bottom"/>
          </w:tcPr>
          <w:p w14:paraId="527C412E"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1.1</w:t>
            </w:r>
          </w:p>
        </w:tc>
        <w:tc>
          <w:tcPr>
            <w:tcW w:w="567" w:type="dxa"/>
            <w:vAlign w:val="bottom"/>
          </w:tcPr>
          <w:p w14:paraId="03DD5290"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0.82</w:t>
            </w:r>
          </w:p>
        </w:tc>
        <w:tc>
          <w:tcPr>
            <w:tcW w:w="709" w:type="dxa"/>
            <w:vAlign w:val="bottom"/>
          </w:tcPr>
          <w:p w14:paraId="5CB5116A"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-4.83</w:t>
            </w:r>
          </w:p>
        </w:tc>
        <w:tc>
          <w:tcPr>
            <w:tcW w:w="708" w:type="dxa"/>
            <w:vAlign w:val="bottom"/>
          </w:tcPr>
          <w:p w14:paraId="2969E4B4"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4.42</w:t>
            </w:r>
          </w:p>
        </w:tc>
        <w:tc>
          <w:tcPr>
            <w:tcW w:w="709" w:type="dxa"/>
            <w:vAlign w:val="bottom"/>
          </w:tcPr>
          <w:p w14:paraId="5E779505"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1319</w:t>
            </w:r>
          </w:p>
        </w:tc>
        <w:tc>
          <w:tcPr>
            <w:tcW w:w="567" w:type="dxa"/>
            <w:vAlign w:val="bottom"/>
          </w:tcPr>
          <w:p w14:paraId="2C9CD388"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1.2</w:t>
            </w:r>
          </w:p>
        </w:tc>
        <w:tc>
          <w:tcPr>
            <w:tcW w:w="567" w:type="dxa"/>
            <w:vAlign w:val="bottom"/>
          </w:tcPr>
          <w:p w14:paraId="176BE5C5"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0.89</w:t>
            </w:r>
          </w:p>
        </w:tc>
        <w:tc>
          <w:tcPr>
            <w:tcW w:w="709" w:type="dxa"/>
            <w:vAlign w:val="bottom"/>
          </w:tcPr>
          <w:p w14:paraId="215A767C"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-4.68</w:t>
            </w:r>
          </w:p>
        </w:tc>
        <w:tc>
          <w:tcPr>
            <w:tcW w:w="709" w:type="dxa"/>
            <w:vAlign w:val="bottom"/>
          </w:tcPr>
          <w:p w14:paraId="26802434"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2.97</w:t>
            </w:r>
          </w:p>
        </w:tc>
      </w:tr>
      <w:tr w:rsidR="00C5279A" w:rsidRPr="009F6E4C" w14:paraId="19A5A308" w14:textId="77777777" w:rsidTr="006E6844">
        <w:tc>
          <w:tcPr>
            <w:tcW w:w="1696" w:type="dxa"/>
            <w:vAlign w:val="bottom"/>
          </w:tcPr>
          <w:p w14:paraId="2E56E77A" w14:textId="77777777" w:rsidR="006E16ED" w:rsidRPr="005A5290" w:rsidRDefault="006E16ED" w:rsidP="00466800">
            <w:pPr>
              <w:pStyle w:val="BodyCopy"/>
              <w:rPr>
                <w:rFonts w:ascii="Times" w:eastAsia="Times New Roman" w:hAnsi="Times" w:cs="Times"/>
                <w:color w:val="auto"/>
                <w:sz w:val="18"/>
                <w:szCs w:val="18"/>
                <w:lang w:val="en-GB" w:eastAsia="de-DE"/>
              </w:rPr>
            </w:pPr>
            <w:r w:rsidRPr="006E16ED">
              <w:rPr>
                <w:rFonts w:ascii="Times" w:eastAsia="Times New Roman" w:hAnsi="Times" w:cs="Times"/>
                <w:color w:val="auto"/>
                <w:sz w:val="16"/>
                <w:szCs w:val="16"/>
                <w:lang w:val="de-DE" w:eastAsia="de-DE"/>
              </w:rPr>
              <w:t xml:space="preserve">ALTZOMONI      </w:t>
            </w:r>
            <w:r w:rsidRPr="005A5290">
              <w:rPr>
                <w:rFonts w:ascii="Times" w:eastAsia="Times New Roman" w:hAnsi="Times" w:cs="Times"/>
                <w:color w:val="auto"/>
                <w:sz w:val="18"/>
                <w:szCs w:val="18"/>
                <w:lang w:val="en-GB" w:eastAsia="de-DE"/>
              </w:rPr>
              <w:t xml:space="preserve">               </w:t>
            </w:r>
          </w:p>
        </w:tc>
        <w:tc>
          <w:tcPr>
            <w:tcW w:w="709" w:type="dxa"/>
            <w:vAlign w:val="bottom"/>
          </w:tcPr>
          <w:p w14:paraId="56FAF5EE"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19.1</w:t>
            </w:r>
          </w:p>
        </w:tc>
        <w:tc>
          <w:tcPr>
            <w:tcW w:w="709" w:type="dxa"/>
            <w:vAlign w:val="bottom"/>
          </w:tcPr>
          <w:p w14:paraId="74B997A8"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15</w:t>
            </w:r>
          </w:p>
        </w:tc>
        <w:tc>
          <w:tcPr>
            <w:tcW w:w="567" w:type="dxa"/>
            <w:vAlign w:val="bottom"/>
          </w:tcPr>
          <w:p w14:paraId="0EFBECF7"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1.3</w:t>
            </w:r>
          </w:p>
        </w:tc>
        <w:tc>
          <w:tcPr>
            <w:tcW w:w="567" w:type="dxa"/>
            <w:vAlign w:val="bottom"/>
          </w:tcPr>
          <w:p w14:paraId="71BE669E"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0.84</w:t>
            </w:r>
          </w:p>
        </w:tc>
        <w:tc>
          <w:tcPr>
            <w:tcW w:w="709" w:type="dxa"/>
            <w:vAlign w:val="bottom"/>
          </w:tcPr>
          <w:p w14:paraId="30739FA7"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4.51</w:t>
            </w:r>
          </w:p>
        </w:tc>
        <w:tc>
          <w:tcPr>
            <w:tcW w:w="708" w:type="dxa"/>
            <w:vAlign w:val="bottom"/>
          </w:tcPr>
          <w:p w14:paraId="5EC0A501"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1.01</w:t>
            </w:r>
          </w:p>
        </w:tc>
        <w:tc>
          <w:tcPr>
            <w:tcW w:w="709" w:type="dxa"/>
            <w:vAlign w:val="bottom"/>
          </w:tcPr>
          <w:p w14:paraId="1F870150"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483</w:t>
            </w:r>
          </w:p>
        </w:tc>
        <w:tc>
          <w:tcPr>
            <w:tcW w:w="567" w:type="dxa"/>
            <w:vAlign w:val="bottom"/>
          </w:tcPr>
          <w:p w14:paraId="194A2DC3"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w:t>
            </w:r>
          </w:p>
        </w:tc>
        <w:tc>
          <w:tcPr>
            <w:tcW w:w="567" w:type="dxa"/>
            <w:vAlign w:val="bottom"/>
          </w:tcPr>
          <w:p w14:paraId="4DCA4132"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0.95</w:t>
            </w:r>
          </w:p>
        </w:tc>
        <w:tc>
          <w:tcPr>
            <w:tcW w:w="709" w:type="dxa"/>
            <w:vAlign w:val="bottom"/>
          </w:tcPr>
          <w:p w14:paraId="6333ED35"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-2.06</w:t>
            </w:r>
          </w:p>
        </w:tc>
        <w:tc>
          <w:tcPr>
            <w:tcW w:w="709" w:type="dxa"/>
            <w:vAlign w:val="bottom"/>
          </w:tcPr>
          <w:p w14:paraId="5A20067C"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1.89</w:t>
            </w:r>
          </w:p>
        </w:tc>
      </w:tr>
      <w:tr w:rsidR="00C5279A" w:rsidRPr="009F6E4C" w14:paraId="547F5AA5" w14:textId="77777777" w:rsidTr="006E6844">
        <w:tc>
          <w:tcPr>
            <w:tcW w:w="1696" w:type="dxa"/>
            <w:vAlign w:val="bottom"/>
          </w:tcPr>
          <w:p w14:paraId="026C3789" w14:textId="77777777" w:rsidR="006E16ED" w:rsidRPr="005A5290" w:rsidRDefault="006E16ED" w:rsidP="00466800">
            <w:pPr>
              <w:pStyle w:val="BodyCopy"/>
              <w:rPr>
                <w:rFonts w:ascii="Times" w:eastAsia="Times New Roman" w:hAnsi="Times" w:cs="Times"/>
                <w:color w:val="auto"/>
                <w:sz w:val="18"/>
                <w:szCs w:val="18"/>
                <w:lang w:val="en-GB" w:eastAsia="de-DE"/>
              </w:rPr>
            </w:pPr>
            <w:r w:rsidRPr="006E16ED">
              <w:rPr>
                <w:rFonts w:ascii="Times" w:eastAsia="Times New Roman" w:hAnsi="Times" w:cs="Times"/>
                <w:color w:val="auto"/>
                <w:sz w:val="16"/>
                <w:szCs w:val="16"/>
                <w:lang w:val="de-DE" w:eastAsia="de-DE"/>
              </w:rPr>
              <w:t xml:space="preserve">PARAMARIBO      </w:t>
            </w:r>
            <w:r w:rsidRPr="005A5290">
              <w:rPr>
                <w:rFonts w:ascii="Times" w:eastAsia="Times New Roman" w:hAnsi="Times" w:cs="Times"/>
                <w:color w:val="auto"/>
                <w:sz w:val="18"/>
                <w:szCs w:val="18"/>
                <w:lang w:val="en-GB" w:eastAsia="de-DE"/>
              </w:rPr>
              <w:t xml:space="preserve">              </w:t>
            </w:r>
          </w:p>
        </w:tc>
        <w:tc>
          <w:tcPr>
            <w:tcW w:w="709" w:type="dxa"/>
            <w:vAlign w:val="bottom"/>
          </w:tcPr>
          <w:p w14:paraId="0C9B3D24"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5.8</w:t>
            </w:r>
          </w:p>
        </w:tc>
        <w:tc>
          <w:tcPr>
            <w:tcW w:w="709" w:type="dxa"/>
            <w:vAlign w:val="bottom"/>
          </w:tcPr>
          <w:p w14:paraId="3A8554AA"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75</w:t>
            </w:r>
          </w:p>
        </w:tc>
        <w:tc>
          <w:tcPr>
            <w:tcW w:w="567" w:type="dxa"/>
            <w:vAlign w:val="bottom"/>
          </w:tcPr>
          <w:p w14:paraId="280DCC46"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1.2</w:t>
            </w:r>
          </w:p>
        </w:tc>
        <w:tc>
          <w:tcPr>
            <w:tcW w:w="567" w:type="dxa"/>
            <w:vAlign w:val="bottom"/>
          </w:tcPr>
          <w:p w14:paraId="346271C5"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0.84</w:t>
            </w:r>
          </w:p>
        </w:tc>
        <w:tc>
          <w:tcPr>
            <w:tcW w:w="709" w:type="dxa"/>
            <w:vAlign w:val="bottom"/>
          </w:tcPr>
          <w:p w14:paraId="3FB37253"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-3.14</w:t>
            </w:r>
          </w:p>
        </w:tc>
        <w:tc>
          <w:tcPr>
            <w:tcW w:w="708" w:type="dxa"/>
            <w:vAlign w:val="bottom"/>
          </w:tcPr>
          <w:p w14:paraId="6235B93C"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2.12</w:t>
            </w:r>
          </w:p>
        </w:tc>
        <w:tc>
          <w:tcPr>
            <w:tcW w:w="709" w:type="dxa"/>
            <w:vAlign w:val="bottom"/>
          </w:tcPr>
          <w:p w14:paraId="42101FE5"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81</w:t>
            </w:r>
          </w:p>
        </w:tc>
        <w:tc>
          <w:tcPr>
            <w:tcW w:w="567" w:type="dxa"/>
            <w:vAlign w:val="bottom"/>
          </w:tcPr>
          <w:p w14:paraId="7FA459A5"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1.1</w:t>
            </w:r>
          </w:p>
        </w:tc>
        <w:tc>
          <w:tcPr>
            <w:tcW w:w="567" w:type="dxa"/>
            <w:vAlign w:val="bottom"/>
          </w:tcPr>
          <w:p w14:paraId="5F101DC1"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0.8</w:t>
            </w:r>
          </w:p>
        </w:tc>
        <w:tc>
          <w:tcPr>
            <w:tcW w:w="709" w:type="dxa"/>
            <w:vAlign w:val="bottom"/>
          </w:tcPr>
          <w:p w14:paraId="0852570C"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-5.69</w:t>
            </w:r>
          </w:p>
        </w:tc>
        <w:tc>
          <w:tcPr>
            <w:tcW w:w="709" w:type="dxa"/>
            <w:vAlign w:val="bottom"/>
          </w:tcPr>
          <w:p w14:paraId="59E22A58"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2.47</w:t>
            </w:r>
          </w:p>
        </w:tc>
      </w:tr>
      <w:tr w:rsidR="00C5279A" w:rsidRPr="009F6E4C" w14:paraId="1FDAEDDC" w14:textId="77777777" w:rsidTr="006E6844">
        <w:tc>
          <w:tcPr>
            <w:tcW w:w="1696" w:type="dxa"/>
            <w:vAlign w:val="bottom"/>
          </w:tcPr>
          <w:p w14:paraId="34C53C44" w14:textId="77777777" w:rsidR="006E16ED" w:rsidRPr="006E16ED" w:rsidRDefault="006E16ED" w:rsidP="00466800">
            <w:pPr>
              <w:pStyle w:val="BodyCopy"/>
              <w:rPr>
                <w:rFonts w:ascii="Times" w:eastAsia="Times New Roman" w:hAnsi="Times" w:cs="Times"/>
                <w:color w:val="auto"/>
                <w:sz w:val="16"/>
                <w:szCs w:val="16"/>
                <w:lang w:val="de-DE" w:eastAsia="de-DE"/>
              </w:rPr>
            </w:pPr>
            <w:r w:rsidRPr="006E16ED">
              <w:rPr>
                <w:rFonts w:ascii="Times" w:eastAsia="Times New Roman" w:hAnsi="Times" w:cs="Times"/>
                <w:color w:val="auto"/>
                <w:sz w:val="16"/>
                <w:szCs w:val="16"/>
                <w:lang w:val="de-DE" w:eastAsia="de-DE"/>
              </w:rPr>
              <w:t>LA REUNION</w:t>
            </w:r>
          </w:p>
          <w:p w14:paraId="0DA5CBC2" w14:textId="517FA5B7" w:rsidR="006E16ED" w:rsidRPr="005A5290" w:rsidRDefault="006E16ED" w:rsidP="00466800">
            <w:pPr>
              <w:pStyle w:val="BodyCopy"/>
              <w:rPr>
                <w:rFonts w:ascii="Times" w:eastAsia="Times New Roman" w:hAnsi="Times" w:cs="Times"/>
                <w:color w:val="auto"/>
                <w:sz w:val="18"/>
                <w:szCs w:val="18"/>
                <w:lang w:val="en-GB" w:eastAsia="de-DE"/>
              </w:rPr>
            </w:pPr>
            <w:r w:rsidRPr="006E16ED">
              <w:rPr>
                <w:rFonts w:ascii="Times" w:eastAsia="Times New Roman" w:hAnsi="Times" w:cs="Times"/>
                <w:color w:val="auto"/>
                <w:sz w:val="16"/>
                <w:szCs w:val="16"/>
                <w:lang w:val="de-DE" w:eastAsia="de-DE"/>
              </w:rPr>
              <w:t>ST</w:t>
            </w:r>
            <w:r>
              <w:rPr>
                <w:rFonts w:ascii="Times" w:eastAsia="Times New Roman" w:hAnsi="Times" w:cs="Times"/>
                <w:color w:val="auto"/>
                <w:sz w:val="16"/>
                <w:szCs w:val="16"/>
                <w:lang w:val="de-DE" w:eastAsia="de-DE"/>
              </w:rPr>
              <w:t xml:space="preserve"> </w:t>
            </w:r>
            <w:r w:rsidRPr="006E16ED">
              <w:rPr>
                <w:rFonts w:ascii="Times" w:eastAsia="Times New Roman" w:hAnsi="Times" w:cs="Times"/>
                <w:color w:val="auto"/>
                <w:sz w:val="16"/>
                <w:szCs w:val="16"/>
                <w:lang w:val="de-DE" w:eastAsia="de-DE"/>
              </w:rPr>
              <w:t>DENIS</w:t>
            </w:r>
            <w:r w:rsidRPr="005A5290">
              <w:rPr>
                <w:rFonts w:ascii="Times" w:eastAsia="Times New Roman" w:hAnsi="Times" w:cs="Times"/>
                <w:color w:val="auto"/>
                <w:sz w:val="18"/>
                <w:szCs w:val="18"/>
                <w:lang w:val="en-GB" w:eastAsia="de-DE"/>
              </w:rPr>
              <w:t xml:space="preserve">            </w:t>
            </w:r>
          </w:p>
        </w:tc>
        <w:tc>
          <w:tcPr>
            <w:tcW w:w="709" w:type="dxa"/>
            <w:vAlign w:val="bottom"/>
          </w:tcPr>
          <w:p w14:paraId="2C8676CB"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-20.9</w:t>
            </w:r>
          </w:p>
        </w:tc>
        <w:tc>
          <w:tcPr>
            <w:tcW w:w="709" w:type="dxa"/>
            <w:vAlign w:val="bottom"/>
          </w:tcPr>
          <w:p w14:paraId="3D880EC1"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469</w:t>
            </w:r>
          </w:p>
        </w:tc>
        <w:tc>
          <w:tcPr>
            <w:tcW w:w="567" w:type="dxa"/>
            <w:vAlign w:val="bottom"/>
          </w:tcPr>
          <w:p w14:paraId="27AAE71E"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w:t>
            </w:r>
          </w:p>
        </w:tc>
        <w:tc>
          <w:tcPr>
            <w:tcW w:w="567" w:type="dxa"/>
            <w:vAlign w:val="bottom"/>
          </w:tcPr>
          <w:p w14:paraId="62713E0B"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0.91</w:t>
            </w:r>
          </w:p>
        </w:tc>
        <w:tc>
          <w:tcPr>
            <w:tcW w:w="709" w:type="dxa"/>
            <w:vAlign w:val="bottom"/>
          </w:tcPr>
          <w:p w14:paraId="2D66052A"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0.44</w:t>
            </w:r>
          </w:p>
        </w:tc>
        <w:tc>
          <w:tcPr>
            <w:tcW w:w="708" w:type="dxa"/>
            <w:vAlign w:val="bottom"/>
          </w:tcPr>
          <w:p w14:paraId="3DE0D594"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1.79</w:t>
            </w:r>
          </w:p>
        </w:tc>
        <w:tc>
          <w:tcPr>
            <w:tcW w:w="709" w:type="dxa"/>
            <w:vAlign w:val="bottom"/>
          </w:tcPr>
          <w:p w14:paraId="756E66E1"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469</w:t>
            </w:r>
          </w:p>
        </w:tc>
        <w:tc>
          <w:tcPr>
            <w:tcW w:w="567" w:type="dxa"/>
            <w:vAlign w:val="bottom"/>
          </w:tcPr>
          <w:p w14:paraId="276DB6F5"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w:t>
            </w:r>
          </w:p>
        </w:tc>
        <w:tc>
          <w:tcPr>
            <w:tcW w:w="567" w:type="dxa"/>
            <w:vAlign w:val="bottom"/>
          </w:tcPr>
          <w:p w14:paraId="37109A2A"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0.9</w:t>
            </w:r>
          </w:p>
        </w:tc>
        <w:tc>
          <w:tcPr>
            <w:tcW w:w="709" w:type="dxa"/>
            <w:vAlign w:val="bottom"/>
          </w:tcPr>
          <w:p w14:paraId="12F709D6"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-2.6</w:t>
            </w:r>
          </w:p>
        </w:tc>
        <w:tc>
          <w:tcPr>
            <w:tcW w:w="709" w:type="dxa"/>
            <w:vAlign w:val="bottom"/>
          </w:tcPr>
          <w:p w14:paraId="2A4122A5"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1.82</w:t>
            </w:r>
          </w:p>
        </w:tc>
      </w:tr>
      <w:tr w:rsidR="00C5279A" w:rsidRPr="009F6E4C" w14:paraId="56081149" w14:textId="77777777" w:rsidTr="006E6844">
        <w:tc>
          <w:tcPr>
            <w:tcW w:w="1696" w:type="dxa"/>
            <w:vAlign w:val="bottom"/>
          </w:tcPr>
          <w:p w14:paraId="2CE3C333" w14:textId="77777777" w:rsidR="006E16ED" w:rsidRPr="006E16ED" w:rsidRDefault="006E16ED" w:rsidP="00466800">
            <w:pPr>
              <w:pStyle w:val="BodyCopy"/>
              <w:rPr>
                <w:rFonts w:ascii="Times" w:eastAsia="Times New Roman" w:hAnsi="Times" w:cs="Times"/>
                <w:color w:val="auto"/>
                <w:sz w:val="16"/>
                <w:szCs w:val="16"/>
                <w:lang w:val="de-DE" w:eastAsia="de-DE"/>
              </w:rPr>
            </w:pPr>
            <w:r w:rsidRPr="006E16ED">
              <w:rPr>
                <w:rFonts w:ascii="Times" w:eastAsia="Times New Roman" w:hAnsi="Times" w:cs="Times"/>
                <w:color w:val="auto"/>
                <w:sz w:val="16"/>
                <w:szCs w:val="16"/>
                <w:lang w:val="de-DE" w:eastAsia="de-DE"/>
              </w:rPr>
              <w:t>LA REUNION</w:t>
            </w:r>
          </w:p>
          <w:p w14:paraId="38C450CC" w14:textId="77777777" w:rsidR="006E16ED" w:rsidRPr="005A5290" w:rsidRDefault="006E16ED" w:rsidP="00466800">
            <w:pPr>
              <w:pStyle w:val="BodyCopy"/>
              <w:rPr>
                <w:rFonts w:ascii="Times" w:eastAsia="Times New Roman" w:hAnsi="Times" w:cs="Times"/>
                <w:color w:val="auto"/>
                <w:sz w:val="18"/>
                <w:szCs w:val="18"/>
                <w:lang w:val="en-GB" w:eastAsia="de-DE"/>
              </w:rPr>
            </w:pPr>
            <w:r w:rsidRPr="006E16ED">
              <w:rPr>
                <w:rFonts w:ascii="Times" w:eastAsia="Times New Roman" w:hAnsi="Times" w:cs="Times"/>
                <w:color w:val="auto"/>
                <w:sz w:val="16"/>
                <w:szCs w:val="16"/>
                <w:lang w:val="de-DE" w:eastAsia="de-DE"/>
              </w:rPr>
              <w:t>MAIDO</w:t>
            </w:r>
            <w:r w:rsidRPr="005A5290">
              <w:rPr>
                <w:rFonts w:ascii="Times" w:eastAsia="Times New Roman" w:hAnsi="Times" w:cs="Times"/>
                <w:color w:val="auto"/>
                <w:sz w:val="18"/>
                <w:szCs w:val="18"/>
                <w:lang w:val="en-GB" w:eastAsia="de-DE"/>
              </w:rPr>
              <w:t xml:space="preserve">              </w:t>
            </w:r>
          </w:p>
        </w:tc>
        <w:tc>
          <w:tcPr>
            <w:tcW w:w="709" w:type="dxa"/>
            <w:vAlign w:val="bottom"/>
          </w:tcPr>
          <w:p w14:paraId="5E5C70B5"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-21.1</w:t>
            </w:r>
          </w:p>
        </w:tc>
        <w:tc>
          <w:tcPr>
            <w:tcW w:w="709" w:type="dxa"/>
            <w:vAlign w:val="bottom"/>
          </w:tcPr>
          <w:p w14:paraId="1B5CBE5A"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w:t>
            </w:r>
          </w:p>
        </w:tc>
        <w:tc>
          <w:tcPr>
            <w:tcW w:w="567" w:type="dxa"/>
            <w:vAlign w:val="bottom"/>
          </w:tcPr>
          <w:p w14:paraId="4FFF3A11" w14:textId="142DCF7B" w:rsidR="006E16ED" w:rsidRPr="00707074" w:rsidRDefault="00B700BB" w:rsidP="00466800">
            <w:pPr>
              <w:pStyle w:val="BodyCopy"/>
              <w:rPr>
                <w:rFonts w:ascii="Times" w:hAnsi="Times" w:cs="Times"/>
                <w:color w:val="000000"/>
                <w:sz w:val="18"/>
                <w:szCs w:val="18"/>
                <w:lang w:val="de-DE"/>
              </w:rPr>
            </w:pPr>
            <w:r>
              <w:rPr>
                <w:rFonts w:ascii="Times" w:hAnsi="Times" w:cs="Times"/>
                <w:color w:val="000000"/>
                <w:sz w:val="18"/>
                <w:szCs w:val="18"/>
                <w:lang w:val="de-DE"/>
              </w:rPr>
              <w:t>NaN</w:t>
            </w:r>
          </w:p>
        </w:tc>
        <w:tc>
          <w:tcPr>
            <w:tcW w:w="567" w:type="dxa"/>
            <w:vAlign w:val="bottom"/>
          </w:tcPr>
          <w:p w14:paraId="0D6380EF" w14:textId="4FF511D8" w:rsidR="006E16ED" w:rsidRPr="00707074" w:rsidRDefault="00B700BB" w:rsidP="00466800">
            <w:pPr>
              <w:pStyle w:val="BodyCopy"/>
              <w:rPr>
                <w:rFonts w:ascii="Times" w:hAnsi="Times" w:cs="Times"/>
                <w:color w:val="000000"/>
                <w:sz w:val="18"/>
                <w:szCs w:val="18"/>
                <w:lang w:val="de-DE"/>
              </w:rPr>
            </w:pPr>
            <w:r>
              <w:rPr>
                <w:rFonts w:ascii="Times" w:hAnsi="Times" w:cs="Times"/>
                <w:color w:val="000000"/>
                <w:sz w:val="18"/>
                <w:szCs w:val="18"/>
                <w:lang w:val="de-DE"/>
              </w:rPr>
              <w:t>NaN</w:t>
            </w:r>
          </w:p>
        </w:tc>
        <w:tc>
          <w:tcPr>
            <w:tcW w:w="709" w:type="dxa"/>
            <w:vAlign w:val="bottom"/>
          </w:tcPr>
          <w:p w14:paraId="3D5613BC" w14:textId="1407024C" w:rsidR="006E16ED" w:rsidRPr="00707074" w:rsidRDefault="00B700BB" w:rsidP="00466800">
            <w:pPr>
              <w:pStyle w:val="BodyCopy"/>
              <w:rPr>
                <w:rFonts w:ascii="Times" w:hAnsi="Times" w:cs="Times"/>
                <w:color w:val="000000"/>
                <w:sz w:val="18"/>
                <w:szCs w:val="18"/>
                <w:lang w:val="de-DE"/>
              </w:rPr>
            </w:pPr>
            <w:r>
              <w:rPr>
                <w:rFonts w:ascii="Times" w:hAnsi="Times" w:cs="Times"/>
                <w:color w:val="000000"/>
                <w:sz w:val="18"/>
                <w:szCs w:val="18"/>
                <w:lang w:val="de-DE"/>
              </w:rPr>
              <w:t>NaN</w:t>
            </w:r>
          </w:p>
        </w:tc>
        <w:tc>
          <w:tcPr>
            <w:tcW w:w="708" w:type="dxa"/>
            <w:vAlign w:val="bottom"/>
          </w:tcPr>
          <w:p w14:paraId="2A3FF501" w14:textId="6C825026" w:rsidR="006E16ED" w:rsidRPr="00707074" w:rsidRDefault="00B700BB" w:rsidP="00466800">
            <w:pPr>
              <w:pStyle w:val="BodyCopy"/>
              <w:rPr>
                <w:rFonts w:ascii="Times" w:hAnsi="Times" w:cs="Times"/>
                <w:color w:val="000000"/>
                <w:sz w:val="18"/>
                <w:szCs w:val="18"/>
                <w:lang w:val="de-DE"/>
              </w:rPr>
            </w:pPr>
            <w:r>
              <w:rPr>
                <w:rFonts w:ascii="Times" w:hAnsi="Times" w:cs="Times"/>
                <w:color w:val="000000"/>
                <w:sz w:val="18"/>
                <w:szCs w:val="18"/>
                <w:lang w:val="de-DE"/>
              </w:rPr>
              <w:t>NaN</w:t>
            </w:r>
          </w:p>
        </w:tc>
        <w:tc>
          <w:tcPr>
            <w:tcW w:w="709" w:type="dxa"/>
            <w:vAlign w:val="bottom"/>
          </w:tcPr>
          <w:p w14:paraId="72A6FBCE"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823</w:t>
            </w:r>
          </w:p>
        </w:tc>
        <w:tc>
          <w:tcPr>
            <w:tcW w:w="567" w:type="dxa"/>
            <w:vAlign w:val="bottom"/>
          </w:tcPr>
          <w:p w14:paraId="0B1702E1"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0.9</w:t>
            </w:r>
          </w:p>
        </w:tc>
        <w:tc>
          <w:tcPr>
            <w:tcW w:w="567" w:type="dxa"/>
            <w:vAlign w:val="bottom"/>
          </w:tcPr>
          <w:p w14:paraId="0CD61ABA"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0.94</w:t>
            </w:r>
          </w:p>
        </w:tc>
        <w:tc>
          <w:tcPr>
            <w:tcW w:w="709" w:type="dxa"/>
            <w:vAlign w:val="bottom"/>
          </w:tcPr>
          <w:p w14:paraId="0CCC12C3"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-1.11</w:t>
            </w:r>
          </w:p>
        </w:tc>
        <w:tc>
          <w:tcPr>
            <w:tcW w:w="709" w:type="dxa"/>
            <w:vAlign w:val="bottom"/>
          </w:tcPr>
          <w:p w14:paraId="0BF8775E"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1.65</w:t>
            </w:r>
          </w:p>
        </w:tc>
      </w:tr>
      <w:tr w:rsidR="00C5279A" w:rsidRPr="009F6E4C" w14:paraId="3816FA25" w14:textId="77777777" w:rsidTr="006E6844">
        <w:tc>
          <w:tcPr>
            <w:tcW w:w="1696" w:type="dxa"/>
            <w:vAlign w:val="bottom"/>
          </w:tcPr>
          <w:p w14:paraId="0E8C09F2" w14:textId="77777777" w:rsidR="006E16ED" w:rsidRPr="005A5290" w:rsidRDefault="006E16ED" w:rsidP="00466800">
            <w:pPr>
              <w:pStyle w:val="BodyCopy"/>
              <w:rPr>
                <w:rFonts w:ascii="Times" w:eastAsia="Times New Roman" w:hAnsi="Times" w:cs="Times"/>
                <w:color w:val="auto"/>
                <w:sz w:val="18"/>
                <w:szCs w:val="18"/>
                <w:lang w:val="en-GB" w:eastAsia="de-DE"/>
              </w:rPr>
            </w:pPr>
            <w:r w:rsidRPr="006E16ED">
              <w:rPr>
                <w:rFonts w:ascii="Times" w:eastAsia="Times New Roman" w:hAnsi="Times" w:cs="Times"/>
                <w:color w:val="auto"/>
                <w:sz w:val="16"/>
                <w:szCs w:val="16"/>
                <w:lang w:val="de-DE" w:eastAsia="de-DE"/>
              </w:rPr>
              <w:t xml:space="preserve">WOLLONGONG  </w:t>
            </w:r>
            <w:r w:rsidRPr="005A5290">
              <w:rPr>
                <w:rFonts w:ascii="Times" w:eastAsia="Times New Roman" w:hAnsi="Times" w:cs="Times"/>
                <w:color w:val="auto"/>
                <w:sz w:val="18"/>
                <w:szCs w:val="18"/>
                <w:lang w:val="en-GB" w:eastAsia="de-DE"/>
              </w:rPr>
              <w:t xml:space="preserve">                  </w:t>
            </w:r>
          </w:p>
        </w:tc>
        <w:tc>
          <w:tcPr>
            <w:tcW w:w="709" w:type="dxa"/>
            <w:vAlign w:val="bottom"/>
          </w:tcPr>
          <w:p w14:paraId="2D663606"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-34.4</w:t>
            </w:r>
          </w:p>
        </w:tc>
        <w:tc>
          <w:tcPr>
            <w:tcW w:w="709" w:type="dxa"/>
            <w:vAlign w:val="bottom"/>
          </w:tcPr>
          <w:p w14:paraId="453344FE"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394</w:t>
            </w:r>
          </w:p>
        </w:tc>
        <w:tc>
          <w:tcPr>
            <w:tcW w:w="567" w:type="dxa"/>
            <w:vAlign w:val="bottom"/>
          </w:tcPr>
          <w:p w14:paraId="5AEAA2AF"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1.1</w:t>
            </w:r>
          </w:p>
        </w:tc>
        <w:tc>
          <w:tcPr>
            <w:tcW w:w="567" w:type="dxa"/>
            <w:vAlign w:val="bottom"/>
          </w:tcPr>
          <w:p w14:paraId="766FE851"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0.99</w:t>
            </w:r>
          </w:p>
        </w:tc>
        <w:tc>
          <w:tcPr>
            <w:tcW w:w="709" w:type="dxa"/>
            <w:vAlign w:val="bottom"/>
          </w:tcPr>
          <w:p w14:paraId="3E3055F9"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2.53</w:t>
            </w:r>
          </w:p>
        </w:tc>
        <w:tc>
          <w:tcPr>
            <w:tcW w:w="708" w:type="dxa"/>
            <w:vAlign w:val="bottom"/>
          </w:tcPr>
          <w:p w14:paraId="5F5F16AF"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1.92</w:t>
            </w:r>
          </w:p>
        </w:tc>
        <w:tc>
          <w:tcPr>
            <w:tcW w:w="709" w:type="dxa"/>
            <w:vAlign w:val="bottom"/>
          </w:tcPr>
          <w:p w14:paraId="5DF6209F"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776</w:t>
            </w:r>
          </w:p>
        </w:tc>
        <w:tc>
          <w:tcPr>
            <w:tcW w:w="567" w:type="dxa"/>
            <w:vAlign w:val="bottom"/>
          </w:tcPr>
          <w:p w14:paraId="464E66ED"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w:t>
            </w:r>
          </w:p>
        </w:tc>
        <w:tc>
          <w:tcPr>
            <w:tcW w:w="567" w:type="dxa"/>
            <w:vAlign w:val="bottom"/>
          </w:tcPr>
          <w:p w14:paraId="48CF72E8"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0.99</w:t>
            </w:r>
          </w:p>
        </w:tc>
        <w:tc>
          <w:tcPr>
            <w:tcW w:w="709" w:type="dxa"/>
            <w:vAlign w:val="bottom"/>
          </w:tcPr>
          <w:p w14:paraId="5977FBD5"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-0.93</w:t>
            </w:r>
          </w:p>
        </w:tc>
        <w:tc>
          <w:tcPr>
            <w:tcW w:w="709" w:type="dxa"/>
            <w:vAlign w:val="bottom"/>
          </w:tcPr>
          <w:p w14:paraId="6B04F424"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1.86</w:t>
            </w:r>
          </w:p>
        </w:tc>
      </w:tr>
      <w:tr w:rsidR="00C5279A" w:rsidRPr="009F6E4C" w14:paraId="332FAAA6" w14:textId="77777777" w:rsidTr="006E6844">
        <w:tc>
          <w:tcPr>
            <w:tcW w:w="1696" w:type="dxa"/>
            <w:vAlign w:val="bottom"/>
          </w:tcPr>
          <w:p w14:paraId="64873B06" w14:textId="77777777" w:rsidR="006E16ED" w:rsidRPr="005A5290" w:rsidRDefault="006E16ED" w:rsidP="006E16ED">
            <w:pPr>
              <w:pStyle w:val="BodyCopy"/>
              <w:rPr>
                <w:rFonts w:cs="Times"/>
                <w:sz w:val="18"/>
                <w:szCs w:val="18"/>
              </w:rPr>
            </w:pPr>
            <w:r w:rsidRPr="006E16ED">
              <w:rPr>
                <w:rFonts w:ascii="Times" w:eastAsia="Times New Roman" w:hAnsi="Times" w:cs="Times"/>
                <w:color w:val="auto"/>
                <w:sz w:val="16"/>
                <w:szCs w:val="16"/>
                <w:lang w:val="de-DE" w:eastAsia="de-DE"/>
              </w:rPr>
              <w:t xml:space="preserve">LAUDER          </w:t>
            </w:r>
            <w:r w:rsidRPr="005A5290">
              <w:rPr>
                <w:rFonts w:cs="Times"/>
                <w:sz w:val="18"/>
                <w:szCs w:val="18"/>
              </w:rPr>
              <w:t xml:space="preserve">              </w:t>
            </w:r>
          </w:p>
        </w:tc>
        <w:tc>
          <w:tcPr>
            <w:tcW w:w="709" w:type="dxa"/>
            <w:vAlign w:val="bottom"/>
          </w:tcPr>
          <w:p w14:paraId="32F0505D"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-45</w:t>
            </w:r>
          </w:p>
        </w:tc>
        <w:tc>
          <w:tcPr>
            <w:tcW w:w="709" w:type="dxa"/>
            <w:vAlign w:val="bottom"/>
          </w:tcPr>
          <w:p w14:paraId="4847CAF0"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681</w:t>
            </w:r>
          </w:p>
        </w:tc>
        <w:tc>
          <w:tcPr>
            <w:tcW w:w="567" w:type="dxa"/>
            <w:vAlign w:val="bottom"/>
          </w:tcPr>
          <w:p w14:paraId="05413A26"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1.1</w:t>
            </w:r>
          </w:p>
        </w:tc>
        <w:tc>
          <w:tcPr>
            <w:tcW w:w="567" w:type="dxa"/>
            <w:vAlign w:val="bottom"/>
          </w:tcPr>
          <w:p w14:paraId="326078EE"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0.97</w:t>
            </w:r>
          </w:p>
        </w:tc>
        <w:tc>
          <w:tcPr>
            <w:tcW w:w="709" w:type="dxa"/>
            <w:vAlign w:val="bottom"/>
          </w:tcPr>
          <w:p w14:paraId="3A0C13FC"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-5.07</w:t>
            </w:r>
          </w:p>
        </w:tc>
        <w:tc>
          <w:tcPr>
            <w:tcW w:w="708" w:type="dxa"/>
            <w:vAlign w:val="bottom"/>
          </w:tcPr>
          <w:p w14:paraId="7C6775FF"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3.32</w:t>
            </w:r>
          </w:p>
        </w:tc>
        <w:tc>
          <w:tcPr>
            <w:tcW w:w="709" w:type="dxa"/>
            <w:vAlign w:val="bottom"/>
          </w:tcPr>
          <w:p w14:paraId="2826B478"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1459</w:t>
            </w:r>
          </w:p>
        </w:tc>
        <w:tc>
          <w:tcPr>
            <w:tcW w:w="567" w:type="dxa"/>
            <w:vAlign w:val="bottom"/>
          </w:tcPr>
          <w:p w14:paraId="6FE62ABF"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w:t>
            </w:r>
          </w:p>
        </w:tc>
        <w:tc>
          <w:tcPr>
            <w:tcW w:w="567" w:type="dxa"/>
            <w:vAlign w:val="bottom"/>
          </w:tcPr>
          <w:p w14:paraId="6C02C257"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0.99</w:t>
            </w:r>
          </w:p>
        </w:tc>
        <w:tc>
          <w:tcPr>
            <w:tcW w:w="709" w:type="dxa"/>
            <w:vAlign w:val="bottom"/>
          </w:tcPr>
          <w:p w14:paraId="40E6859B"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-5.23</w:t>
            </w:r>
          </w:p>
        </w:tc>
        <w:tc>
          <w:tcPr>
            <w:tcW w:w="709" w:type="dxa"/>
            <w:vAlign w:val="bottom"/>
          </w:tcPr>
          <w:p w14:paraId="66A06AD7" w14:textId="77777777" w:rsidR="006E16ED" w:rsidRPr="00707074" w:rsidRDefault="006E16ED" w:rsidP="00466800">
            <w:pPr>
              <w:pStyle w:val="BodyCopy"/>
              <w:rPr>
                <w:rFonts w:ascii="Times" w:hAnsi="Times" w:cs="Times"/>
                <w:color w:val="000000"/>
                <w:sz w:val="18"/>
                <w:szCs w:val="18"/>
                <w:lang w:val="de-DE"/>
              </w:rPr>
            </w:pPr>
            <w:r w:rsidRPr="00707074">
              <w:rPr>
                <w:rFonts w:ascii="Times" w:hAnsi="Times" w:cs="Times"/>
                <w:color w:val="000000"/>
                <w:sz w:val="18"/>
                <w:szCs w:val="18"/>
                <w:lang w:val="de-DE"/>
              </w:rPr>
              <w:t>1.85</w:t>
            </w:r>
          </w:p>
        </w:tc>
      </w:tr>
      <w:tr w:rsidR="00C5279A" w:rsidRPr="00AD0465" w14:paraId="0BBAEAD6" w14:textId="77777777" w:rsidTr="006E6844">
        <w:tc>
          <w:tcPr>
            <w:tcW w:w="1696" w:type="dxa"/>
            <w:vAlign w:val="bottom"/>
          </w:tcPr>
          <w:p w14:paraId="46B27566" w14:textId="77777777" w:rsidR="006E16ED" w:rsidRPr="00AD0465" w:rsidRDefault="006E16ED" w:rsidP="00466800">
            <w:pPr>
              <w:jc w:val="center"/>
              <w:rPr>
                <w:rFonts w:ascii="Times New Roman" w:hAnsi="Times New Roman" w:cs="Times New Roman"/>
                <w:b/>
                <w:bCs/>
                <w:i/>
                <w:sz w:val="18"/>
                <w:szCs w:val="18"/>
              </w:rPr>
            </w:pPr>
            <w:r w:rsidRPr="00AD0465">
              <w:rPr>
                <w:rFonts w:ascii="Times New Roman" w:hAnsi="Times New Roman" w:cs="Times New Roman"/>
                <w:b/>
                <w:bCs/>
                <w:i/>
                <w:sz w:val="18"/>
                <w:szCs w:val="18"/>
              </w:rPr>
              <w:t>MEAN</w:t>
            </w:r>
          </w:p>
        </w:tc>
        <w:tc>
          <w:tcPr>
            <w:tcW w:w="709" w:type="dxa"/>
            <w:vAlign w:val="bottom"/>
          </w:tcPr>
          <w:p w14:paraId="474EB4C1" w14:textId="77777777" w:rsidR="006E16ED" w:rsidRPr="00AD0465" w:rsidRDefault="006E16ED" w:rsidP="00466800">
            <w:pPr>
              <w:pStyle w:val="BodyCopy"/>
              <w:rPr>
                <w:rFonts w:ascii="Times New Roman" w:eastAsia="Times New Roman" w:hAnsi="Times New Roman" w:cs="Times New Roman"/>
                <w:b/>
                <w:i/>
                <w:color w:val="auto"/>
                <w:sz w:val="18"/>
                <w:szCs w:val="18"/>
                <w:lang w:val="en-GB" w:eastAsia="de-DE"/>
              </w:rPr>
            </w:pPr>
            <w:r w:rsidRPr="00AD0465">
              <w:rPr>
                <w:rFonts w:ascii="Times New Roman" w:eastAsia="Times New Roman" w:hAnsi="Times New Roman" w:cs="Times New Roman"/>
                <w:b/>
                <w:i/>
                <w:color w:val="auto"/>
                <w:sz w:val="18"/>
                <w:szCs w:val="18"/>
                <w:lang w:val="en-GB" w:eastAsia="de-DE"/>
              </w:rPr>
              <w:t> </w:t>
            </w:r>
          </w:p>
        </w:tc>
        <w:tc>
          <w:tcPr>
            <w:tcW w:w="709" w:type="dxa"/>
            <w:vAlign w:val="bottom"/>
          </w:tcPr>
          <w:p w14:paraId="31791CC4" w14:textId="77777777" w:rsidR="006E16ED" w:rsidRPr="00AD0465" w:rsidRDefault="006E16ED" w:rsidP="00466800">
            <w:pPr>
              <w:pStyle w:val="BodyCopy"/>
              <w:rPr>
                <w:rFonts w:ascii="Times New Roman" w:eastAsia="Times New Roman" w:hAnsi="Times New Roman" w:cs="Times New Roman"/>
                <w:b/>
                <w:i/>
                <w:color w:val="auto"/>
                <w:sz w:val="18"/>
                <w:szCs w:val="18"/>
                <w:lang w:val="en-GB" w:eastAsia="de-DE"/>
              </w:rPr>
            </w:pPr>
            <w:r w:rsidRPr="00AD0465">
              <w:rPr>
                <w:rFonts w:ascii="Times New Roman" w:eastAsia="Times New Roman" w:hAnsi="Times New Roman" w:cs="Times New Roman"/>
                <w:b/>
                <w:i/>
                <w:color w:val="auto"/>
                <w:sz w:val="18"/>
                <w:szCs w:val="18"/>
                <w:lang w:val="en-GB" w:eastAsia="de-DE"/>
              </w:rPr>
              <w:t> </w:t>
            </w:r>
          </w:p>
        </w:tc>
        <w:tc>
          <w:tcPr>
            <w:tcW w:w="567" w:type="dxa"/>
            <w:vAlign w:val="bottom"/>
          </w:tcPr>
          <w:p w14:paraId="0E515E14" w14:textId="77777777" w:rsidR="006E16ED" w:rsidRPr="00AD0465" w:rsidRDefault="006E16ED" w:rsidP="00466800">
            <w:pPr>
              <w:pStyle w:val="BodyCopy"/>
              <w:rPr>
                <w:rFonts w:ascii="Times New Roman" w:eastAsia="Times New Roman" w:hAnsi="Times New Roman" w:cs="Times New Roman"/>
                <w:b/>
                <w:i/>
                <w:color w:val="auto"/>
                <w:sz w:val="18"/>
                <w:szCs w:val="18"/>
                <w:lang w:val="en-GB" w:eastAsia="de-DE"/>
              </w:rPr>
            </w:pPr>
            <w:r w:rsidRPr="00AD0465">
              <w:rPr>
                <w:rFonts w:ascii="Times New Roman" w:eastAsia="Times New Roman" w:hAnsi="Times New Roman" w:cs="Times New Roman"/>
                <w:b/>
                <w:i/>
                <w:color w:val="auto"/>
                <w:sz w:val="18"/>
                <w:szCs w:val="18"/>
                <w:lang w:val="en-GB" w:eastAsia="de-DE"/>
              </w:rPr>
              <w:t>1.1</w:t>
            </w:r>
          </w:p>
        </w:tc>
        <w:tc>
          <w:tcPr>
            <w:tcW w:w="567" w:type="dxa"/>
            <w:vAlign w:val="bottom"/>
          </w:tcPr>
          <w:p w14:paraId="6292D4B2" w14:textId="77777777" w:rsidR="006E16ED" w:rsidRPr="00AD0465" w:rsidRDefault="006E16ED" w:rsidP="00466800">
            <w:pPr>
              <w:pStyle w:val="BodyCopy"/>
              <w:rPr>
                <w:rFonts w:ascii="Times New Roman" w:eastAsia="Times New Roman" w:hAnsi="Times New Roman" w:cs="Times New Roman"/>
                <w:b/>
                <w:i/>
                <w:color w:val="auto"/>
                <w:sz w:val="18"/>
                <w:szCs w:val="18"/>
                <w:lang w:val="en-GB" w:eastAsia="de-DE"/>
              </w:rPr>
            </w:pPr>
            <w:r w:rsidRPr="00AD0465">
              <w:rPr>
                <w:rFonts w:ascii="Times New Roman" w:eastAsia="Times New Roman" w:hAnsi="Times New Roman" w:cs="Times New Roman"/>
                <w:b/>
                <w:i/>
                <w:color w:val="auto"/>
                <w:sz w:val="18"/>
                <w:szCs w:val="18"/>
                <w:lang w:val="en-GB" w:eastAsia="de-DE"/>
              </w:rPr>
              <w:t>0.94</w:t>
            </w:r>
          </w:p>
        </w:tc>
        <w:tc>
          <w:tcPr>
            <w:tcW w:w="709" w:type="dxa"/>
            <w:vAlign w:val="bottom"/>
          </w:tcPr>
          <w:p w14:paraId="35F689AE" w14:textId="77777777" w:rsidR="006E16ED" w:rsidRPr="00AD0465" w:rsidRDefault="006E16ED" w:rsidP="00466800">
            <w:pPr>
              <w:pStyle w:val="BodyCopy"/>
              <w:rPr>
                <w:rFonts w:ascii="Times New Roman" w:eastAsia="Times New Roman" w:hAnsi="Times New Roman" w:cs="Times New Roman"/>
                <w:b/>
                <w:i/>
                <w:color w:val="auto"/>
                <w:sz w:val="18"/>
                <w:szCs w:val="18"/>
                <w:lang w:val="en-GB" w:eastAsia="de-DE"/>
              </w:rPr>
            </w:pPr>
            <w:r w:rsidRPr="00AD0465">
              <w:rPr>
                <w:rFonts w:ascii="Times New Roman" w:eastAsia="Times New Roman" w:hAnsi="Times New Roman" w:cs="Times New Roman"/>
                <w:b/>
                <w:i/>
                <w:color w:val="auto"/>
                <w:sz w:val="18"/>
                <w:szCs w:val="18"/>
                <w:lang w:val="en-GB" w:eastAsia="de-DE"/>
              </w:rPr>
              <w:t>-1.64</w:t>
            </w:r>
          </w:p>
        </w:tc>
        <w:tc>
          <w:tcPr>
            <w:tcW w:w="708" w:type="dxa"/>
            <w:vAlign w:val="bottom"/>
          </w:tcPr>
          <w:p w14:paraId="4E0CA9F5" w14:textId="77777777" w:rsidR="006E16ED" w:rsidRPr="00AD0465" w:rsidRDefault="006E16ED" w:rsidP="00466800">
            <w:pPr>
              <w:pStyle w:val="BodyCopy"/>
              <w:rPr>
                <w:rFonts w:ascii="Times New Roman" w:eastAsia="Times New Roman" w:hAnsi="Times New Roman" w:cs="Times New Roman"/>
                <w:b/>
                <w:i/>
                <w:color w:val="auto"/>
                <w:sz w:val="18"/>
                <w:szCs w:val="18"/>
                <w:lang w:val="en-GB" w:eastAsia="de-DE"/>
              </w:rPr>
            </w:pPr>
            <w:r w:rsidRPr="00AD0465">
              <w:rPr>
                <w:rFonts w:ascii="Times New Roman" w:eastAsia="Times New Roman" w:hAnsi="Times New Roman" w:cs="Times New Roman"/>
                <w:b/>
                <w:i/>
                <w:color w:val="auto"/>
                <w:sz w:val="18"/>
                <w:szCs w:val="18"/>
                <w:lang w:val="en-GB" w:eastAsia="de-DE"/>
              </w:rPr>
              <w:t>3.05</w:t>
            </w:r>
          </w:p>
        </w:tc>
        <w:tc>
          <w:tcPr>
            <w:tcW w:w="709" w:type="dxa"/>
            <w:vAlign w:val="bottom"/>
          </w:tcPr>
          <w:p w14:paraId="56E0FC5C" w14:textId="77777777" w:rsidR="006E16ED" w:rsidRPr="00AD0465" w:rsidRDefault="006E16ED" w:rsidP="00466800">
            <w:pPr>
              <w:pStyle w:val="BodyCopy"/>
              <w:rPr>
                <w:rFonts w:ascii="Times New Roman" w:eastAsia="Times New Roman" w:hAnsi="Times New Roman" w:cs="Times New Roman"/>
                <w:b/>
                <w:i/>
                <w:color w:val="auto"/>
                <w:sz w:val="18"/>
                <w:szCs w:val="18"/>
                <w:lang w:val="en-GB" w:eastAsia="de-DE"/>
              </w:rPr>
            </w:pPr>
            <w:r w:rsidRPr="00AD0465">
              <w:rPr>
                <w:rFonts w:ascii="Times New Roman" w:eastAsia="Times New Roman" w:hAnsi="Times New Roman" w:cs="Times New Roman"/>
                <w:b/>
                <w:i/>
                <w:color w:val="auto"/>
                <w:sz w:val="18"/>
                <w:szCs w:val="18"/>
                <w:lang w:val="en-GB" w:eastAsia="de-DE"/>
              </w:rPr>
              <w:t> </w:t>
            </w:r>
          </w:p>
        </w:tc>
        <w:tc>
          <w:tcPr>
            <w:tcW w:w="567" w:type="dxa"/>
            <w:vAlign w:val="bottom"/>
          </w:tcPr>
          <w:p w14:paraId="103E45E4" w14:textId="77777777" w:rsidR="006E16ED" w:rsidRPr="00AD0465" w:rsidRDefault="006E16ED" w:rsidP="00466800">
            <w:pPr>
              <w:pStyle w:val="BodyCopy"/>
              <w:rPr>
                <w:rFonts w:ascii="Times New Roman" w:eastAsia="Times New Roman" w:hAnsi="Times New Roman" w:cs="Times New Roman"/>
                <w:b/>
                <w:i/>
                <w:color w:val="auto"/>
                <w:sz w:val="18"/>
                <w:szCs w:val="18"/>
                <w:lang w:val="en-GB" w:eastAsia="de-DE"/>
              </w:rPr>
            </w:pPr>
            <w:r w:rsidRPr="00AD0465">
              <w:rPr>
                <w:rFonts w:ascii="Times New Roman" w:eastAsia="Times New Roman" w:hAnsi="Times New Roman" w:cs="Times New Roman"/>
                <w:b/>
                <w:i/>
                <w:color w:val="auto"/>
                <w:sz w:val="18"/>
                <w:szCs w:val="18"/>
                <w:lang w:val="en-GB" w:eastAsia="de-DE"/>
              </w:rPr>
              <w:t>1.1</w:t>
            </w:r>
          </w:p>
        </w:tc>
        <w:tc>
          <w:tcPr>
            <w:tcW w:w="567" w:type="dxa"/>
            <w:vAlign w:val="bottom"/>
          </w:tcPr>
          <w:p w14:paraId="400C07F5" w14:textId="77777777" w:rsidR="006E16ED" w:rsidRPr="00AD0465" w:rsidRDefault="006E16ED" w:rsidP="00466800">
            <w:pPr>
              <w:pStyle w:val="BodyCopy"/>
              <w:rPr>
                <w:rFonts w:ascii="Times New Roman" w:eastAsia="Times New Roman" w:hAnsi="Times New Roman" w:cs="Times New Roman"/>
                <w:b/>
                <w:i/>
                <w:color w:val="auto"/>
                <w:sz w:val="18"/>
                <w:szCs w:val="18"/>
                <w:lang w:val="en-GB" w:eastAsia="de-DE"/>
              </w:rPr>
            </w:pPr>
            <w:r w:rsidRPr="00AD0465">
              <w:rPr>
                <w:rFonts w:ascii="Times New Roman" w:eastAsia="Times New Roman" w:hAnsi="Times New Roman" w:cs="Times New Roman"/>
                <w:b/>
                <w:i/>
                <w:color w:val="auto"/>
                <w:sz w:val="18"/>
                <w:szCs w:val="18"/>
                <w:lang w:val="en-GB" w:eastAsia="de-DE"/>
              </w:rPr>
              <w:t>0.96</w:t>
            </w:r>
          </w:p>
        </w:tc>
        <w:tc>
          <w:tcPr>
            <w:tcW w:w="709" w:type="dxa"/>
            <w:vAlign w:val="bottom"/>
          </w:tcPr>
          <w:p w14:paraId="289A0A76" w14:textId="77777777" w:rsidR="006E16ED" w:rsidRPr="00AD0465" w:rsidRDefault="006E16ED" w:rsidP="00466800">
            <w:pPr>
              <w:pStyle w:val="BodyCopy"/>
              <w:rPr>
                <w:rFonts w:ascii="Times New Roman" w:eastAsia="Times New Roman" w:hAnsi="Times New Roman" w:cs="Times New Roman"/>
                <w:b/>
                <w:i/>
                <w:color w:val="auto"/>
                <w:sz w:val="18"/>
                <w:szCs w:val="18"/>
                <w:lang w:val="en-GB" w:eastAsia="de-DE"/>
              </w:rPr>
            </w:pPr>
            <w:r w:rsidRPr="00AD0465">
              <w:rPr>
                <w:rFonts w:ascii="Times New Roman" w:eastAsia="Times New Roman" w:hAnsi="Times New Roman" w:cs="Times New Roman"/>
                <w:b/>
                <w:i/>
                <w:color w:val="auto"/>
                <w:sz w:val="18"/>
                <w:szCs w:val="18"/>
                <w:lang w:val="en-GB" w:eastAsia="de-DE"/>
              </w:rPr>
              <w:t>-3.51</w:t>
            </w:r>
          </w:p>
        </w:tc>
        <w:tc>
          <w:tcPr>
            <w:tcW w:w="709" w:type="dxa"/>
            <w:vAlign w:val="bottom"/>
          </w:tcPr>
          <w:p w14:paraId="38901D25" w14:textId="77777777" w:rsidR="006E16ED" w:rsidRPr="00AD0465" w:rsidRDefault="006E16ED" w:rsidP="00466800">
            <w:pPr>
              <w:pStyle w:val="BodyCopy"/>
              <w:rPr>
                <w:rFonts w:ascii="Times New Roman" w:eastAsia="Times New Roman" w:hAnsi="Times New Roman" w:cs="Times New Roman"/>
                <w:b/>
                <w:i/>
                <w:color w:val="auto"/>
                <w:sz w:val="18"/>
                <w:szCs w:val="18"/>
                <w:lang w:val="en-GB" w:eastAsia="de-DE"/>
              </w:rPr>
            </w:pPr>
            <w:r w:rsidRPr="00AD0465">
              <w:rPr>
                <w:rFonts w:ascii="Times New Roman" w:eastAsia="Times New Roman" w:hAnsi="Times New Roman" w:cs="Times New Roman"/>
                <w:b/>
                <w:i/>
                <w:color w:val="auto"/>
                <w:sz w:val="18"/>
                <w:szCs w:val="18"/>
                <w:lang w:val="en-GB" w:eastAsia="de-DE"/>
              </w:rPr>
              <w:t>2.53</w:t>
            </w:r>
          </w:p>
        </w:tc>
      </w:tr>
    </w:tbl>
    <w:p w14:paraId="142655FB" w14:textId="3E1F488A" w:rsidR="00507D5F" w:rsidRDefault="00507D5F" w:rsidP="007D5C51">
      <w:pPr>
        <w:pStyle w:val="BodyCopy"/>
        <w:rPr>
          <w:rFonts w:ascii="Times" w:eastAsia="Times New Roman" w:hAnsi="Times"/>
          <w:color w:val="auto"/>
          <w:sz w:val="20"/>
          <w:szCs w:val="20"/>
        </w:rPr>
      </w:pPr>
      <w:r>
        <w:rPr>
          <w:rFonts w:ascii="Times New Roman" w:eastAsia="Times New Roman" w:hAnsi="Times New Roman" w:cs="Times New Roman"/>
          <w:b/>
          <w:bCs w:val="0"/>
          <w:color w:val="auto"/>
          <w:sz w:val="20"/>
          <w:szCs w:val="20"/>
          <w:lang w:val="en-GB" w:eastAsia="de-DE"/>
        </w:rPr>
        <w:t>Table S</w:t>
      </w:r>
      <w:r w:rsidR="00AA1184">
        <w:rPr>
          <w:rFonts w:ascii="Times New Roman" w:eastAsia="Times New Roman" w:hAnsi="Times New Roman" w:cs="Times New Roman"/>
          <w:b/>
          <w:bCs w:val="0"/>
          <w:color w:val="auto"/>
          <w:sz w:val="20"/>
          <w:szCs w:val="20"/>
          <w:lang w:val="en-GB" w:eastAsia="de-DE"/>
        </w:rPr>
        <w:t>-</w:t>
      </w:r>
      <w:r w:rsidRPr="00507D5F">
        <w:rPr>
          <w:rFonts w:ascii="Times New Roman" w:eastAsia="Times New Roman" w:hAnsi="Times New Roman" w:cs="Times New Roman"/>
          <w:b/>
          <w:bCs w:val="0"/>
          <w:color w:val="auto"/>
          <w:sz w:val="20"/>
          <w:szCs w:val="20"/>
          <w:lang w:val="en-GB" w:eastAsia="de-DE"/>
        </w:rPr>
        <w:t>3</w:t>
      </w:r>
      <w:r w:rsidR="007D5C51" w:rsidRPr="00507D5F">
        <w:rPr>
          <w:rFonts w:ascii="Times New Roman" w:eastAsia="Times New Roman" w:hAnsi="Times New Roman" w:cs="Times New Roman"/>
          <w:b/>
          <w:bCs w:val="0"/>
          <w:color w:val="auto"/>
          <w:sz w:val="20"/>
          <w:szCs w:val="20"/>
          <w:lang w:val="en-GB" w:eastAsia="de-DE"/>
        </w:rPr>
        <w:t>:</w:t>
      </w:r>
      <w:r w:rsidR="007D5C51" w:rsidRPr="009F6E4C">
        <w:rPr>
          <w:rFonts w:ascii="Times New Roman" w:eastAsia="Times New Roman" w:hAnsi="Times New Roman" w:cs="Times New Roman"/>
          <w:b/>
          <w:bCs w:val="0"/>
          <w:color w:val="auto"/>
          <w:sz w:val="20"/>
          <w:szCs w:val="20"/>
          <w:lang w:val="en-GB" w:eastAsia="de-DE"/>
        </w:rPr>
        <w:t xml:space="preserve"> Relative differences, correlation coefficients</w:t>
      </w:r>
      <w:r w:rsidR="00C5279A">
        <w:rPr>
          <w:rFonts w:ascii="Times New Roman" w:eastAsia="Times New Roman" w:hAnsi="Times New Roman" w:cs="Times New Roman"/>
          <w:b/>
          <w:bCs w:val="0"/>
          <w:color w:val="auto"/>
          <w:sz w:val="20"/>
          <w:szCs w:val="20"/>
          <w:lang w:val="en-GB" w:eastAsia="de-DE"/>
        </w:rPr>
        <w:t xml:space="preserve"> (R)</w:t>
      </w:r>
      <w:r w:rsidR="007D5C51" w:rsidRPr="009F6E4C">
        <w:rPr>
          <w:rFonts w:ascii="Times New Roman" w:eastAsia="Times New Roman" w:hAnsi="Times New Roman" w:cs="Times New Roman"/>
          <w:b/>
          <w:bCs w:val="0"/>
          <w:color w:val="auto"/>
          <w:sz w:val="20"/>
          <w:szCs w:val="20"/>
          <w:lang w:val="en-GB" w:eastAsia="de-DE"/>
        </w:rPr>
        <w:t xml:space="preserve"> and standard deviations w.r.t. O</w:t>
      </w:r>
      <w:r w:rsidR="007D5C51" w:rsidRPr="009F6E4C">
        <w:rPr>
          <w:rFonts w:ascii="Times New Roman" w:eastAsia="Times New Roman" w:hAnsi="Times New Roman" w:cs="Times New Roman"/>
          <w:b/>
          <w:bCs w:val="0"/>
          <w:color w:val="auto"/>
          <w:sz w:val="20"/>
          <w:szCs w:val="20"/>
          <w:vertAlign w:val="subscript"/>
          <w:lang w:val="en-GB" w:eastAsia="de-DE"/>
        </w:rPr>
        <w:t>3</w:t>
      </w:r>
      <w:r w:rsidR="007D5C51" w:rsidRPr="009F6E4C">
        <w:rPr>
          <w:rFonts w:ascii="Times New Roman" w:eastAsia="Times New Roman" w:hAnsi="Times New Roman" w:cs="Times New Roman"/>
          <w:b/>
          <w:bCs w:val="0"/>
          <w:color w:val="auto"/>
          <w:sz w:val="20"/>
          <w:szCs w:val="20"/>
          <w:lang w:val="en-GB" w:eastAsia="de-DE"/>
        </w:rPr>
        <w:t xml:space="preserve"> NDACC FTIR observations in the stratosphere for the period 2003-2018 (2003-2012 for the MACC reanalysis).</w:t>
      </w:r>
      <w:r w:rsidR="007D5C51">
        <w:rPr>
          <w:rFonts w:ascii="Times New Roman" w:eastAsia="Times New Roman" w:hAnsi="Times New Roman" w:cs="Times New Roman"/>
          <w:b/>
          <w:color w:val="auto"/>
          <w:sz w:val="18"/>
          <w:szCs w:val="18"/>
          <w:lang w:val="en-GB" w:eastAsia="de-DE"/>
        </w:rPr>
        <w:t xml:space="preserve"> </w:t>
      </w:r>
      <w:r w:rsidR="007D5C51" w:rsidRPr="009F6E4C">
        <w:rPr>
          <w:rFonts w:ascii="Times" w:eastAsia="Times New Roman" w:hAnsi="Times"/>
          <w:color w:val="auto"/>
          <w:sz w:val="20"/>
          <w:szCs w:val="20"/>
        </w:rPr>
        <w:t xml:space="preserve">Missing data values are denoted as </w:t>
      </w:r>
      <w:r w:rsidR="007D5C51">
        <w:rPr>
          <w:rFonts w:ascii="Times" w:eastAsia="Times New Roman" w:hAnsi="Times"/>
          <w:color w:val="auto"/>
          <w:sz w:val="20"/>
          <w:szCs w:val="20"/>
        </w:rPr>
        <w:t>“</w:t>
      </w:r>
      <w:r w:rsidR="00B700BB" w:rsidRPr="007C51A3">
        <w:rPr>
          <w:rFonts w:ascii="Times" w:hAnsi="Times" w:cs="Times"/>
          <w:color w:val="000000"/>
          <w:sz w:val="18"/>
          <w:szCs w:val="18"/>
        </w:rPr>
        <w:t>NaN</w:t>
      </w:r>
      <w:r w:rsidR="007D5C51">
        <w:rPr>
          <w:rFonts w:ascii="Times" w:eastAsia="Times New Roman" w:hAnsi="Times"/>
          <w:color w:val="auto"/>
          <w:sz w:val="20"/>
          <w:szCs w:val="20"/>
        </w:rPr>
        <w:t>”</w:t>
      </w:r>
      <w:r w:rsidR="007D5C51" w:rsidRPr="009F6E4C">
        <w:rPr>
          <w:rFonts w:ascii="Times" w:eastAsia="Times New Roman" w:hAnsi="Times"/>
          <w:color w:val="auto"/>
          <w:sz w:val="20"/>
          <w:szCs w:val="20"/>
        </w:rPr>
        <w:t xml:space="preserve">. </w:t>
      </w:r>
    </w:p>
    <w:p w14:paraId="1432F46D" w14:textId="77777777" w:rsidR="00507D5F" w:rsidRDefault="00507D5F">
      <w:pPr>
        <w:rPr>
          <w:rFonts w:ascii="Times" w:eastAsia="Times New Roman" w:hAnsi="Times"/>
          <w:bCs/>
          <w:sz w:val="20"/>
          <w:szCs w:val="20"/>
          <w:lang w:val="en-US"/>
        </w:rPr>
      </w:pPr>
      <w:r w:rsidRPr="00C5279A">
        <w:rPr>
          <w:rFonts w:ascii="Times" w:eastAsia="Times New Roman" w:hAnsi="Times"/>
          <w:sz w:val="20"/>
          <w:szCs w:val="20"/>
          <w:lang w:val="en-US"/>
        </w:rPr>
        <w:br w:type="page"/>
      </w:r>
    </w:p>
    <w:tbl>
      <w:tblPr>
        <w:tblStyle w:val="TableGrid"/>
        <w:tblW w:w="8925" w:type="dxa"/>
        <w:tblLayout w:type="fixed"/>
        <w:tblLook w:val="04A0" w:firstRow="1" w:lastRow="0" w:firstColumn="1" w:lastColumn="0" w:noHBand="0" w:noVBand="1"/>
      </w:tblPr>
      <w:tblGrid>
        <w:gridCol w:w="889"/>
        <w:gridCol w:w="1043"/>
        <w:gridCol w:w="1044"/>
        <w:gridCol w:w="991"/>
        <w:gridCol w:w="992"/>
        <w:gridCol w:w="991"/>
        <w:gridCol w:w="992"/>
        <w:gridCol w:w="991"/>
        <w:gridCol w:w="992"/>
      </w:tblGrid>
      <w:tr w:rsidR="00045787" w:rsidRPr="00C5279A" w14:paraId="58361483" w14:textId="77777777" w:rsidTr="00361A4C">
        <w:tc>
          <w:tcPr>
            <w:tcW w:w="846" w:type="dxa"/>
          </w:tcPr>
          <w:p w14:paraId="3B01F46F" w14:textId="77777777" w:rsidR="00045787" w:rsidRPr="00C5279A" w:rsidRDefault="00045787" w:rsidP="00045787">
            <w:pPr>
              <w:pStyle w:val="BodyCopy"/>
              <w:rPr>
                <w:rFonts w:ascii="Times" w:eastAsia="Times New Roman" w:hAnsi="Times" w:cs="Times"/>
                <w:b/>
                <w:color w:val="auto"/>
                <w:sz w:val="16"/>
                <w:szCs w:val="16"/>
                <w:lang w:val="en-GB" w:eastAsia="de-DE"/>
              </w:rPr>
            </w:pPr>
          </w:p>
        </w:tc>
        <w:tc>
          <w:tcPr>
            <w:tcW w:w="992" w:type="dxa"/>
          </w:tcPr>
          <w:p w14:paraId="550B2B67" w14:textId="1DDD5775" w:rsidR="00045787" w:rsidRPr="00D90524" w:rsidRDefault="00045787" w:rsidP="00045787">
            <w:pPr>
              <w:pStyle w:val="BodyCopy"/>
              <w:rPr>
                <w:rFonts w:ascii="Times" w:eastAsia="Times New Roman" w:hAnsi="Times" w:cs="Times"/>
                <w:b/>
                <w:color w:val="auto"/>
                <w:sz w:val="16"/>
                <w:szCs w:val="16"/>
                <w:lang w:val="en-GB" w:eastAsia="de-DE"/>
              </w:rPr>
            </w:pPr>
            <w:r w:rsidRPr="00226055">
              <w:rPr>
                <w:rFonts w:ascii="Times" w:eastAsia="Times New Roman" w:hAnsi="Times" w:cs="Times"/>
                <w:b/>
                <w:color w:val="auto"/>
                <w:sz w:val="16"/>
                <w:szCs w:val="16"/>
                <w:lang w:val="en-GB" w:eastAsia="de-DE"/>
              </w:rPr>
              <w:t xml:space="preserve">MACC </w:t>
            </w:r>
            <w:r w:rsidRPr="00226055">
              <w:rPr>
                <w:rFonts w:ascii="Times" w:eastAsia="Times New Roman" w:hAnsi="Times" w:cs="Times"/>
                <w:b/>
                <w:color w:val="auto"/>
                <w:sz w:val="12"/>
                <w:szCs w:val="12"/>
                <w:lang w:val="en-GB" w:eastAsia="de-DE"/>
              </w:rPr>
              <w:t>(Antarctica)</w:t>
            </w:r>
          </w:p>
        </w:tc>
        <w:tc>
          <w:tcPr>
            <w:tcW w:w="994" w:type="dxa"/>
          </w:tcPr>
          <w:p w14:paraId="288CE988" w14:textId="3A470693" w:rsidR="00045787" w:rsidRPr="00D90524" w:rsidRDefault="00045787" w:rsidP="00045787">
            <w:pPr>
              <w:pStyle w:val="BodyCopy"/>
              <w:rPr>
                <w:rFonts w:ascii="Times" w:eastAsia="Times New Roman" w:hAnsi="Times" w:cs="Times"/>
                <w:b/>
                <w:color w:val="auto"/>
                <w:sz w:val="16"/>
                <w:szCs w:val="16"/>
                <w:lang w:val="en-GB" w:eastAsia="de-DE"/>
              </w:rPr>
            </w:pPr>
            <w:r w:rsidRPr="009F6E4C">
              <w:rPr>
                <w:rFonts w:ascii="Times" w:eastAsia="Times New Roman" w:hAnsi="Times" w:cs="Times"/>
                <w:b/>
                <w:color w:val="auto"/>
                <w:sz w:val="16"/>
                <w:szCs w:val="16"/>
                <w:lang w:val="en-GB" w:eastAsia="de-DE"/>
              </w:rPr>
              <w:t xml:space="preserve">CAMS </w:t>
            </w:r>
            <w:r w:rsidRPr="00B34353">
              <w:rPr>
                <w:rFonts w:ascii="Times" w:eastAsia="Times New Roman" w:hAnsi="Times" w:cs="Times"/>
                <w:b/>
                <w:color w:val="auto"/>
                <w:sz w:val="12"/>
                <w:szCs w:val="12"/>
                <w:lang w:val="en-GB" w:eastAsia="de-DE"/>
              </w:rPr>
              <w:t>(Antarctica)</w:t>
            </w:r>
          </w:p>
        </w:tc>
        <w:tc>
          <w:tcPr>
            <w:tcW w:w="944" w:type="dxa"/>
          </w:tcPr>
          <w:p w14:paraId="40E7DB73" w14:textId="50734285" w:rsidR="00045787" w:rsidRPr="00D90524" w:rsidRDefault="00045787" w:rsidP="00045787">
            <w:pPr>
              <w:pStyle w:val="BodyCopy"/>
              <w:rPr>
                <w:rFonts w:ascii="Times" w:eastAsia="Times New Roman" w:hAnsi="Times" w:cs="Times"/>
                <w:b/>
                <w:color w:val="auto"/>
                <w:sz w:val="16"/>
                <w:szCs w:val="16"/>
                <w:lang w:val="en-GB" w:eastAsia="de-DE"/>
              </w:rPr>
            </w:pPr>
            <w:r w:rsidRPr="009F6E4C">
              <w:rPr>
                <w:rFonts w:ascii="Times" w:eastAsia="Times New Roman" w:hAnsi="Times" w:cs="Times"/>
                <w:b/>
                <w:color w:val="auto"/>
                <w:sz w:val="16"/>
                <w:szCs w:val="16"/>
                <w:lang w:val="en-GB" w:eastAsia="de-DE"/>
              </w:rPr>
              <w:t>MACC</w:t>
            </w:r>
            <w:r>
              <w:rPr>
                <w:rFonts w:ascii="Times" w:eastAsia="Times New Roman" w:hAnsi="Times" w:cs="Times"/>
                <w:b/>
                <w:color w:val="auto"/>
                <w:sz w:val="16"/>
                <w:szCs w:val="16"/>
                <w:lang w:val="en-GB" w:eastAsia="de-DE"/>
              </w:rPr>
              <w:t xml:space="preserve"> </w:t>
            </w:r>
            <w:r w:rsidRPr="00B34353">
              <w:rPr>
                <w:rFonts w:ascii="Times" w:eastAsia="Times New Roman" w:hAnsi="Times" w:cs="Times"/>
                <w:b/>
                <w:color w:val="auto"/>
                <w:sz w:val="12"/>
                <w:szCs w:val="12"/>
                <w:lang w:val="en-GB" w:eastAsia="de-DE"/>
              </w:rPr>
              <w:t>(Arctic)</w:t>
            </w:r>
          </w:p>
        </w:tc>
        <w:tc>
          <w:tcPr>
            <w:tcW w:w="945" w:type="dxa"/>
          </w:tcPr>
          <w:p w14:paraId="19DAAAD7" w14:textId="568AABAE" w:rsidR="00045787" w:rsidRPr="00D90524" w:rsidRDefault="00045787" w:rsidP="00045787">
            <w:pPr>
              <w:pStyle w:val="BodyCopy"/>
              <w:rPr>
                <w:rFonts w:ascii="Times" w:eastAsia="Times New Roman" w:hAnsi="Times" w:cs="Times"/>
                <w:b/>
                <w:color w:val="auto"/>
                <w:sz w:val="16"/>
                <w:szCs w:val="16"/>
                <w:lang w:val="en-GB" w:eastAsia="de-DE"/>
              </w:rPr>
            </w:pPr>
            <w:r w:rsidRPr="009F6E4C">
              <w:rPr>
                <w:rFonts w:ascii="Times" w:eastAsia="Times New Roman" w:hAnsi="Times" w:cs="Times"/>
                <w:b/>
                <w:color w:val="auto"/>
                <w:sz w:val="16"/>
                <w:szCs w:val="16"/>
                <w:lang w:val="en-GB" w:eastAsia="de-DE"/>
              </w:rPr>
              <w:t xml:space="preserve">CAMS  </w:t>
            </w:r>
            <w:r w:rsidRPr="00B34353">
              <w:rPr>
                <w:rFonts w:ascii="Times" w:eastAsia="Times New Roman" w:hAnsi="Times" w:cs="Times"/>
                <w:b/>
                <w:color w:val="auto"/>
                <w:sz w:val="12"/>
                <w:szCs w:val="12"/>
                <w:lang w:val="en-GB" w:eastAsia="de-DE"/>
              </w:rPr>
              <w:t>(Arctic)</w:t>
            </w:r>
          </w:p>
        </w:tc>
        <w:tc>
          <w:tcPr>
            <w:tcW w:w="944" w:type="dxa"/>
          </w:tcPr>
          <w:p w14:paraId="74D8A855" w14:textId="2B2EF5FA" w:rsidR="00045787" w:rsidRPr="00D90524" w:rsidRDefault="00045787" w:rsidP="00045787">
            <w:pPr>
              <w:pStyle w:val="BodyCopy"/>
              <w:rPr>
                <w:rFonts w:ascii="Times" w:eastAsia="Times New Roman" w:hAnsi="Times" w:cs="Times"/>
                <w:b/>
                <w:color w:val="auto"/>
                <w:sz w:val="16"/>
                <w:szCs w:val="16"/>
                <w:lang w:val="en-GB" w:eastAsia="de-DE"/>
              </w:rPr>
            </w:pPr>
            <w:r w:rsidRPr="009F6E4C">
              <w:rPr>
                <w:rFonts w:ascii="Times" w:eastAsia="Times New Roman" w:hAnsi="Times" w:cs="Times"/>
                <w:b/>
                <w:color w:val="auto"/>
                <w:sz w:val="16"/>
                <w:szCs w:val="16"/>
                <w:lang w:val="en-GB" w:eastAsia="de-DE"/>
              </w:rPr>
              <w:t xml:space="preserve">MACC </w:t>
            </w:r>
            <w:r w:rsidRPr="00B34353">
              <w:rPr>
                <w:rFonts w:ascii="Times" w:eastAsia="Times New Roman" w:hAnsi="Times" w:cs="Times"/>
                <w:b/>
                <w:color w:val="auto"/>
                <w:sz w:val="12"/>
                <w:szCs w:val="12"/>
                <w:lang w:val="en-GB" w:eastAsia="de-DE"/>
              </w:rPr>
              <w:t>(NH)</w:t>
            </w:r>
          </w:p>
        </w:tc>
        <w:tc>
          <w:tcPr>
            <w:tcW w:w="945" w:type="dxa"/>
          </w:tcPr>
          <w:p w14:paraId="36BEC7DB" w14:textId="50A2625C" w:rsidR="00045787" w:rsidRPr="00D90524" w:rsidRDefault="00045787" w:rsidP="00045787">
            <w:pPr>
              <w:pStyle w:val="BodyCopy"/>
              <w:rPr>
                <w:rFonts w:ascii="Times" w:eastAsia="Times New Roman" w:hAnsi="Times" w:cs="Times"/>
                <w:b/>
                <w:color w:val="auto"/>
                <w:sz w:val="16"/>
                <w:szCs w:val="16"/>
                <w:lang w:val="en-GB" w:eastAsia="de-DE"/>
              </w:rPr>
            </w:pPr>
            <w:r w:rsidRPr="009F6E4C">
              <w:rPr>
                <w:rFonts w:ascii="Times" w:eastAsia="Times New Roman" w:hAnsi="Times" w:cs="Times"/>
                <w:b/>
                <w:color w:val="auto"/>
                <w:sz w:val="16"/>
                <w:szCs w:val="16"/>
                <w:lang w:val="en-GB" w:eastAsia="de-DE"/>
              </w:rPr>
              <w:t>CAMS</w:t>
            </w:r>
            <w:r>
              <w:rPr>
                <w:rFonts w:ascii="Times" w:eastAsia="Times New Roman" w:hAnsi="Times" w:cs="Times"/>
                <w:b/>
                <w:color w:val="auto"/>
                <w:sz w:val="16"/>
                <w:szCs w:val="16"/>
                <w:lang w:val="en-GB" w:eastAsia="de-DE"/>
              </w:rPr>
              <w:t xml:space="preserve">  </w:t>
            </w:r>
            <w:r w:rsidRPr="00B34353">
              <w:rPr>
                <w:rFonts w:ascii="Times" w:eastAsia="Times New Roman" w:hAnsi="Times" w:cs="Times"/>
                <w:b/>
                <w:color w:val="auto"/>
                <w:sz w:val="12"/>
                <w:szCs w:val="12"/>
                <w:lang w:val="en-GB" w:eastAsia="de-DE"/>
              </w:rPr>
              <w:t>(NH)</w:t>
            </w:r>
          </w:p>
        </w:tc>
        <w:tc>
          <w:tcPr>
            <w:tcW w:w="944" w:type="dxa"/>
          </w:tcPr>
          <w:p w14:paraId="5005E384" w14:textId="3AD1625A" w:rsidR="00045787" w:rsidRPr="00D90524" w:rsidRDefault="00045787" w:rsidP="00045787">
            <w:pPr>
              <w:pStyle w:val="BodyCopy"/>
              <w:rPr>
                <w:rFonts w:ascii="Times" w:eastAsia="Times New Roman" w:hAnsi="Times" w:cs="Times"/>
                <w:b/>
                <w:color w:val="auto"/>
                <w:sz w:val="16"/>
                <w:szCs w:val="16"/>
                <w:lang w:val="en-GB" w:eastAsia="de-DE"/>
              </w:rPr>
            </w:pPr>
            <w:r w:rsidRPr="009F6E4C">
              <w:rPr>
                <w:rFonts w:ascii="Times" w:eastAsia="Times New Roman" w:hAnsi="Times" w:cs="Times"/>
                <w:b/>
                <w:color w:val="auto"/>
                <w:sz w:val="16"/>
                <w:szCs w:val="16"/>
                <w:lang w:val="en-GB" w:eastAsia="de-DE"/>
              </w:rPr>
              <w:t xml:space="preserve">MACC </w:t>
            </w:r>
            <w:r w:rsidRPr="00B34353">
              <w:rPr>
                <w:rFonts w:ascii="Times" w:eastAsia="Times New Roman" w:hAnsi="Times" w:cs="Times"/>
                <w:b/>
                <w:color w:val="auto"/>
                <w:sz w:val="12"/>
                <w:szCs w:val="12"/>
                <w:lang w:val="en-GB" w:eastAsia="de-DE"/>
              </w:rPr>
              <w:t>(Tropics)</w:t>
            </w:r>
          </w:p>
        </w:tc>
        <w:tc>
          <w:tcPr>
            <w:tcW w:w="945" w:type="dxa"/>
          </w:tcPr>
          <w:p w14:paraId="0CF61952" w14:textId="3F5BC7B7" w:rsidR="00045787" w:rsidRPr="00D90524" w:rsidRDefault="00045787" w:rsidP="00045787">
            <w:pPr>
              <w:pStyle w:val="BodyCopy"/>
              <w:rPr>
                <w:rFonts w:ascii="Times" w:eastAsia="Times New Roman" w:hAnsi="Times" w:cs="Times"/>
                <w:b/>
                <w:color w:val="auto"/>
                <w:sz w:val="16"/>
                <w:szCs w:val="16"/>
                <w:lang w:val="en-GB" w:eastAsia="de-DE"/>
              </w:rPr>
            </w:pPr>
            <w:r w:rsidRPr="009F6E4C">
              <w:rPr>
                <w:rFonts w:ascii="Times" w:eastAsia="Times New Roman" w:hAnsi="Times" w:cs="Times"/>
                <w:b/>
                <w:color w:val="auto"/>
                <w:sz w:val="16"/>
                <w:szCs w:val="16"/>
                <w:lang w:val="en-GB" w:eastAsia="de-DE"/>
              </w:rPr>
              <w:t xml:space="preserve">CAMS </w:t>
            </w:r>
            <w:r w:rsidRPr="00B34353">
              <w:rPr>
                <w:rFonts w:ascii="Times" w:eastAsia="Times New Roman" w:hAnsi="Times" w:cs="Times"/>
                <w:b/>
                <w:color w:val="auto"/>
                <w:sz w:val="12"/>
                <w:szCs w:val="12"/>
                <w:lang w:val="en-GB" w:eastAsia="de-DE"/>
              </w:rPr>
              <w:t>(Tropics)</w:t>
            </w:r>
            <w:r w:rsidRPr="009F6E4C">
              <w:rPr>
                <w:rFonts w:ascii="Times" w:eastAsia="Times New Roman" w:hAnsi="Times" w:cs="Times"/>
                <w:b/>
                <w:color w:val="auto"/>
                <w:sz w:val="16"/>
                <w:szCs w:val="16"/>
                <w:lang w:val="en-GB" w:eastAsia="de-DE"/>
              </w:rPr>
              <w:t xml:space="preserve">   </w:t>
            </w:r>
          </w:p>
        </w:tc>
      </w:tr>
      <w:tr w:rsidR="00045787" w:rsidRPr="00D90524" w14:paraId="3992DD30" w14:textId="77777777" w:rsidTr="00361A4C">
        <w:trPr>
          <w:trHeight w:val="409"/>
        </w:trPr>
        <w:tc>
          <w:tcPr>
            <w:tcW w:w="846" w:type="dxa"/>
          </w:tcPr>
          <w:p w14:paraId="2DBDC87F" w14:textId="77777777" w:rsidR="007D5C51" w:rsidRPr="00C5279A" w:rsidRDefault="007D5C51" w:rsidP="00C5279A">
            <w:pPr>
              <w:pStyle w:val="BodyCopy"/>
              <w:rPr>
                <w:rFonts w:ascii="Times" w:eastAsia="Times New Roman" w:hAnsi="Times" w:cs="Times"/>
                <w:b/>
                <w:color w:val="auto"/>
                <w:sz w:val="16"/>
                <w:szCs w:val="16"/>
                <w:lang w:val="en-GB" w:eastAsia="de-DE"/>
              </w:rPr>
            </w:pPr>
            <w:r w:rsidRPr="00C5279A">
              <w:rPr>
                <w:rFonts w:ascii="Times" w:eastAsia="Times New Roman" w:hAnsi="Times" w:cs="Times"/>
                <w:b/>
                <w:color w:val="auto"/>
                <w:sz w:val="16"/>
                <w:szCs w:val="16"/>
                <w:lang w:val="en-GB" w:eastAsia="de-DE"/>
              </w:rPr>
              <w:t>Month/ MNMBs [%]</w:t>
            </w:r>
          </w:p>
        </w:tc>
        <w:tc>
          <w:tcPr>
            <w:tcW w:w="992" w:type="dxa"/>
          </w:tcPr>
          <w:p w14:paraId="64C180FC" w14:textId="77777777" w:rsidR="007D5C51" w:rsidRPr="00C5279A" w:rsidRDefault="007D5C51" w:rsidP="00C5279A">
            <w:pPr>
              <w:pStyle w:val="BodyCopy"/>
              <w:rPr>
                <w:rFonts w:ascii="Times" w:eastAsia="Times New Roman" w:hAnsi="Times" w:cs="Times"/>
                <w:color w:val="auto"/>
                <w:sz w:val="16"/>
                <w:szCs w:val="16"/>
                <w:lang w:val="en-GB" w:eastAsia="de-DE"/>
              </w:rPr>
            </w:pPr>
            <w:r w:rsidRPr="00C5279A">
              <w:rPr>
                <w:rFonts w:ascii="Times" w:eastAsia="Times New Roman" w:hAnsi="Times" w:cs="Times"/>
                <w:color w:val="auto"/>
                <w:sz w:val="16"/>
                <w:szCs w:val="16"/>
                <w:lang w:val="en-GB" w:eastAsia="de-DE"/>
              </w:rPr>
              <w:t>MNMB±SD</w:t>
            </w:r>
          </w:p>
        </w:tc>
        <w:tc>
          <w:tcPr>
            <w:tcW w:w="994" w:type="dxa"/>
          </w:tcPr>
          <w:p w14:paraId="6E7E1D02" w14:textId="6BB40D33" w:rsidR="007D5C51" w:rsidRPr="00C5279A" w:rsidRDefault="007D5C51" w:rsidP="00045787">
            <w:pPr>
              <w:pStyle w:val="BodyCopy"/>
              <w:rPr>
                <w:rFonts w:ascii="Times" w:eastAsia="Times New Roman" w:hAnsi="Times" w:cs="Times"/>
                <w:color w:val="auto"/>
                <w:sz w:val="16"/>
                <w:szCs w:val="16"/>
                <w:lang w:val="en-GB" w:eastAsia="de-DE"/>
              </w:rPr>
            </w:pPr>
            <w:r w:rsidRPr="00C5279A">
              <w:rPr>
                <w:rFonts w:ascii="Times" w:eastAsia="Times New Roman" w:hAnsi="Times" w:cs="Times"/>
                <w:color w:val="auto"/>
                <w:sz w:val="16"/>
                <w:szCs w:val="16"/>
                <w:lang w:val="en-GB" w:eastAsia="de-DE"/>
              </w:rPr>
              <w:t>MNMB± SD</w:t>
            </w:r>
          </w:p>
        </w:tc>
        <w:tc>
          <w:tcPr>
            <w:tcW w:w="944" w:type="dxa"/>
          </w:tcPr>
          <w:p w14:paraId="772BD148" w14:textId="77777777" w:rsidR="007D5C51" w:rsidRPr="00C5279A" w:rsidRDefault="007D5C51" w:rsidP="00C5279A">
            <w:pPr>
              <w:pStyle w:val="BodyCopy"/>
              <w:rPr>
                <w:rFonts w:ascii="Times" w:eastAsia="Times New Roman" w:hAnsi="Times" w:cs="Times"/>
                <w:color w:val="auto"/>
                <w:sz w:val="16"/>
                <w:szCs w:val="16"/>
                <w:lang w:val="en-GB" w:eastAsia="de-DE"/>
              </w:rPr>
            </w:pPr>
            <w:r w:rsidRPr="00C5279A">
              <w:rPr>
                <w:rFonts w:ascii="Times" w:eastAsia="Times New Roman" w:hAnsi="Times" w:cs="Times"/>
                <w:color w:val="auto"/>
                <w:sz w:val="16"/>
                <w:szCs w:val="16"/>
                <w:lang w:val="en-GB" w:eastAsia="de-DE"/>
              </w:rPr>
              <w:t>MNMB± SD</w:t>
            </w:r>
          </w:p>
        </w:tc>
        <w:tc>
          <w:tcPr>
            <w:tcW w:w="945" w:type="dxa"/>
          </w:tcPr>
          <w:p w14:paraId="6708A539" w14:textId="756B4A18" w:rsidR="007D5C51" w:rsidRPr="00C5279A" w:rsidRDefault="007D5C51" w:rsidP="00045787">
            <w:pPr>
              <w:pStyle w:val="BodyCopy"/>
              <w:rPr>
                <w:rFonts w:ascii="Times" w:eastAsia="Times New Roman" w:hAnsi="Times" w:cs="Times"/>
                <w:color w:val="auto"/>
                <w:sz w:val="16"/>
                <w:szCs w:val="16"/>
                <w:lang w:val="en-GB" w:eastAsia="de-DE"/>
              </w:rPr>
            </w:pPr>
            <w:r w:rsidRPr="00C5279A">
              <w:rPr>
                <w:rFonts w:ascii="Times" w:eastAsia="Times New Roman" w:hAnsi="Times" w:cs="Times"/>
                <w:color w:val="auto"/>
                <w:sz w:val="16"/>
                <w:szCs w:val="16"/>
                <w:lang w:val="en-GB" w:eastAsia="de-DE"/>
              </w:rPr>
              <w:t>MNMB± SD</w:t>
            </w:r>
          </w:p>
        </w:tc>
        <w:tc>
          <w:tcPr>
            <w:tcW w:w="944" w:type="dxa"/>
          </w:tcPr>
          <w:p w14:paraId="51B77577" w14:textId="3FD02307" w:rsidR="007D5C51" w:rsidRPr="00C5279A" w:rsidRDefault="007D5C51" w:rsidP="00C5279A">
            <w:pPr>
              <w:pStyle w:val="BodyCopy"/>
              <w:rPr>
                <w:rFonts w:ascii="Times" w:eastAsia="Times New Roman" w:hAnsi="Times" w:cs="Times"/>
                <w:color w:val="auto"/>
                <w:sz w:val="16"/>
                <w:szCs w:val="16"/>
                <w:lang w:val="en-GB" w:eastAsia="de-DE"/>
              </w:rPr>
            </w:pPr>
            <w:r w:rsidRPr="00C5279A">
              <w:rPr>
                <w:rFonts w:ascii="Times" w:eastAsia="Times New Roman" w:hAnsi="Times" w:cs="Times"/>
                <w:color w:val="auto"/>
                <w:sz w:val="16"/>
                <w:szCs w:val="16"/>
                <w:lang w:val="en-GB" w:eastAsia="de-DE"/>
              </w:rPr>
              <w:t>MNMB±</w:t>
            </w:r>
            <w:r w:rsidR="00045787">
              <w:rPr>
                <w:rFonts w:ascii="Times" w:eastAsia="Times New Roman" w:hAnsi="Times" w:cs="Times"/>
                <w:color w:val="auto"/>
                <w:sz w:val="16"/>
                <w:szCs w:val="16"/>
                <w:lang w:val="en-GB" w:eastAsia="de-DE"/>
              </w:rPr>
              <w:t xml:space="preserve"> </w:t>
            </w:r>
            <w:r w:rsidRPr="00C5279A">
              <w:rPr>
                <w:rFonts w:ascii="Times" w:eastAsia="Times New Roman" w:hAnsi="Times" w:cs="Times"/>
                <w:color w:val="auto"/>
                <w:sz w:val="16"/>
                <w:szCs w:val="16"/>
                <w:lang w:val="en-GB" w:eastAsia="de-DE"/>
              </w:rPr>
              <w:t>SD</w:t>
            </w:r>
          </w:p>
        </w:tc>
        <w:tc>
          <w:tcPr>
            <w:tcW w:w="945" w:type="dxa"/>
          </w:tcPr>
          <w:p w14:paraId="06223671" w14:textId="2EDCA9BF" w:rsidR="007D5C51" w:rsidRPr="00C5279A" w:rsidRDefault="007D5C51" w:rsidP="00045787">
            <w:pPr>
              <w:pStyle w:val="BodyCopy"/>
              <w:rPr>
                <w:rFonts w:ascii="Times" w:eastAsia="Times New Roman" w:hAnsi="Times" w:cs="Times"/>
                <w:color w:val="auto"/>
                <w:sz w:val="16"/>
                <w:szCs w:val="16"/>
                <w:lang w:val="en-GB" w:eastAsia="de-DE"/>
              </w:rPr>
            </w:pPr>
            <w:r w:rsidRPr="00C5279A">
              <w:rPr>
                <w:rFonts w:ascii="Times" w:eastAsia="Times New Roman" w:hAnsi="Times" w:cs="Times"/>
                <w:color w:val="auto"/>
                <w:sz w:val="16"/>
                <w:szCs w:val="16"/>
                <w:lang w:val="en-GB" w:eastAsia="de-DE"/>
              </w:rPr>
              <w:t>MNMB± SD</w:t>
            </w:r>
          </w:p>
        </w:tc>
        <w:tc>
          <w:tcPr>
            <w:tcW w:w="944" w:type="dxa"/>
          </w:tcPr>
          <w:p w14:paraId="698F4937" w14:textId="77777777" w:rsidR="007D5C51" w:rsidRPr="00C5279A" w:rsidRDefault="007D5C51" w:rsidP="00C5279A">
            <w:pPr>
              <w:pStyle w:val="BodyCopy"/>
              <w:rPr>
                <w:rFonts w:ascii="Times" w:eastAsia="Times New Roman" w:hAnsi="Times" w:cs="Times"/>
                <w:color w:val="auto"/>
                <w:sz w:val="16"/>
                <w:szCs w:val="16"/>
                <w:lang w:val="en-GB" w:eastAsia="de-DE"/>
              </w:rPr>
            </w:pPr>
            <w:r w:rsidRPr="00C5279A">
              <w:rPr>
                <w:rFonts w:ascii="Times" w:eastAsia="Times New Roman" w:hAnsi="Times" w:cs="Times"/>
                <w:color w:val="auto"/>
                <w:sz w:val="16"/>
                <w:szCs w:val="16"/>
                <w:lang w:val="en-GB" w:eastAsia="de-DE"/>
              </w:rPr>
              <w:t>MNMB± SD</w:t>
            </w:r>
          </w:p>
        </w:tc>
        <w:tc>
          <w:tcPr>
            <w:tcW w:w="945" w:type="dxa"/>
          </w:tcPr>
          <w:p w14:paraId="38F8BDB7" w14:textId="77777777" w:rsidR="007D5C51" w:rsidRPr="00C5279A" w:rsidRDefault="007D5C51" w:rsidP="00C5279A">
            <w:pPr>
              <w:pStyle w:val="BodyCopy"/>
              <w:rPr>
                <w:rFonts w:ascii="Times" w:eastAsia="Times New Roman" w:hAnsi="Times" w:cs="Times"/>
                <w:color w:val="auto"/>
                <w:sz w:val="16"/>
                <w:szCs w:val="16"/>
                <w:lang w:val="en-GB" w:eastAsia="de-DE"/>
              </w:rPr>
            </w:pPr>
            <w:r w:rsidRPr="00C5279A">
              <w:rPr>
                <w:rFonts w:ascii="Times" w:eastAsia="Times New Roman" w:hAnsi="Times" w:cs="Times"/>
                <w:color w:val="auto"/>
                <w:sz w:val="16"/>
                <w:szCs w:val="16"/>
                <w:lang w:val="en-GB" w:eastAsia="de-DE"/>
              </w:rPr>
              <w:t>MNMB ± SD</w:t>
            </w:r>
          </w:p>
        </w:tc>
      </w:tr>
      <w:tr w:rsidR="00045787" w:rsidRPr="00D90524" w14:paraId="327DC549" w14:textId="77777777" w:rsidTr="00361A4C">
        <w:trPr>
          <w:trHeight w:val="536"/>
        </w:trPr>
        <w:tc>
          <w:tcPr>
            <w:tcW w:w="846" w:type="dxa"/>
          </w:tcPr>
          <w:p w14:paraId="523C4DC2" w14:textId="77777777" w:rsidR="007D5C51" w:rsidRPr="00C5279A" w:rsidRDefault="007D5C51" w:rsidP="00C5279A">
            <w:pPr>
              <w:pStyle w:val="BodyCopy"/>
              <w:rPr>
                <w:rFonts w:ascii="Times" w:eastAsia="Times New Roman" w:hAnsi="Times" w:cs="Times"/>
                <w:b/>
                <w:color w:val="auto"/>
                <w:sz w:val="16"/>
                <w:szCs w:val="16"/>
                <w:lang w:val="en-GB" w:eastAsia="de-DE"/>
              </w:rPr>
            </w:pPr>
            <w:r w:rsidRPr="00C5279A">
              <w:rPr>
                <w:rFonts w:ascii="Times" w:eastAsia="Times New Roman" w:hAnsi="Times" w:cs="Times"/>
                <w:b/>
                <w:color w:val="auto"/>
                <w:sz w:val="16"/>
                <w:szCs w:val="16"/>
                <w:lang w:val="en-GB" w:eastAsia="de-DE"/>
              </w:rPr>
              <w:t>Jan</w:t>
            </w:r>
          </w:p>
        </w:tc>
        <w:tc>
          <w:tcPr>
            <w:tcW w:w="992" w:type="dxa"/>
            <w:vAlign w:val="bottom"/>
          </w:tcPr>
          <w:p w14:paraId="6E7FE4B7" w14:textId="47EABDD5" w:rsidR="007D5C51" w:rsidRPr="00045787" w:rsidRDefault="007D5C51"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5.28±22.50</w:t>
            </w:r>
          </w:p>
          <w:p w14:paraId="3B762722" w14:textId="77777777" w:rsidR="007D5C51" w:rsidRPr="00045787" w:rsidRDefault="007D5C51"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 xml:space="preserve"> </w:t>
            </w:r>
          </w:p>
        </w:tc>
        <w:tc>
          <w:tcPr>
            <w:tcW w:w="994" w:type="dxa"/>
            <w:vAlign w:val="bottom"/>
          </w:tcPr>
          <w:p w14:paraId="3EC8177F" w14:textId="6A6B95EB" w:rsidR="007D5C51" w:rsidRPr="00045787" w:rsidRDefault="007D5C51"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1.48±8.35</w:t>
            </w:r>
          </w:p>
          <w:p w14:paraId="1D3A3C4E" w14:textId="56201A11" w:rsidR="007D5C51" w:rsidRPr="00045787" w:rsidRDefault="007D5C51" w:rsidP="00C5279A">
            <w:pPr>
              <w:pStyle w:val="BodyCopy"/>
              <w:rPr>
                <w:rFonts w:ascii="Times" w:eastAsia="Times New Roman" w:hAnsi="Times" w:cs="Times"/>
                <w:color w:val="auto"/>
                <w:sz w:val="12"/>
                <w:szCs w:val="12"/>
                <w:lang w:val="en-GB" w:eastAsia="de-DE"/>
              </w:rPr>
            </w:pPr>
            <w:r w:rsidRPr="00045787">
              <w:rPr>
                <w:rFonts w:ascii="Times" w:eastAsia="Times New Roman" w:hAnsi="Times" w:cs="Times"/>
                <w:color w:val="auto"/>
                <w:sz w:val="12"/>
                <w:szCs w:val="12"/>
                <w:lang w:val="en-GB" w:eastAsia="de-DE"/>
              </w:rPr>
              <w:t>(12.58±15.58)</w:t>
            </w:r>
          </w:p>
        </w:tc>
        <w:tc>
          <w:tcPr>
            <w:tcW w:w="944" w:type="dxa"/>
            <w:vAlign w:val="bottom"/>
          </w:tcPr>
          <w:p w14:paraId="5E2835A8" w14:textId="48E1663E" w:rsidR="007D5C51" w:rsidRPr="00045787" w:rsidRDefault="00B72F40"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-10.3±</w:t>
            </w:r>
            <w:r w:rsidR="007D5C51" w:rsidRPr="00045787">
              <w:rPr>
                <w:rFonts w:ascii="Times" w:eastAsia="Times New Roman" w:hAnsi="Times" w:cs="Times"/>
                <w:color w:val="auto"/>
                <w:sz w:val="14"/>
                <w:szCs w:val="14"/>
                <w:lang w:val="en-GB" w:eastAsia="de-DE"/>
              </w:rPr>
              <w:t>21.31</w:t>
            </w:r>
          </w:p>
          <w:p w14:paraId="479F4626"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4452EAA8" w14:textId="780A0C51" w:rsidR="007D5C51" w:rsidRPr="00045787" w:rsidRDefault="00BD5A6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-2.43±</w:t>
            </w:r>
            <w:r w:rsidR="007D5C51" w:rsidRPr="00045787">
              <w:rPr>
                <w:rFonts w:ascii="Times" w:eastAsia="Times New Roman" w:hAnsi="Times" w:cs="Times"/>
                <w:color w:val="auto"/>
                <w:sz w:val="14"/>
                <w:szCs w:val="14"/>
                <w:lang w:val="en-GB" w:eastAsia="de-DE"/>
              </w:rPr>
              <w:t>7.30</w:t>
            </w:r>
          </w:p>
          <w:p w14:paraId="3C011A7B" w14:textId="4632E1E7" w:rsidR="007D5C51" w:rsidRPr="00045787" w:rsidRDefault="00BD5A6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(-5.23±</w:t>
            </w:r>
            <w:r w:rsidR="007D5C51" w:rsidRPr="00045787">
              <w:rPr>
                <w:rFonts w:ascii="Times" w:eastAsia="Times New Roman" w:hAnsi="Times" w:cs="Times"/>
                <w:color w:val="auto"/>
                <w:sz w:val="14"/>
                <w:szCs w:val="14"/>
                <w:lang w:val="en-GB" w:eastAsia="de-DE"/>
              </w:rPr>
              <w:t>7.37)</w:t>
            </w:r>
          </w:p>
        </w:tc>
        <w:tc>
          <w:tcPr>
            <w:tcW w:w="944" w:type="dxa"/>
            <w:vAlign w:val="bottom"/>
          </w:tcPr>
          <w:p w14:paraId="1161A64C" w14:textId="7B14A875" w:rsidR="007D5C51" w:rsidRPr="00045787" w:rsidRDefault="007D5C51"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w:t>
            </w:r>
            <w:r w:rsidR="00BD5A69" w:rsidRPr="00045787">
              <w:rPr>
                <w:rFonts w:ascii="Times" w:eastAsia="Times New Roman" w:hAnsi="Times" w:cs="Times"/>
                <w:color w:val="auto"/>
                <w:sz w:val="14"/>
                <w:szCs w:val="14"/>
                <w:lang w:val="en-GB" w:eastAsia="de-DE"/>
              </w:rPr>
              <w:t>2.50±</w:t>
            </w:r>
            <w:r w:rsidRPr="00045787">
              <w:rPr>
                <w:rFonts w:ascii="Times" w:eastAsia="Times New Roman" w:hAnsi="Times" w:cs="Times"/>
                <w:color w:val="auto"/>
                <w:sz w:val="14"/>
                <w:szCs w:val="14"/>
                <w:lang w:val="en-GB" w:eastAsia="de-DE"/>
              </w:rPr>
              <w:t>16.52</w:t>
            </w:r>
          </w:p>
          <w:p w14:paraId="6A355B44" w14:textId="77777777" w:rsidR="007D5C51" w:rsidRPr="00045787" w:rsidRDefault="007D5C51"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 xml:space="preserve"> </w:t>
            </w:r>
          </w:p>
        </w:tc>
        <w:tc>
          <w:tcPr>
            <w:tcW w:w="945" w:type="dxa"/>
            <w:vAlign w:val="bottom"/>
          </w:tcPr>
          <w:p w14:paraId="1BFB3F9C" w14:textId="4F294266" w:rsidR="007D5C51" w:rsidRPr="00045787" w:rsidRDefault="00BD5A6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2.18±</w:t>
            </w:r>
            <w:r w:rsidR="007D5C51" w:rsidRPr="00045787">
              <w:rPr>
                <w:rFonts w:ascii="Times" w:eastAsia="Times New Roman" w:hAnsi="Times" w:cs="Times"/>
                <w:color w:val="auto"/>
                <w:sz w:val="14"/>
                <w:szCs w:val="14"/>
                <w:lang w:val="en-GB" w:eastAsia="de-DE"/>
              </w:rPr>
              <w:t>4.51</w:t>
            </w:r>
          </w:p>
          <w:p w14:paraId="10C3F979" w14:textId="2F1FCA45" w:rsidR="007D5C51" w:rsidRPr="00045787" w:rsidRDefault="00BD5A6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(-1.00±</w:t>
            </w:r>
            <w:r w:rsidR="007D5C51" w:rsidRPr="00045787">
              <w:rPr>
                <w:rFonts w:ascii="Times" w:eastAsia="Times New Roman" w:hAnsi="Times" w:cs="Times"/>
                <w:color w:val="auto"/>
                <w:sz w:val="14"/>
                <w:szCs w:val="14"/>
                <w:lang w:val="en-GB" w:eastAsia="de-DE"/>
              </w:rPr>
              <w:t>6.14)</w:t>
            </w:r>
          </w:p>
        </w:tc>
        <w:tc>
          <w:tcPr>
            <w:tcW w:w="944" w:type="dxa"/>
            <w:vAlign w:val="bottom"/>
          </w:tcPr>
          <w:p w14:paraId="49465A78" w14:textId="7E696819" w:rsidR="007D5C51" w:rsidRPr="00045787" w:rsidRDefault="00BD5A6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-8.13±</w:t>
            </w:r>
            <w:r w:rsidR="007D5C51" w:rsidRPr="00045787">
              <w:rPr>
                <w:rFonts w:ascii="Times" w:eastAsia="Times New Roman" w:hAnsi="Times" w:cs="Times"/>
                <w:color w:val="auto"/>
                <w:sz w:val="14"/>
                <w:szCs w:val="14"/>
                <w:lang w:val="en-GB" w:eastAsia="de-DE"/>
              </w:rPr>
              <w:t>5.99</w:t>
            </w:r>
          </w:p>
          <w:p w14:paraId="2B097A52" w14:textId="77777777" w:rsidR="007D5C51" w:rsidRPr="00045787" w:rsidRDefault="007D5C51"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 xml:space="preserve"> </w:t>
            </w:r>
          </w:p>
        </w:tc>
        <w:tc>
          <w:tcPr>
            <w:tcW w:w="945" w:type="dxa"/>
            <w:vAlign w:val="bottom"/>
          </w:tcPr>
          <w:p w14:paraId="25A675A1" w14:textId="7222F739" w:rsidR="007D5C51" w:rsidRPr="00045787" w:rsidRDefault="00BD5A6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11.93±</w:t>
            </w:r>
            <w:r w:rsidR="007D5C51" w:rsidRPr="00045787">
              <w:rPr>
                <w:rFonts w:ascii="Times" w:eastAsia="Times New Roman" w:hAnsi="Times" w:cs="Times"/>
                <w:color w:val="auto"/>
                <w:sz w:val="14"/>
                <w:szCs w:val="14"/>
                <w:lang w:val="en-GB" w:eastAsia="de-DE"/>
              </w:rPr>
              <w:t>7.42</w:t>
            </w:r>
          </w:p>
          <w:p w14:paraId="7DFB7328" w14:textId="193AD767" w:rsidR="007D5C51" w:rsidRPr="00045787" w:rsidRDefault="00BD5A6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(-1.00±</w:t>
            </w:r>
            <w:r w:rsidR="007D5C51" w:rsidRPr="00045787">
              <w:rPr>
                <w:rFonts w:ascii="Times" w:eastAsia="Times New Roman" w:hAnsi="Times" w:cs="Times"/>
                <w:color w:val="auto"/>
                <w:sz w:val="14"/>
                <w:szCs w:val="14"/>
                <w:lang w:val="en-GB" w:eastAsia="de-DE"/>
              </w:rPr>
              <w:t>6.14)</w:t>
            </w:r>
          </w:p>
        </w:tc>
      </w:tr>
      <w:tr w:rsidR="00045787" w:rsidRPr="00D90524" w14:paraId="1AD599AC" w14:textId="77777777" w:rsidTr="00361A4C">
        <w:tc>
          <w:tcPr>
            <w:tcW w:w="846" w:type="dxa"/>
            <w:vAlign w:val="bottom"/>
          </w:tcPr>
          <w:p w14:paraId="1E064FD2" w14:textId="77777777" w:rsidR="007D5C51" w:rsidRPr="00C5279A" w:rsidRDefault="007D5C51" w:rsidP="00C5279A">
            <w:pPr>
              <w:pStyle w:val="BodyCopy"/>
              <w:rPr>
                <w:rFonts w:ascii="Times" w:eastAsia="Times New Roman" w:hAnsi="Times" w:cs="Times"/>
                <w:b/>
                <w:color w:val="auto"/>
                <w:sz w:val="16"/>
                <w:szCs w:val="16"/>
                <w:lang w:val="en-GB" w:eastAsia="de-DE"/>
              </w:rPr>
            </w:pPr>
            <w:r w:rsidRPr="00C5279A">
              <w:rPr>
                <w:rFonts w:ascii="Times" w:eastAsia="Times New Roman" w:hAnsi="Times" w:cs="Times"/>
                <w:b/>
                <w:color w:val="auto"/>
                <w:sz w:val="16"/>
                <w:szCs w:val="16"/>
                <w:lang w:val="en-GB" w:eastAsia="de-DE"/>
              </w:rPr>
              <w:t>Feb</w:t>
            </w:r>
          </w:p>
          <w:p w14:paraId="7330FE02" w14:textId="77777777" w:rsidR="007D5C51" w:rsidRPr="00C5279A" w:rsidRDefault="007D5C51" w:rsidP="00C5279A">
            <w:pPr>
              <w:pStyle w:val="BodyCopy"/>
              <w:rPr>
                <w:rFonts w:ascii="Times" w:eastAsia="Times New Roman" w:hAnsi="Times" w:cs="Times"/>
                <w:b/>
                <w:color w:val="auto"/>
                <w:sz w:val="16"/>
                <w:szCs w:val="16"/>
                <w:lang w:val="en-GB" w:eastAsia="de-DE"/>
              </w:rPr>
            </w:pPr>
          </w:p>
        </w:tc>
        <w:tc>
          <w:tcPr>
            <w:tcW w:w="992" w:type="dxa"/>
            <w:vAlign w:val="bottom"/>
          </w:tcPr>
          <w:p w14:paraId="398D80F2" w14:textId="66DE727B" w:rsidR="007D5C51" w:rsidRPr="00045787" w:rsidRDefault="007D5C51"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-2.72±26.47</w:t>
            </w:r>
          </w:p>
          <w:p w14:paraId="0498A540"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94" w:type="dxa"/>
            <w:vAlign w:val="bottom"/>
          </w:tcPr>
          <w:p w14:paraId="6F0839DA" w14:textId="467E3CC9" w:rsidR="007D5C51" w:rsidRPr="00045787" w:rsidRDefault="007D5C51"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 xml:space="preserve"> -2.79±12.21 </w:t>
            </w:r>
          </w:p>
          <w:p w14:paraId="29A0437A" w14:textId="2BB7E9F0" w:rsidR="007D5C51" w:rsidRPr="00045787" w:rsidRDefault="007D5C51"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(7.28±16.44)</w:t>
            </w:r>
          </w:p>
        </w:tc>
        <w:tc>
          <w:tcPr>
            <w:tcW w:w="944" w:type="dxa"/>
            <w:vAlign w:val="bottom"/>
          </w:tcPr>
          <w:p w14:paraId="04496CBA" w14:textId="2C52AA2A" w:rsidR="007D5C51" w:rsidRPr="00045787" w:rsidRDefault="00B72F40"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-6.04±</w:t>
            </w:r>
            <w:r w:rsidR="007D5C51" w:rsidRPr="00045787">
              <w:rPr>
                <w:rFonts w:ascii="Times" w:eastAsia="Times New Roman" w:hAnsi="Times" w:cs="Times"/>
                <w:color w:val="auto"/>
                <w:sz w:val="14"/>
                <w:szCs w:val="14"/>
                <w:lang w:val="en-GB" w:eastAsia="de-DE"/>
              </w:rPr>
              <w:t>18.11</w:t>
            </w:r>
          </w:p>
          <w:p w14:paraId="0FDCC10A"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22E64938" w14:textId="7D3EF3AF" w:rsidR="007D5C51" w:rsidRPr="00045787" w:rsidRDefault="00DA73D3"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0.63</w:t>
            </w:r>
            <w:r w:rsidR="00BD5A69" w:rsidRPr="00045787">
              <w:rPr>
                <w:rFonts w:ascii="Times" w:eastAsia="Times New Roman" w:hAnsi="Times" w:cs="Times"/>
                <w:color w:val="auto"/>
                <w:sz w:val="14"/>
                <w:szCs w:val="14"/>
                <w:lang w:val="en-GB" w:eastAsia="de-DE"/>
              </w:rPr>
              <w:t>±</w:t>
            </w:r>
            <w:r w:rsidR="007D5C51" w:rsidRPr="00045787">
              <w:rPr>
                <w:rFonts w:ascii="Times" w:eastAsia="Times New Roman" w:hAnsi="Times" w:cs="Times"/>
                <w:color w:val="auto"/>
                <w:sz w:val="14"/>
                <w:szCs w:val="14"/>
                <w:lang w:val="en-GB" w:eastAsia="de-DE"/>
              </w:rPr>
              <w:t>7.71</w:t>
            </w:r>
          </w:p>
          <w:p w14:paraId="77939FBD" w14:textId="2FB84F00" w:rsidR="007D5C51" w:rsidRPr="00045787" w:rsidRDefault="00DA73D3"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(-0.71±</w:t>
            </w:r>
            <w:r w:rsidR="007D5C51" w:rsidRPr="00045787">
              <w:rPr>
                <w:rFonts w:ascii="Times" w:eastAsia="Times New Roman" w:hAnsi="Times" w:cs="Times"/>
                <w:color w:val="auto"/>
                <w:sz w:val="14"/>
                <w:szCs w:val="14"/>
                <w:lang w:val="en-GB" w:eastAsia="de-DE"/>
              </w:rPr>
              <w:t>6.67)</w:t>
            </w:r>
          </w:p>
        </w:tc>
        <w:tc>
          <w:tcPr>
            <w:tcW w:w="944" w:type="dxa"/>
            <w:vAlign w:val="bottom"/>
          </w:tcPr>
          <w:p w14:paraId="756410EA" w14:textId="0A794356" w:rsidR="007D5C51" w:rsidRPr="00045787" w:rsidRDefault="00DA73D3"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0.32</w:t>
            </w:r>
            <w:r w:rsidR="007D5C51" w:rsidRPr="00045787">
              <w:rPr>
                <w:rFonts w:ascii="Times" w:eastAsia="Times New Roman" w:hAnsi="Times" w:cs="Times"/>
                <w:color w:val="auto"/>
                <w:sz w:val="14"/>
                <w:szCs w:val="14"/>
                <w:lang w:val="en-GB" w:eastAsia="de-DE"/>
              </w:rPr>
              <w:t>± 12.94</w:t>
            </w:r>
          </w:p>
          <w:p w14:paraId="1AE9D992"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184C738F" w14:textId="3B15ABDC" w:rsidR="007D5C51" w:rsidRPr="00045787" w:rsidRDefault="00BD5A6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3.89±</w:t>
            </w:r>
            <w:r w:rsidR="007D5C51" w:rsidRPr="00045787">
              <w:rPr>
                <w:rFonts w:ascii="Times" w:eastAsia="Times New Roman" w:hAnsi="Times" w:cs="Times"/>
                <w:color w:val="auto"/>
                <w:sz w:val="14"/>
                <w:szCs w:val="14"/>
                <w:lang w:val="en-GB" w:eastAsia="de-DE"/>
              </w:rPr>
              <w:t>4.21</w:t>
            </w:r>
          </w:p>
          <w:p w14:paraId="47F9ED4C" w14:textId="2E135EB7" w:rsidR="007D5C51" w:rsidRPr="00045787" w:rsidRDefault="00DA73D3"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(2.04±</w:t>
            </w:r>
            <w:r w:rsidR="007D5C51" w:rsidRPr="00045787">
              <w:rPr>
                <w:rFonts w:ascii="Times" w:eastAsia="Times New Roman" w:hAnsi="Times" w:cs="Times"/>
                <w:color w:val="auto"/>
                <w:sz w:val="14"/>
                <w:szCs w:val="14"/>
                <w:lang w:val="en-GB" w:eastAsia="de-DE"/>
              </w:rPr>
              <w:t>5.24)</w:t>
            </w:r>
          </w:p>
        </w:tc>
        <w:tc>
          <w:tcPr>
            <w:tcW w:w="944" w:type="dxa"/>
            <w:vAlign w:val="bottom"/>
          </w:tcPr>
          <w:p w14:paraId="5A1146DD" w14:textId="71812DB8" w:rsidR="007D5C51" w:rsidRPr="00045787" w:rsidRDefault="00BD5A6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-12.26±</w:t>
            </w:r>
            <w:r w:rsidR="007D5C51" w:rsidRPr="00045787">
              <w:rPr>
                <w:rFonts w:ascii="Times" w:eastAsia="Times New Roman" w:hAnsi="Times" w:cs="Times"/>
                <w:color w:val="auto"/>
                <w:sz w:val="14"/>
                <w:szCs w:val="14"/>
                <w:lang w:val="en-GB" w:eastAsia="de-DE"/>
              </w:rPr>
              <w:t>7.11</w:t>
            </w:r>
          </w:p>
          <w:p w14:paraId="63D86659"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08D55FB5" w14:textId="0A020DC8" w:rsidR="00BD5A69" w:rsidRPr="00045787" w:rsidRDefault="00DA73D3"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7.37±</w:t>
            </w:r>
            <w:r w:rsidR="00BD5A69" w:rsidRPr="00045787">
              <w:rPr>
                <w:rFonts w:ascii="Times" w:eastAsia="Times New Roman" w:hAnsi="Times" w:cs="Times"/>
                <w:color w:val="auto"/>
                <w:sz w:val="14"/>
                <w:szCs w:val="14"/>
                <w:lang w:val="en-GB" w:eastAsia="de-DE"/>
              </w:rPr>
              <w:t xml:space="preserve">6.46 </w:t>
            </w:r>
          </w:p>
          <w:p w14:paraId="7FDB4AE8" w14:textId="77B8D522" w:rsidR="007D5C51" w:rsidRPr="00045787" w:rsidRDefault="00BD5A6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(2.04±</w:t>
            </w:r>
            <w:r w:rsidR="007D5C51" w:rsidRPr="00045787">
              <w:rPr>
                <w:rFonts w:ascii="Times" w:eastAsia="Times New Roman" w:hAnsi="Times" w:cs="Times"/>
                <w:color w:val="auto"/>
                <w:sz w:val="14"/>
                <w:szCs w:val="14"/>
                <w:lang w:val="en-GB" w:eastAsia="de-DE"/>
              </w:rPr>
              <w:t>5.24)</w:t>
            </w:r>
          </w:p>
        </w:tc>
      </w:tr>
      <w:tr w:rsidR="00045787" w:rsidRPr="00D90524" w14:paraId="5C7A3CA1" w14:textId="77777777" w:rsidTr="00361A4C">
        <w:tc>
          <w:tcPr>
            <w:tcW w:w="846" w:type="dxa"/>
            <w:vAlign w:val="bottom"/>
          </w:tcPr>
          <w:p w14:paraId="0F752AD6" w14:textId="77777777" w:rsidR="007D5C51" w:rsidRPr="00C5279A" w:rsidRDefault="007D5C51" w:rsidP="00C5279A">
            <w:pPr>
              <w:pStyle w:val="BodyCopy"/>
              <w:rPr>
                <w:rFonts w:ascii="Times" w:eastAsia="Times New Roman" w:hAnsi="Times" w:cs="Times"/>
                <w:b/>
                <w:color w:val="auto"/>
                <w:sz w:val="16"/>
                <w:szCs w:val="16"/>
                <w:lang w:val="en-GB" w:eastAsia="de-DE"/>
              </w:rPr>
            </w:pPr>
            <w:r w:rsidRPr="00C5279A">
              <w:rPr>
                <w:rFonts w:ascii="Times" w:eastAsia="Times New Roman" w:hAnsi="Times" w:cs="Times"/>
                <w:b/>
                <w:color w:val="auto"/>
                <w:sz w:val="16"/>
                <w:szCs w:val="16"/>
                <w:lang w:val="en-GB" w:eastAsia="de-DE"/>
              </w:rPr>
              <w:t xml:space="preserve">Mar </w:t>
            </w:r>
          </w:p>
          <w:p w14:paraId="1CF914EF" w14:textId="77777777" w:rsidR="007D5C51" w:rsidRPr="00C5279A" w:rsidRDefault="007D5C51" w:rsidP="00C5279A">
            <w:pPr>
              <w:pStyle w:val="BodyCopy"/>
              <w:rPr>
                <w:rFonts w:ascii="Times" w:eastAsia="Times New Roman" w:hAnsi="Times" w:cs="Times"/>
                <w:b/>
                <w:color w:val="auto"/>
                <w:sz w:val="16"/>
                <w:szCs w:val="16"/>
                <w:lang w:val="en-GB" w:eastAsia="de-DE"/>
              </w:rPr>
            </w:pPr>
          </w:p>
        </w:tc>
        <w:tc>
          <w:tcPr>
            <w:tcW w:w="992" w:type="dxa"/>
            <w:vAlign w:val="bottom"/>
          </w:tcPr>
          <w:p w14:paraId="1AA4C95A" w14:textId="79608D99" w:rsidR="007D5C51" w:rsidRPr="00045787" w:rsidRDefault="007D5C51"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6.62±19.96</w:t>
            </w:r>
          </w:p>
          <w:p w14:paraId="3ECD41D6"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94" w:type="dxa"/>
            <w:vAlign w:val="bottom"/>
          </w:tcPr>
          <w:p w14:paraId="636374CC" w14:textId="17B81355" w:rsidR="007D5C51" w:rsidRPr="00045787" w:rsidRDefault="007D5C51"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 xml:space="preserve"> -2.21±11.99</w:t>
            </w:r>
          </w:p>
          <w:p w14:paraId="7984AFF1" w14:textId="49966923" w:rsidR="007D5C51" w:rsidRPr="00045787" w:rsidRDefault="007D5C51"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 xml:space="preserve"> (2.98±12.05)</w:t>
            </w:r>
          </w:p>
        </w:tc>
        <w:tc>
          <w:tcPr>
            <w:tcW w:w="944" w:type="dxa"/>
            <w:vAlign w:val="bottom"/>
          </w:tcPr>
          <w:p w14:paraId="725E97B9" w14:textId="26B7AA81" w:rsidR="007D5C51" w:rsidRPr="00045787" w:rsidRDefault="00DA73D3"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-3.86±</w:t>
            </w:r>
            <w:r w:rsidR="007D5C51" w:rsidRPr="00045787">
              <w:rPr>
                <w:rFonts w:ascii="Times" w:eastAsia="Times New Roman" w:hAnsi="Times" w:cs="Times"/>
                <w:color w:val="auto"/>
                <w:sz w:val="14"/>
                <w:szCs w:val="14"/>
                <w:lang w:val="en-GB" w:eastAsia="de-DE"/>
              </w:rPr>
              <w:t>16.63</w:t>
            </w:r>
          </w:p>
          <w:p w14:paraId="31EF990E"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4FCF89DF" w14:textId="354DBF31" w:rsidR="007D5C51" w:rsidRPr="00045787" w:rsidRDefault="00DA73D3"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0.28±</w:t>
            </w:r>
            <w:r w:rsidR="007D5C51" w:rsidRPr="00045787">
              <w:rPr>
                <w:rFonts w:ascii="Times" w:eastAsia="Times New Roman" w:hAnsi="Times" w:cs="Times"/>
                <w:color w:val="auto"/>
                <w:sz w:val="14"/>
                <w:szCs w:val="14"/>
                <w:lang w:val="en-GB" w:eastAsia="de-DE"/>
              </w:rPr>
              <w:t>6.15</w:t>
            </w:r>
          </w:p>
          <w:p w14:paraId="67E91D68" w14:textId="2E657F01" w:rsidR="007D5C51" w:rsidRPr="00045787" w:rsidRDefault="00DA73D3"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(0.86±</w:t>
            </w:r>
            <w:r w:rsidR="007D5C51" w:rsidRPr="00045787">
              <w:rPr>
                <w:rFonts w:ascii="Times" w:eastAsia="Times New Roman" w:hAnsi="Times" w:cs="Times"/>
                <w:color w:val="auto"/>
                <w:sz w:val="14"/>
                <w:szCs w:val="14"/>
                <w:lang w:val="en-GB" w:eastAsia="de-DE"/>
              </w:rPr>
              <w:t>5.09)</w:t>
            </w:r>
          </w:p>
        </w:tc>
        <w:tc>
          <w:tcPr>
            <w:tcW w:w="944" w:type="dxa"/>
            <w:vAlign w:val="bottom"/>
          </w:tcPr>
          <w:p w14:paraId="751A001C" w14:textId="55175D97" w:rsidR="007D5C51" w:rsidRPr="00045787" w:rsidRDefault="00DA73D3"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-1.78±</w:t>
            </w:r>
            <w:r w:rsidR="007D5C51" w:rsidRPr="00045787">
              <w:rPr>
                <w:rFonts w:ascii="Times" w:eastAsia="Times New Roman" w:hAnsi="Times" w:cs="Times"/>
                <w:color w:val="auto"/>
                <w:sz w:val="14"/>
                <w:szCs w:val="14"/>
                <w:lang w:val="en-GB" w:eastAsia="de-DE"/>
              </w:rPr>
              <w:t>13.32</w:t>
            </w:r>
          </w:p>
          <w:p w14:paraId="01833081"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20E881EF" w14:textId="2BDFBF97" w:rsidR="007D5C51" w:rsidRPr="00045787" w:rsidRDefault="00DA73D3"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1.42±</w:t>
            </w:r>
            <w:r w:rsidR="007D5C51" w:rsidRPr="00045787">
              <w:rPr>
                <w:rFonts w:ascii="Times" w:eastAsia="Times New Roman" w:hAnsi="Times" w:cs="Times"/>
                <w:color w:val="auto"/>
                <w:sz w:val="14"/>
                <w:szCs w:val="14"/>
                <w:lang w:val="en-GB" w:eastAsia="de-DE"/>
              </w:rPr>
              <w:t>3.51</w:t>
            </w:r>
          </w:p>
          <w:p w14:paraId="12CD62BA" w14:textId="3B99B039" w:rsidR="007D5C51" w:rsidRPr="00045787" w:rsidRDefault="00DA73D3"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(0.93±</w:t>
            </w:r>
            <w:r w:rsidR="007D5C51" w:rsidRPr="00045787">
              <w:rPr>
                <w:rFonts w:ascii="Times" w:eastAsia="Times New Roman" w:hAnsi="Times" w:cs="Times"/>
                <w:color w:val="auto"/>
                <w:sz w:val="14"/>
                <w:szCs w:val="14"/>
                <w:lang w:val="en-GB" w:eastAsia="de-DE"/>
              </w:rPr>
              <w:t>3.70)</w:t>
            </w:r>
          </w:p>
        </w:tc>
        <w:tc>
          <w:tcPr>
            <w:tcW w:w="944" w:type="dxa"/>
            <w:vAlign w:val="bottom"/>
          </w:tcPr>
          <w:p w14:paraId="6C5141B0" w14:textId="7721E127" w:rsidR="007D5C51" w:rsidRPr="00045787" w:rsidRDefault="00DA73D3"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-8.35±</w:t>
            </w:r>
            <w:r w:rsidR="007D5C51" w:rsidRPr="00045787">
              <w:rPr>
                <w:rFonts w:ascii="Times" w:eastAsia="Times New Roman" w:hAnsi="Times" w:cs="Times"/>
                <w:color w:val="auto"/>
                <w:sz w:val="14"/>
                <w:szCs w:val="14"/>
                <w:lang w:val="en-GB" w:eastAsia="de-DE"/>
              </w:rPr>
              <w:t>5.15</w:t>
            </w:r>
          </w:p>
          <w:p w14:paraId="0451E368"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26E2C478" w14:textId="6723F819" w:rsidR="00DA73D3" w:rsidRPr="00045787" w:rsidRDefault="00DA73D3"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10.42±</w:t>
            </w:r>
            <w:r w:rsidR="007D5C51" w:rsidRPr="00045787">
              <w:rPr>
                <w:rFonts w:ascii="Times" w:eastAsia="Times New Roman" w:hAnsi="Times" w:cs="Times"/>
                <w:color w:val="auto"/>
                <w:sz w:val="14"/>
                <w:szCs w:val="14"/>
                <w:lang w:val="en-GB" w:eastAsia="de-DE"/>
              </w:rPr>
              <w:t>4.82</w:t>
            </w:r>
          </w:p>
          <w:p w14:paraId="548DBC36" w14:textId="52A78358" w:rsidR="007D5C51" w:rsidRPr="00045787" w:rsidRDefault="00DA73D3"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(0.93±</w:t>
            </w:r>
            <w:r w:rsidR="007D5C51" w:rsidRPr="00045787">
              <w:rPr>
                <w:rFonts w:ascii="Times" w:eastAsia="Times New Roman" w:hAnsi="Times" w:cs="Times"/>
                <w:color w:val="auto"/>
                <w:sz w:val="14"/>
                <w:szCs w:val="14"/>
                <w:lang w:val="en-GB" w:eastAsia="de-DE"/>
              </w:rPr>
              <w:t>3.70)</w:t>
            </w:r>
          </w:p>
        </w:tc>
      </w:tr>
      <w:tr w:rsidR="00045787" w:rsidRPr="00D90524" w14:paraId="2A8897A2" w14:textId="77777777" w:rsidTr="00361A4C">
        <w:tc>
          <w:tcPr>
            <w:tcW w:w="846" w:type="dxa"/>
            <w:vAlign w:val="bottom"/>
          </w:tcPr>
          <w:p w14:paraId="5874E499" w14:textId="77777777" w:rsidR="007D5C51" w:rsidRPr="00C5279A" w:rsidRDefault="007D5C51" w:rsidP="00C5279A">
            <w:pPr>
              <w:pStyle w:val="BodyCopy"/>
              <w:rPr>
                <w:rFonts w:ascii="Times" w:eastAsia="Times New Roman" w:hAnsi="Times" w:cs="Times"/>
                <w:b/>
                <w:color w:val="auto"/>
                <w:sz w:val="16"/>
                <w:szCs w:val="16"/>
                <w:lang w:val="en-GB" w:eastAsia="de-DE"/>
              </w:rPr>
            </w:pPr>
            <w:r w:rsidRPr="00C5279A">
              <w:rPr>
                <w:rFonts w:ascii="Times" w:eastAsia="Times New Roman" w:hAnsi="Times" w:cs="Times"/>
                <w:b/>
                <w:color w:val="auto"/>
                <w:sz w:val="16"/>
                <w:szCs w:val="16"/>
                <w:lang w:val="en-GB" w:eastAsia="de-DE"/>
              </w:rPr>
              <w:t>Apr</w:t>
            </w:r>
          </w:p>
          <w:p w14:paraId="1772A1F1" w14:textId="77777777" w:rsidR="007D5C51" w:rsidRPr="00C5279A" w:rsidRDefault="007D5C51" w:rsidP="00C5279A">
            <w:pPr>
              <w:pStyle w:val="BodyCopy"/>
              <w:rPr>
                <w:rFonts w:ascii="Times" w:eastAsia="Times New Roman" w:hAnsi="Times" w:cs="Times"/>
                <w:b/>
                <w:color w:val="auto"/>
                <w:sz w:val="16"/>
                <w:szCs w:val="16"/>
                <w:lang w:val="en-GB" w:eastAsia="de-DE"/>
              </w:rPr>
            </w:pPr>
          </w:p>
        </w:tc>
        <w:tc>
          <w:tcPr>
            <w:tcW w:w="992" w:type="dxa"/>
            <w:vAlign w:val="bottom"/>
          </w:tcPr>
          <w:p w14:paraId="6C1BAF00" w14:textId="77777777" w:rsidR="007D5C51" w:rsidRPr="00045787" w:rsidRDefault="00B72F40"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w:t>
            </w:r>
            <w:r w:rsidR="007D5C51" w:rsidRPr="00045787">
              <w:rPr>
                <w:rFonts w:ascii="Times" w:eastAsia="Times New Roman" w:hAnsi="Times" w:cs="Times"/>
                <w:color w:val="auto"/>
                <w:sz w:val="14"/>
                <w:szCs w:val="14"/>
                <w:lang w:val="en-GB" w:eastAsia="de-DE"/>
              </w:rPr>
              <w:t>2.76</w:t>
            </w:r>
            <w:r w:rsidRPr="00045787">
              <w:rPr>
                <w:rFonts w:ascii="Times" w:eastAsia="Times New Roman" w:hAnsi="Times" w:cs="Times"/>
                <w:color w:val="auto"/>
                <w:sz w:val="14"/>
                <w:szCs w:val="14"/>
                <w:lang w:val="en-GB" w:eastAsia="de-DE"/>
              </w:rPr>
              <w:t>±</w:t>
            </w:r>
            <w:r w:rsidR="007D5C51" w:rsidRPr="00045787">
              <w:rPr>
                <w:rFonts w:ascii="Times" w:eastAsia="Times New Roman" w:hAnsi="Times" w:cs="Times"/>
                <w:color w:val="auto"/>
                <w:sz w:val="14"/>
                <w:szCs w:val="14"/>
                <w:lang w:val="en-GB" w:eastAsia="de-DE"/>
              </w:rPr>
              <w:t>15.78</w:t>
            </w:r>
          </w:p>
          <w:p w14:paraId="67114D28" w14:textId="1143AB9F" w:rsidR="00A265B2" w:rsidRPr="00045787" w:rsidRDefault="00A265B2" w:rsidP="00C5279A">
            <w:pPr>
              <w:pStyle w:val="BodyCopy"/>
              <w:rPr>
                <w:rFonts w:ascii="Times" w:eastAsia="Times New Roman" w:hAnsi="Times" w:cs="Times"/>
                <w:color w:val="auto"/>
                <w:sz w:val="14"/>
                <w:szCs w:val="14"/>
                <w:lang w:val="en-GB" w:eastAsia="de-DE"/>
              </w:rPr>
            </w:pPr>
          </w:p>
        </w:tc>
        <w:tc>
          <w:tcPr>
            <w:tcW w:w="994" w:type="dxa"/>
            <w:vAlign w:val="bottom"/>
          </w:tcPr>
          <w:p w14:paraId="1DC9E65A" w14:textId="4D043E2D" w:rsidR="007D5C51" w:rsidRPr="00045787" w:rsidRDefault="007D5C51"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 xml:space="preserve"> -4.64±9.84</w:t>
            </w:r>
          </w:p>
          <w:p w14:paraId="6596D6F8" w14:textId="35F6C7F2" w:rsidR="007D5C51" w:rsidRPr="00045787" w:rsidRDefault="007D5C51"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(-2.39±9.35)</w:t>
            </w:r>
          </w:p>
        </w:tc>
        <w:tc>
          <w:tcPr>
            <w:tcW w:w="944" w:type="dxa"/>
            <w:vAlign w:val="bottom"/>
          </w:tcPr>
          <w:p w14:paraId="66C1E4D9" w14:textId="16B5496F" w:rsidR="007D5C51" w:rsidRPr="00045787" w:rsidRDefault="00A265B2"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-5.71±</w:t>
            </w:r>
            <w:r w:rsidR="007D5C51" w:rsidRPr="00045787">
              <w:rPr>
                <w:rFonts w:ascii="Times" w:eastAsia="Times New Roman" w:hAnsi="Times" w:cs="Times"/>
                <w:color w:val="auto"/>
                <w:sz w:val="14"/>
                <w:szCs w:val="14"/>
                <w:lang w:val="en-GB" w:eastAsia="de-DE"/>
              </w:rPr>
              <w:t>14.51</w:t>
            </w:r>
          </w:p>
          <w:p w14:paraId="3775433B"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28A10594" w14:textId="5A6F72AC" w:rsidR="007D5C51" w:rsidRPr="00045787" w:rsidRDefault="00A265B2"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 xml:space="preserve"> -1.38±</w:t>
            </w:r>
            <w:r w:rsidR="007D5C51" w:rsidRPr="00045787">
              <w:rPr>
                <w:rFonts w:ascii="Times" w:eastAsia="Times New Roman" w:hAnsi="Times" w:cs="Times"/>
                <w:color w:val="auto"/>
                <w:sz w:val="14"/>
                <w:szCs w:val="14"/>
                <w:lang w:val="en-GB" w:eastAsia="de-DE"/>
              </w:rPr>
              <w:t>4.84</w:t>
            </w:r>
          </w:p>
          <w:p w14:paraId="445FBBC2" w14:textId="0F99726A" w:rsidR="007D5C51" w:rsidRPr="00045787" w:rsidRDefault="00A265B2"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(1.45±</w:t>
            </w:r>
            <w:r w:rsidR="007D5C51" w:rsidRPr="00045787">
              <w:rPr>
                <w:rFonts w:ascii="Times" w:eastAsia="Times New Roman" w:hAnsi="Times" w:cs="Times"/>
                <w:color w:val="auto"/>
                <w:sz w:val="14"/>
                <w:szCs w:val="14"/>
                <w:lang w:val="en-GB" w:eastAsia="de-DE"/>
              </w:rPr>
              <w:t>5.87)</w:t>
            </w:r>
          </w:p>
        </w:tc>
        <w:tc>
          <w:tcPr>
            <w:tcW w:w="944" w:type="dxa"/>
            <w:vAlign w:val="bottom"/>
          </w:tcPr>
          <w:p w14:paraId="27B2D5C6" w14:textId="77CFB570" w:rsidR="007D5C51" w:rsidRPr="00045787" w:rsidRDefault="00A265B2"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-2.69±</w:t>
            </w:r>
            <w:r w:rsidR="007D5C51" w:rsidRPr="00045787">
              <w:rPr>
                <w:rFonts w:ascii="Times" w:eastAsia="Times New Roman" w:hAnsi="Times" w:cs="Times"/>
                <w:color w:val="auto"/>
                <w:sz w:val="14"/>
                <w:szCs w:val="14"/>
                <w:lang w:val="en-GB" w:eastAsia="de-DE"/>
              </w:rPr>
              <w:t>11.56</w:t>
            </w:r>
          </w:p>
          <w:p w14:paraId="12BFCDAC"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6341F090" w14:textId="4BB4F725" w:rsidR="007D5C51" w:rsidRPr="00045787" w:rsidRDefault="00A265B2"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0.56±</w:t>
            </w:r>
            <w:r w:rsidR="007D5C51" w:rsidRPr="00045787">
              <w:rPr>
                <w:rFonts w:ascii="Times" w:eastAsia="Times New Roman" w:hAnsi="Times" w:cs="Times"/>
                <w:color w:val="auto"/>
                <w:sz w:val="14"/>
                <w:szCs w:val="14"/>
                <w:lang w:val="en-GB" w:eastAsia="de-DE"/>
              </w:rPr>
              <w:t>2.88</w:t>
            </w:r>
          </w:p>
          <w:p w14:paraId="73B69D2D" w14:textId="73FF820E" w:rsidR="007D5C51" w:rsidRPr="00045787" w:rsidRDefault="00A265B2"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(0.45±</w:t>
            </w:r>
            <w:r w:rsidR="007D5C51" w:rsidRPr="00045787">
              <w:rPr>
                <w:rFonts w:ascii="Times" w:eastAsia="Times New Roman" w:hAnsi="Times" w:cs="Times"/>
                <w:color w:val="auto"/>
                <w:sz w:val="14"/>
                <w:szCs w:val="14"/>
                <w:lang w:val="en-GB" w:eastAsia="de-DE"/>
              </w:rPr>
              <w:t>2.63)</w:t>
            </w:r>
          </w:p>
        </w:tc>
        <w:tc>
          <w:tcPr>
            <w:tcW w:w="944" w:type="dxa"/>
            <w:vAlign w:val="bottom"/>
          </w:tcPr>
          <w:p w14:paraId="3FB8B185" w14:textId="1080093A" w:rsidR="007D5C51" w:rsidRPr="00045787" w:rsidRDefault="00A265B2"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-9.99±</w:t>
            </w:r>
            <w:r w:rsidR="007D5C51" w:rsidRPr="00045787">
              <w:rPr>
                <w:rFonts w:ascii="Times" w:eastAsia="Times New Roman" w:hAnsi="Times" w:cs="Times"/>
                <w:color w:val="auto"/>
                <w:sz w:val="14"/>
                <w:szCs w:val="14"/>
                <w:lang w:val="en-GB" w:eastAsia="de-DE"/>
              </w:rPr>
              <w:t>4.88</w:t>
            </w:r>
          </w:p>
          <w:p w14:paraId="2B7F23FE"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4A30DAB6" w14:textId="77777777" w:rsidR="00A265B2" w:rsidRPr="00045787" w:rsidRDefault="00A265B2"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6.31±</w:t>
            </w:r>
            <w:r w:rsidR="007D5C51" w:rsidRPr="00045787">
              <w:rPr>
                <w:rFonts w:ascii="Times" w:eastAsia="Times New Roman" w:hAnsi="Times" w:cs="Times"/>
                <w:color w:val="auto"/>
                <w:sz w:val="14"/>
                <w:szCs w:val="14"/>
                <w:lang w:val="en-GB" w:eastAsia="de-DE"/>
              </w:rPr>
              <w:t>3.18</w:t>
            </w:r>
          </w:p>
          <w:p w14:paraId="47949799" w14:textId="69FC485A" w:rsidR="007D5C51" w:rsidRPr="00045787" w:rsidRDefault="00A265B2"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(0.45±</w:t>
            </w:r>
            <w:r w:rsidR="007D5C51" w:rsidRPr="00045787">
              <w:rPr>
                <w:rFonts w:ascii="Times" w:eastAsia="Times New Roman" w:hAnsi="Times" w:cs="Times"/>
                <w:color w:val="auto"/>
                <w:sz w:val="14"/>
                <w:szCs w:val="14"/>
                <w:lang w:val="en-GB" w:eastAsia="de-DE"/>
              </w:rPr>
              <w:t>2.63)</w:t>
            </w:r>
          </w:p>
        </w:tc>
      </w:tr>
      <w:tr w:rsidR="00045787" w:rsidRPr="00D90524" w14:paraId="6D822B56" w14:textId="77777777" w:rsidTr="00361A4C">
        <w:tc>
          <w:tcPr>
            <w:tcW w:w="846" w:type="dxa"/>
            <w:vAlign w:val="bottom"/>
          </w:tcPr>
          <w:p w14:paraId="552DED87" w14:textId="77777777" w:rsidR="007D5C51" w:rsidRPr="00C5279A" w:rsidRDefault="007D5C51" w:rsidP="00C5279A">
            <w:pPr>
              <w:pStyle w:val="BodyCopy"/>
              <w:rPr>
                <w:rFonts w:ascii="Times" w:eastAsia="Times New Roman" w:hAnsi="Times" w:cs="Times"/>
                <w:b/>
                <w:color w:val="auto"/>
                <w:sz w:val="16"/>
                <w:szCs w:val="16"/>
                <w:lang w:val="en-GB" w:eastAsia="de-DE"/>
              </w:rPr>
            </w:pPr>
            <w:r w:rsidRPr="00C5279A">
              <w:rPr>
                <w:rFonts w:ascii="Times" w:eastAsia="Times New Roman" w:hAnsi="Times" w:cs="Times"/>
                <w:b/>
                <w:color w:val="auto"/>
                <w:sz w:val="16"/>
                <w:szCs w:val="16"/>
                <w:lang w:val="en-GB" w:eastAsia="de-DE"/>
              </w:rPr>
              <w:t>May</w:t>
            </w:r>
          </w:p>
          <w:p w14:paraId="5DFE3F6A" w14:textId="77777777" w:rsidR="007D5C51" w:rsidRPr="00C5279A" w:rsidRDefault="007D5C51" w:rsidP="00C5279A">
            <w:pPr>
              <w:pStyle w:val="BodyCopy"/>
              <w:rPr>
                <w:rFonts w:ascii="Times" w:eastAsia="Times New Roman" w:hAnsi="Times" w:cs="Times"/>
                <w:b/>
                <w:color w:val="auto"/>
                <w:sz w:val="16"/>
                <w:szCs w:val="16"/>
                <w:lang w:val="en-GB" w:eastAsia="de-DE"/>
              </w:rPr>
            </w:pPr>
            <w:r w:rsidRPr="00C5279A">
              <w:rPr>
                <w:rFonts w:ascii="Times" w:eastAsia="Times New Roman" w:hAnsi="Times" w:cs="Times"/>
                <w:b/>
                <w:color w:val="auto"/>
                <w:sz w:val="16"/>
                <w:szCs w:val="16"/>
                <w:lang w:val="en-GB" w:eastAsia="de-DE"/>
              </w:rPr>
              <w:t xml:space="preserve"> </w:t>
            </w:r>
          </w:p>
        </w:tc>
        <w:tc>
          <w:tcPr>
            <w:tcW w:w="992" w:type="dxa"/>
            <w:vAlign w:val="bottom"/>
          </w:tcPr>
          <w:p w14:paraId="7DD3AA82" w14:textId="27790AF3" w:rsidR="007D5C51" w:rsidRPr="00045787" w:rsidRDefault="007D5C51"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-12.7±23.83</w:t>
            </w:r>
          </w:p>
          <w:p w14:paraId="3C4137BC"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94" w:type="dxa"/>
            <w:vAlign w:val="bottom"/>
          </w:tcPr>
          <w:p w14:paraId="2D04008A" w14:textId="05ABD636" w:rsidR="007D5C51" w:rsidRPr="00045787" w:rsidRDefault="007D5C51"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 xml:space="preserve">-7.12±5.36 </w:t>
            </w:r>
          </w:p>
          <w:p w14:paraId="0D956E6D" w14:textId="0189BC54" w:rsidR="007D5C51" w:rsidRPr="00045787" w:rsidRDefault="007D5C51"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(-6.23±5.50)</w:t>
            </w:r>
          </w:p>
        </w:tc>
        <w:tc>
          <w:tcPr>
            <w:tcW w:w="944" w:type="dxa"/>
            <w:vAlign w:val="bottom"/>
          </w:tcPr>
          <w:p w14:paraId="38B9F93B" w14:textId="024EE377" w:rsidR="007D5C51" w:rsidRPr="00045787" w:rsidRDefault="0075601D"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-5.15±</w:t>
            </w:r>
            <w:r w:rsidR="007D5C51" w:rsidRPr="00045787">
              <w:rPr>
                <w:rFonts w:ascii="Times" w:eastAsia="Times New Roman" w:hAnsi="Times" w:cs="Times"/>
                <w:color w:val="auto"/>
                <w:sz w:val="14"/>
                <w:szCs w:val="14"/>
                <w:lang w:val="en-GB" w:eastAsia="de-DE"/>
              </w:rPr>
              <w:t>10.99</w:t>
            </w:r>
          </w:p>
          <w:p w14:paraId="519B17A9"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45E79652" w14:textId="3120613B" w:rsidR="007D5C51" w:rsidRPr="00045787" w:rsidRDefault="0075601D"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 xml:space="preserve"> -0.82±</w:t>
            </w:r>
            <w:r w:rsidR="007D5C51" w:rsidRPr="00045787">
              <w:rPr>
                <w:rFonts w:ascii="Times" w:eastAsia="Times New Roman" w:hAnsi="Times" w:cs="Times"/>
                <w:color w:val="auto"/>
                <w:sz w:val="14"/>
                <w:szCs w:val="14"/>
                <w:lang w:val="en-GB" w:eastAsia="de-DE"/>
              </w:rPr>
              <w:t>6.22</w:t>
            </w:r>
          </w:p>
          <w:p w14:paraId="607E9F27" w14:textId="0FC26CDF" w:rsidR="007D5C51" w:rsidRPr="00045787" w:rsidRDefault="0075601D"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 xml:space="preserve">(1.77± </w:t>
            </w:r>
            <w:r w:rsidR="007D5C51" w:rsidRPr="00045787">
              <w:rPr>
                <w:rFonts w:ascii="Times" w:eastAsia="Times New Roman" w:hAnsi="Times" w:cs="Times"/>
                <w:color w:val="auto"/>
                <w:sz w:val="14"/>
                <w:szCs w:val="14"/>
                <w:lang w:val="en-GB" w:eastAsia="de-DE"/>
              </w:rPr>
              <w:t>6.21)</w:t>
            </w:r>
          </w:p>
        </w:tc>
        <w:tc>
          <w:tcPr>
            <w:tcW w:w="944" w:type="dxa"/>
            <w:vAlign w:val="bottom"/>
          </w:tcPr>
          <w:p w14:paraId="74AC936D" w14:textId="0C78E0C8" w:rsidR="007D5C51" w:rsidRPr="00045787" w:rsidRDefault="0075601D"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0.96±</w:t>
            </w:r>
            <w:r w:rsidR="007D5C51" w:rsidRPr="00045787">
              <w:rPr>
                <w:rFonts w:ascii="Times" w:eastAsia="Times New Roman" w:hAnsi="Times" w:cs="Times"/>
                <w:color w:val="auto"/>
                <w:sz w:val="14"/>
                <w:szCs w:val="14"/>
                <w:lang w:val="en-GB" w:eastAsia="de-DE"/>
              </w:rPr>
              <w:t>7.19</w:t>
            </w:r>
          </w:p>
          <w:p w14:paraId="1BA0AAE5"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7DC8D50D" w14:textId="597F955A" w:rsidR="007D5C51" w:rsidRPr="00045787" w:rsidRDefault="0075601D"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3.74±</w:t>
            </w:r>
            <w:r w:rsidR="007D5C51" w:rsidRPr="00045787">
              <w:rPr>
                <w:rFonts w:ascii="Times" w:eastAsia="Times New Roman" w:hAnsi="Times" w:cs="Times"/>
                <w:color w:val="auto"/>
                <w:sz w:val="14"/>
                <w:szCs w:val="14"/>
                <w:lang w:val="en-GB" w:eastAsia="de-DE"/>
              </w:rPr>
              <w:t>3.39</w:t>
            </w:r>
          </w:p>
          <w:p w14:paraId="1CA246F7" w14:textId="15CC767F" w:rsidR="007D5C51" w:rsidRPr="00045787" w:rsidRDefault="0075601D"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 xml:space="preserve">(2.85± </w:t>
            </w:r>
            <w:r w:rsidR="007D5C51" w:rsidRPr="00045787">
              <w:rPr>
                <w:rFonts w:ascii="Times" w:eastAsia="Times New Roman" w:hAnsi="Times" w:cs="Times"/>
                <w:color w:val="auto"/>
                <w:sz w:val="14"/>
                <w:szCs w:val="14"/>
                <w:lang w:val="en-GB" w:eastAsia="de-DE"/>
              </w:rPr>
              <w:t>3.99)</w:t>
            </w:r>
          </w:p>
        </w:tc>
        <w:tc>
          <w:tcPr>
            <w:tcW w:w="944" w:type="dxa"/>
            <w:vAlign w:val="bottom"/>
          </w:tcPr>
          <w:p w14:paraId="1889334C" w14:textId="6053AF58" w:rsidR="007D5C51" w:rsidRPr="00045787" w:rsidRDefault="0075601D"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-4.74±</w:t>
            </w:r>
            <w:r w:rsidR="007D5C51" w:rsidRPr="00045787">
              <w:rPr>
                <w:rFonts w:ascii="Times" w:eastAsia="Times New Roman" w:hAnsi="Times" w:cs="Times"/>
                <w:color w:val="auto"/>
                <w:sz w:val="14"/>
                <w:szCs w:val="14"/>
                <w:lang w:val="en-GB" w:eastAsia="de-DE"/>
              </w:rPr>
              <w:t>6.57</w:t>
            </w:r>
          </w:p>
          <w:p w14:paraId="62819B9C"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213BA7EF" w14:textId="1242A1A3" w:rsidR="007D5C51" w:rsidRPr="00045787" w:rsidRDefault="0075601D"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10.20</w:t>
            </w:r>
            <w:r w:rsidR="007D5C51" w:rsidRPr="00045787">
              <w:rPr>
                <w:rFonts w:ascii="Times" w:eastAsia="Times New Roman" w:hAnsi="Times" w:cs="Times"/>
                <w:color w:val="auto"/>
                <w:sz w:val="14"/>
                <w:szCs w:val="14"/>
                <w:lang w:val="en-GB" w:eastAsia="de-DE"/>
              </w:rPr>
              <w:t>±4.20</w:t>
            </w:r>
          </w:p>
          <w:p w14:paraId="08A643C2" w14:textId="0117D208" w:rsidR="007D5C51" w:rsidRPr="00045787" w:rsidRDefault="0075601D"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(2.85±</w:t>
            </w:r>
            <w:r w:rsidR="007D5C51" w:rsidRPr="00045787">
              <w:rPr>
                <w:rFonts w:ascii="Times" w:eastAsia="Times New Roman" w:hAnsi="Times" w:cs="Times"/>
                <w:color w:val="auto"/>
                <w:sz w:val="14"/>
                <w:szCs w:val="14"/>
                <w:lang w:val="en-GB" w:eastAsia="de-DE"/>
              </w:rPr>
              <w:t>3.99)</w:t>
            </w:r>
          </w:p>
        </w:tc>
      </w:tr>
      <w:tr w:rsidR="00045787" w:rsidRPr="00D90524" w14:paraId="0EC41F90" w14:textId="77777777" w:rsidTr="00361A4C">
        <w:tc>
          <w:tcPr>
            <w:tcW w:w="846" w:type="dxa"/>
            <w:vAlign w:val="bottom"/>
          </w:tcPr>
          <w:p w14:paraId="35C5757C" w14:textId="77777777" w:rsidR="007D5C51" w:rsidRPr="00C5279A" w:rsidRDefault="007D5C51" w:rsidP="00C5279A">
            <w:pPr>
              <w:pStyle w:val="BodyCopy"/>
              <w:rPr>
                <w:rFonts w:ascii="Times" w:eastAsia="Times New Roman" w:hAnsi="Times" w:cs="Times"/>
                <w:b/>
                <w:color w:val="auto"/>
                <w:sz w:val="16"/>
                <w:szCs w:val="16"/>
                <w:lang w:val="en-GB" w:eastAsia="de-DE"/>
              </w:rPr>
            </w:pPr>
            <w:r w:rsidRPr="00C5279A">
              <w:rPr>
                <w:rFonts w:ascii="Times" w:eastAsia="Times New Roman" w:hAnsi="Times" w:cs="Times"/>
                <w:b/>
                <w:color w:val="auto"/>
                <w:sz w:val="16"/>
                <w:szCs w:val="16"/>
                <w:lang w:val="en-GB" w:eastAsia="de-DE"/>
              </w:rPr>
              <w:t xml:space="preserve">Jun </w:t>
            </w:r>
          </w:p>
          <w:p w14:paraId="7338D79B" w14:textId="77777777" w:rsidR="007D5C51" w:rsidRPr="00C5279A" w:rsidRDefault="007D5C51" w:rsidP="00C5279A">
            <w:pPr>
              <w:pStyle w:val="BodyCopy"/>
              <w:rPr>
                <w:rFonts w:ascii="Times" w:eastAsia="Times New Roman" w:hAnsi="Times" w:cs="Times"/>
                <w:b/>
                <w:color w:val="auto"/>
                <w:sz w:val="16"/>
                <w:szCs w:val="16"/>
                <w:lang w:val="en-GB" w:eastAsia="de-DE"/>
              </w:rPr>
            </w:pPr>
          </w:p>
        </w:tc>
        <w:tc>
          <w:tcPr>
            <w:tcW w:w="992" w:type="dxa"/>
            <w:vAlign w:val="bottom"/>
          </w:tcPr>
          <w:p w14:paraId="66B45309" w14:textId="6AD201A9" w:rsidR="007D5C51" w:rsidRPr="00045787" w:rsidRDefault="007D5C51"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-11.2±22.25</w:t>
            </w:r>
          </w:p>
          <w:p w14:paraId="2EE278AE"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94" w:type="dxa"/>
            <w:vAlign w:val="bottom"/>
          </w:tcPr>
          <w:p w14:paraId="413C8114" w14:textId="0E462FC1" w:rsidR="007D5C51" w:rsidRPr="00045787" w:rsidRDefault="00B72F40"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 xml:space="preserve"> -8.54±</w:t>
            </w:r>
            <w:r w:rsidR="007D5C51" w:rsidRPr="00045787">
              <w:rPr>
                <w:rFonts w:ascii="Times" w:eastAsia="Times New Roman" w:hAnsi="Times" w:cs="Times"/>
                <w:color w:val="auto"/>
                <w:sz w:val="14"/>
                <w:szCs w:val="14"/>
                <w:lang w:val="en-GB" w:eastAsia="de-DE"/>
              </w:rPr>
              <w:t xml:space="preserve">6.18 </w:t>
            </w:r>
          </w:p>
          <w:p w14:paraId="4930BC40" w14:textId="3FFD21C2" w:rsidR="007D5C51" w:rsidRPr="00045787" w:rsidRDefault="00B72F40"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(-9.35±</w:t>
            </w:r>
            <w:r w:rsidR="007D5C51" w:rsidRPr="00045787">
              <w:rPr>
                <w:rFonts w:ascii="Times" w:eastAsia="Times New Roman" w:hAnsi="Times" w:cs="Times"/>
                <w:color w:val="auto"/>
                <w:sz w:val="14"/>
                <w:szCs w:val="14"/>
                <w:lang w:val="en-GB" w:eastAsia="de-DE"/>
              </w:rPr>
              <w:t>5.59)</w:t>
            </w:r>
          </w:p>
        </w:tc>
        <w:tc>
          <w:tcPr>
            <w:tcW w:w="944" w:type="dxa"/>
            <w:vAlign w:val="bottom"/>
          </w:tcPr>
          <w:p w14:paraId="6DB2B0E0" w14:textId="0240795C" w:rsidR="007D5C51" w:rsidRPr="00045787" w:rsidRDefault="00120E1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-4.21±</w:t>
            </w:r>
            <w:r w:rsidR="007D5C51" w:rsidRPr="00045787">
              <w:rPr>
                <w:rFonts w:ascii="Times" w:eastAsia="Times New Roman" w:hAnsi="Times" w:cs="Times"/>
                <w:color w:val="auto"/>
                <w:sz w:val="14"/>
                <w:szCs w:val="14"/>
                <w:lang w:val="en-GB" w:eastAsia="de-DE"/>
              </w:rPr>
              <w:t>8.89</w:t>
            </w:r>
          </w:p>
          <w:p w14:paraId="7B38621B"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3D1892D4" w14:textId="6F9978F2" w:rsidR="007D5C51" w:rsidRPr="00045787" w:rsidRDefault="00120E1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0.53±</w:t>
            </w:r>
            <w:r w:rsidR="007D5C51" w:rsidRPr="00045787">
              <w:rPr>
                <w:rFonts w:ascii="Times" w:eastAsia="Times New Roman" w:hAnsi="Times" w:cs="Times"/>
                <w:color w:val="auto"/>
                <w:sz w:val="14"/>
                <w:szCs w:val="14"/>
                <w:lang w:val="en-GB" w:eastAsia="de-DE"/>
              </w:rPr>
              <w:t>7.51</w:t>
            </w:r>
          </w:p>
          <w:p w14:paraId="72C5B3F1" w14:textId="61B485ED" w:rsidR="007D5C51" w:rsidRPr="00045787" w:rsidRDefault="00120E1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(4.50±</w:t>
            </w:r>
            <w:r w:rsidR="007D5C51" w:rsidRPr="00045787">
              <w:rPr>
                <w:rFonts w:ascii="Times" w:eastAsia="Times New Roman" w:hAnsi="Times" w:cs="Times"/>
                <w:color w:val="auto"/>
                <w:sz w:val="14"/>
                <w:szCs w:val="14"/>
                <w:lang w:val="en-GB" w:eastAsia="de-DE"/>
              </w:rPr>
              <w:t>8.28)</w:t>
            </w:r>
          </w:p>
        </w:tc>
        <w:tc>
          <w:tcPr>
            <w:tcW w:w="944" w:type="dxa"/>
            <w:vAlign w:val="bottom"/>
          </w:tcPr>
          <w:p w14:paraId="25951818" w14:textId="0AB83019" w:rsidR="007D5C51" w:rsidRPr="00045787" w:rsidRDefault="00120E1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-1.87±</w:t>
            </w:r>
            <w:r w:rsidR="007D5C51" w:rsidRPr="00045787">
              <w:rPr>
                <w:rFonts w:ascii="Times" w:eastAsia="Times New Roman" w:hAnsi="Times" w:cs="Times"/>
                <w:color w:val="auto"/>
                <w:sz w:val="14"/>
                <w:szCs w:val="14"/>
                <w:lang w:val="en-GB" w:eastAsia="de-DE"/>
              </w:rPr>
              <w:t>3.89</w:t>
            </w:r>
          </w:p>
          <w:p w14:paraId="63CA07CA"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5899BDA1" w14:textId="23EE771B" w:rsidR="007D5C51" w:rsidRPr="00045787" w:rsidRDefault="00120E1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0.99±</w:t>
            </w:r>
            <w:r w:rsidR="007D5C51" w:rsidRPr="00045787">
              <w:rPr>
                <w:rFonts w:ascii="Times" w:eastAsia="Times New Roman" w:hAnsi="Times" w:cs="Times"/>
                <w:color w:val="auto"/>
                <w:sz w:val="14"/>
                <w:szCs w:val="14"/>
                <w:lang w:val="en-GB" w:eastAsia="de-DE"/>
              </w:rPr>
              <w:t>3.49</w:t>
            </w:r>
          </w:p>
          <w:p w14:paraId="1D0C9CE3" w14:textId="01558B9A" w:rsidR="007D5C51" w:rsidRPr="00045787" w:rsidRDefault="00120E1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(1.34±</w:t>
            </w:r>
            <w:r w:rsidR="007D5C51" w:rsidRPr="00045787">
              <w:rPr>
                <w:rFonts w:ascii="Times" w:eastAsia="Times New Roman" w:hAnsi="Times" w:cs="Times"/>
                <w:color w:val="auto"/>
                <w:sz w:val="14"/>
                <w:szCs w:val="14"/>
                <w:lang w:val="en-GB" w:eastAsia="de-DE"/>
              </w:rPr>
              <w:t>3.97)</w:t>
            </w:r>
          </w:p>
        </w:tc>
        <w:tc>
          <w:tcPr>
            <w:tcW w:w="944" w:type="dxa"/>
            <w:vAlign w:val="bottom"/>
          </w:tcPr>
          <w:p w14:paraId="07EB6A50" w14:textId="0E967623" w:rsidR="007D5C51" w:rsidRPr="00045787" w:rsidRDefault="00120E1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-4.33±</w:t>
            </w:r>
            <w:r w:rsidR="007D5C51" w:rsidRPr="00045787">
              <w:rPr>
                <w:rFonts w:ascii="Times" w:eastAsia="Times New Roman" w:hAnsi="Times" w:cs="Times"/>
                <w:color w:val="auto"/>
                <w:sz w:val="14"/>
                <w:szCs w:val="14"/>
                <w:lang w:val="en-GB" w:eastAsia="de-DE"/>
              </w:rPr>
              <w:t>5.67</w:t>
            </w:r>
          </w:p>
          <w:p w14:paraId="6D5A3B3A"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399F1ACE" w14:textId="6CBBEA7E" w:rsidR="007D5C51" w:rsidRPr="00045787" w:rsidRDefault="00120E1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12.42±</w:t>
            </w:r>
            <w:r w:rsidR="007D5C51" w:rsidRPr="00045787">
              <w:rPr>
                <w:rFonts w:ascii="Times" w:eastAsia="Times New Roman" w:hAnsi="Times" w:cs="Times"/>
                <w:color w:val="auto"/>
                <w:sz w:val="14"/>
                <w:szCs w:val="14"/>
                <w:lang w:val="en-GB" w:eastAsia="de-DE"/>
              </w:rPr>
              <w:t>2.32</w:t>
            </w:r>
          </w:p>
          <w:p w14:paraId="27D418B2" w14:textId="20668640" w:rsidR="007D5C51" w:rsidRPr="00045787" w:rsidRDefault="00120E1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(1.34±</w:t>
            </w:r>
            <w:r w:rsidR="007D5C51" w:rsidRPr="00045787">
              <w:rPr>
                <w:rFonts w:ascii="Times" w:eastAsia="Times New Roman" w:hAnsi="Times" w:cs="Times"/>
                <w:color w:val="auto"/>
                <w:sz w:val="14"/>
                <w:szCs w:val="14"/>
                <w:lang w:val="en-GB" w:eastAsia="de-DE"/>
              </w:rPr>
              <w:t>3.97)</w:t>
            </w:r>
          </w:p>
        </w:tc>
      </w:tr>
      <w:tr w:rsidR="00045787" w:rsidRPr="00D90524" w14:paraId="35D64A2F" w14:textId="77777777" w:rsidTr="00361A4C">
        <w:tc>
          <w:tcPr>
            <w:tcW w:w="846" w:type="dxa"/>
            <w:vAlign w:val="bottom"/>
          </w:tcPr>
          <w:p w14:paraId="14FB81F3" w14:textId="77777777" w:rsidR="007D5C51" w:rsidRPr="00C5279A" w:rsidRDefault="007D5C51" w:rsidP="00C5279A">
            <w:pPr>
              <w:pStyle w:val="BodyCopy"/>
              <w:rPr>
                <w:rFonts w:ascii="Times" w:eastAsia="Times New Roman" w:hAnsi="Times" w:cs="Times"/>
                <w:b/>
                <w:color w:val="auto"/>
                <w:sz w:val="16"/>
                <w:szCs w:val="16"/>
                <w:lang w:val="en-GB" w:eastAsia="de-DE"/>
              </w:rPr>
            </w:pPr>
            <w:r w:rsidRPr="00C5279A">
              <w:rPr>
                <w:rFonts w:ascii="Times" w:eastAsia="Times New Roman" w:hAnsi="Times" w:cs="Times"/>
                <w:b/>
                <w:color w:val="auto"/>
                <w:sz w:val="16"/>
                <w:szCs w:val="16"/>
                <w:lang w:val="en-GB" w:eastAsia="de-DE"/>
              </w:rPr>
              <w:t xml:space="preserve">Jul </w:t>
            </w:r>
          </w:p>
          <w:p w14:paraId="0FB50852" w14:textId="77777777" w:rsidR="007D5C51" w:rsidRPr="00C5279A" w:rsidRDefault="007D5C51" w:rsidP="00C5279A">
            <w:pPr>
              <w:pStyle w:val="BodyCopy"/>
              <w:rPr>
                <w:rFonts w:ascii="Times" w:eastAsia="Times New Roman" w:hAnsi="Times" w:cs="Times"/>
                <w:b/>
                <w:color w:val="auto"/>
                <w:sz w:val="16"/>
                <w:szCs w:val="16"/>
                <w:lang w:val="en-GB" w:eastAsia="de-DE"/>
              </w:rPr>
            </w:pPr>
          </w:p>
        </w:tc>
        <w:tc>
          <w:tcPr>
            <w:tcW w:w="992" w:type="dxa"/>
            <w:vAlign w:val="bottom"/>
          </w:tcPr>
          <w:p w14:paraId="2F0CD861" w14:textId="3B1E191A" w:rsidR="007D5C51" w:rsidRPr="00045787" w:rsidRDefault="007D5C51"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-7.75±24.33</w:t>
            </w:r>
          </w:p>
          <w:p w14:paraId="1AD5C99F"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94" w:type="dxa"/>
            <w:vAlign w:val="bottom"/>
          </w:tcPr>
          <w:p w14:paraId="16A49E13" w14:textId="44772860" w:rsidR="007D5C51" w:rsidRPr="00045787" w:rsidRDefault="00B72F40"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-3.02±</w:t>
            </w:r>
            <w:r w:rsidR="007D5C51" w:rsidRPr="00045787">
              <w:rPr>
                <w:rFonts w:ascii="Times" w:eastAsia="Times New Roman" w:hAnsi="Times" w:cs="Times"/>
                <w:color w:val="auto"/>
                <w:sz w:val="14"/>
                <w:szCs w:val="14"/>
                <w:lang w:val="en-GB" w:eastAsia="de-DE"/>
              </w:rPr>
              <w:t>8.25</w:t>
            </w:r>
          </w:p>
          <w:p w14:paraId="4450F30D" w14:textId="41889D87" w:rsidR="007D5C51" w:rsidRPr="00045787" w:rsidRDefault="00B72F40"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(-5.66±</w:t>
            </w:r>
            <w:r w:rsidR="007D5C51" w:rsidRPr="00045787">
              <w:rPr>
                <w:rFonts w:ascii="Times" w:eastAsia="Times New Roman" w:hAnsi="Times" w:cs="Times"/>
                <w:color w:val="auto"/>
                <w:sz w:val="14"/>
                <w:szCs w:val="14"/>
                <w:lang w:val="en-GB" w:eastAsia="de-DE"/>
              </w:rPr>
              <w:t>7.80)</w:t>
            </w:r>
          </w:p>
        </w:tc>
        <w:tc>
          <w:tcPr>
            <w:tcW w:w="944" w:type="dxa"/>
            <w:vAlign w:val="bottom"/>
          </w:tcPr>
          <w:p w14:paraId="708923BE" w14:textId="7C87B1EB" w:rsidR="007D5C51" w:rsidRPr="00045787" w:rsidRDefault="00D902C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-2.06±</w:t>
            </w:r>
            <w:r w:rsidR="007D5C51" w:rsidRPr="00045787">
              <w:rPr>
                <w:rFonts w:ascii="Times" w:eastAsia="Times New Roman" w:hAnsi="Times" w:cs="Times"/>
                <w:color w:val="auto"/>
                <w:sz w:val="14"/>
                <w:szCs w:val="14"/>
                <w:lang w:val="en-GB" w:eastAsia="de-DE"/>
              </w:rPr>
              <w:t>6.07</w:t>
            </w:r>
          </w:p>
          <w:p w14:paraId="582D310C"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58BF9178" w14:textId="0B90811E" w:rsidR="007D5C51" w:rsidRPr="00045787" w:rsidRDefault="00D902C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 xml:space="preserve"> 1.34±</w:t>
            </w:r>
            <w:r w:rsidR="007D5C51" w:rsidRPr="00045787">
              <w:rPr>
                <w:rFonts w:ascii="Times" w:eastAsia="Times New Roman" w:hAnsi="Times" w:cs="Times"/>
                <w:color w:val="auto"/>
                <w:sz w:val="14"/>
                <w:szCs w:val="14"/>
                <w:lang w:val="en-GB" w:eastAsia="de-DE"/>
              </w:rPr>
              <w:t>5.53</w:t>
            </w:r>
          </w:p>
          <w:p w14:paraId="483C88F4" w14:textId="1163B0FF" w:rsidR="007D5C51" w:rsidRPr="00045787" w:rsidRDefault="00D902C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(1.95±</w:t>
            </w:r>
            <w:r w:rsidR="007D5C51" w:rsidRPr="00045787">
              <w:rPr>
                <w:rFonts w:ascii="Times" w:eastAsia="Times New Roman" w:hAnsi="Times" w:cs="Times"/>
                <w:color w:val="auto"/>
                <w:sz w:val="14"/>
                <w:szCs w:val="14"/>
                <w:lang w:val="en-GB" w:eastAsia="de-DE"/>
              </w:rPr>
              <w:t>5.38)</w:t>
            </w:r>
          </w:p>
        </w:tc>
        <w:tc>
          <w:tcPr>
            <w:tcW w:w="944" w:type="dxa"/>
            <w:vAlign w:val="bottom"/>
          </w:tcPr>
          <w:p w14:paraId="555EC2BE" w14:textId="45CC5E13" w:rsidR="007D5C51" w:rsidRPr="00045787" w:rsidRDefault="00D902C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-2.13±</w:t>
            </w:r>
            <w:r w:rsidR="007D5C51" w:rsidRPr="00045787">
              <w:rPr>
                <w:rFonts w:ascii="Times" w:eastAsia="Times New Roman" w:hAnsi="Times" w:cs="Times"/>
                <w:color w:val="auto"/>
                <w:sz w:val="14"/>
                <w:szCs w:val="14"/>
                <w:lang w:val="en-GB" w:eastAsia="de-DE"/>
              </w:rPr>
              <w:t>2.80</w:t>
            </w:r>
          </w:p>
          <w:p w14:paraId="2F61E584"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59AEC168" w14:textId="2A715CCA" w:rsidR="007D5C51" w:rsidRPr="00045787" w:rsidRDefault="00D902C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1.03±</w:t>
            </w:r>
            <w:r w:rsidR="007D5C51" w:rsidRPr="00045787">
              <w:rPr>
                <w:rFonts w:ascii="Times" w:eastAsia="Times New Roman" w:hAnsi="Times" w:cs="Times"/>
                <w:color w:val="auto"/>
                <w:sz w:val="14"/>
                <w:szCs w:val="14"/>
                <w:lang w:val="en-GB" w:eastAsia="de-DE"/>
              </w:rPr>
              <w:t>3.85</w:t>
            </w:r>
          </w:p>
          <w:p w14:paraId="203EA56C" w14:textId="24E0D3EB" w:rsidR="007D5C51" w:rsidRPr="00045787" w:rsidRDefault="00D902C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(0.4±</w:t>
            </w:r>
            <w:r w:rsidR="007D5C51" w:rsidRPr="00045787">
              <w:rPr>
                <w:rFonts w:ascii="Times" w:eastAsia="Times New Roman" w:hAnsi="Times" w:cs="Times"/>
                <w:color w:val="auto"/>
                <w:sz w:val="14"/>
                <w:szCs w:val="14"/>
                <w:lang w:val="en-GB" w:eastAsia="de-DE"/>
              </w:rPr>
              <w:t>3.54)</w:t>
            </w:r>
          </w:p>
        </w:tc>
        <w:tc>
          <w:tcPr>
            <w:tcW w:w="944" w:type="dxa"/>
            <w:vAlign w:val="bottom"/>
          </w:tcPr>
          <w:p w14:paraId="1E5CF6A1" w14:textId="7E03B460" w:rsidR="007D5C51" w:rsidRPr="00045787" w:rsidRDefault="00D902C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-7.98±</w:t>
            </w:r>
            <w:r w:rsidR="007D5C51" w:rsidRPr="00045787">
              <w:rPr>
                <w:rFonts w:ascii="Times" w:eastAsia="Times New Roman" w:hAnsi="Times" w:cs="Times"/>
                <w:color w:val="auto"/>
                <w:sz w:val="14"/>
                <w:szCs w:val="14"/>
                <w:lang w:val="en-GB" w:eastAsia="de-DE"/>
              </w:rPr>
              <w:t>7.68</w:t>
            </w:r>
          </w:p>
          <w:p w14:paraId="6F6E4285"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73FAE5D2" w14:textId="53C486F0" w:rsidR="007D5C51" w:rsidRPr="00045787" w:rsidRDefault="00D902C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10.22±</w:t>
            </w:r>
            <w:r w:rsidR="007D5C51" w:rsidRPr="00045787">
              <w:rPr>
                <w:rFonts w:ascii="Times" w:eastAsia="Times New Roman" w:hAnsi="Times" w:cs="Times"/>
                <w:color w:val="auto"/>
                <w:sz w:val="14"/>
                <w:szCs w:val="14"/>
                <w:lang w:val="en-GB" w:eastAsia="de-DE"/>
              </w:rPr>
              <w:t>6.34</w:t>
            </w:r>
          </w:p>
          <w:p w14:paraId="7B4F8CB7" w14:textId="52C3BE2A" w:rsidR="007D5C51" w:rsidRPr="00045787" w:rsidRDefault="00D902C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(0.4±</w:t>
            </w:r>
            <w:r w:rsidR="007D5C51" w:rsidRPr="00045787">
              <w:rPr>
                <w:rFonts w:ascii="Times" w:eastAsia="Times New Roman" w:hAnsi="Times" w:cs="Times"/>
                <w:color w:val="auto"/>
                <w:sz w:val="14"/>
                <w:szCs w:val="14"/>
                <w:lang w:val="en-GB" w:eastAsia="de-DE"/>
              </w:rPr>
              <w:t>3.54)</w:t>
            </w:r>
          </w:p>
        </w:tc>
      </w:tr>
      <w:tr w:rsidR="00045787" w:rsidRPr="00D90524" w14:paraId="4DA0D53E" w14:textId="77777777" w:rsidTr="00361A4C">
        <w:tc>
          <w:tcPr>
            <w:tcW w:w="846" w:type="dxa"/>
            <w:vAlign w:val="bottom"/>
          </w:tcPr>
          <w:p w14:paraId="78E8B0BB" w14:textId="77777777" w:rsidR="007D5C51" w:rsidRPr="00C5279A" w:rsidRDefault="007D5C51" w:rsidP="00C5279A">
            <w:pPr>
              <w:pStyle w:val="BodyCopy"/>
              <w:rPr>
                <w:rFonts w:ascii="Times" w:eastAsia="Times New Roman" w:hAnsi="Times" w:cs="Times"/>
                <w:b/>
                <w:color w:val="auto"/>
                <w:sz w:val="16"/>
                <w:szCs w:val="16"/>
                <w:lang w:val="en-GB" w:eastAsia="de-DE"/>
              </w:rPr>
            </w:pPr>
            <w:r w:rsidRPr="00C5279A">
              <w:rPr>
                <w:rFonts w:ascii="Times" w:eastAsia="Times New Roman" w:hAnsi="Times" w:cs="Times"/>
                <w:b/>
                <w:color w:val="auto"/>
                <w:sz w:val="16"/>
                <w:szCs w:val="16"/>
                <w:lang w:val="en-GB" w:eastAsia="de-DE"/>
              </w:rPr>
              <w:t>Aug</w:t>
            </w:r>
          </w:p>
          <w:p w14:paraId="11D0F6F7" w14:textId="77777777" w:rsidR="007D5C51" w:rsidRPr="00D90524" w:rsidRDefault="007D5C51" w:rsidP="00C5279A">
            <w:pPr>
              <w:pStyle w:val="BodyCopy"/>
              <w:rPr>
                <w:rFonts w:ascii="Times" w:eastAsia="Times New Roman" w:hAnsi="Times" w:cs="Times"/>
                <w:b/>
                <w:color w:val="auto"/>
                <w:sz w:val="16"/>
                <w:szCs w:val="16"/>
                <w:lang w:val="en-GB" w:eastAsia="de-DE"/>
              </w:rPr>
            </w:pPr>
          </w:p>
        </w:tc>
        <w:tc>
          <w:tcPr>
            <w:tcW w:w="992" w:type="dxa"/>
            <w:vAlign w:val="bottom"/>
          </w:tcPr>
          <w:p w14:paraId="189F0D1E" w14:textId="34E31A1C" w:rsidR="007D5C51" w:rsidRPr="00045787" w:rsidRDefault="007D5C51"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-0.26±25.87</w:t>
            </w:r>
          </w:p>
          <w:p w14:paraId="28C6F1E5"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94" w:type="dxa"/>
            <w:vAlign w:val="bottom"/>
          </w:tcPr>
          <w:p w14:paraId="733AA84B" w14:textId="6D7F50C8" w:rsidR="007D5C51" w:rsidRPr="00045787" w:rsidRDefault="00D902C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 xml:space="preserve"> 4.51±</w:t>
            </w:r>
            <w:r w:rsidR="007D5C51" w:rsidRPr="00045787">
              <w:rPr>
                <w:rFonts w:ascii="Times" w:eastAsia="Times New Roman" w:hAnsi="Times" w:cs="Times"/>
                <w:color w:val="auto"/>
                <w:sz w:val="14"/>
                <w:szCs w:val="14"/>
                <w:lang w:val="en-GB" w:eastAsia="de-DE"/>
              </w:rPr>
              <w:t>9.48</w:t>
            </w:r>
          </w:p>
          <w:p w14:paraId="2C5737BD" w14:textId="69013E78" w:rsidR="007D5C51" w:rsidRPr="00045787" w:rsidRDefault="007D5C51"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(2.64±8.03)</w:t>
            </w:r>
          </w:p>
        </w:tc>
        <w:tc>
          <w:tcPr>
            <w:tcW w:w="944" w:type="dxa"/>
            <w:vAlign w:val="bottom"/>
          </w:tcPr>
          <w:p w14:paraId="2902161E" w14:textId="4EAE8E71" w:rsidR="007D5C51" w:rsidRPr="00045787" w:rsidRDefault="00D902C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-2.48±</w:t>
            </w:r>
            <w:r w:rsidR="007D5C51" w:rsidRPr="00045787">
              <w:rPr>
                <w:rFonts w:ascii="Times" w:eastAsia="Times New Roman" w:hAnsi="Times" w:cs="Times"/>
                <w:color w:val="auto"/>
                <w:sz w:val="14"/>
                <w:szCs w:val="14"/>
                <w:lang w:val="en-GB" w:eastAsia="de-DE"/>
              </w:rPr>
              <w:t>6.08</w:t>
            </w:r>
          </w:p>
          <w:p w14:paraId="5017492D"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285F19BE" w14:textId="37DB471B" w:rsidR="007D5C51" w:rsidRPr="00045787" w:rsidRDefault="00D902C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-1.89±</w:t>
            </w:r>
            <w:r w:rsidR="007D5C51" w:rsidRPr="00045787">
              <w:rPr>
                <w:rFonts w:ascii="Times" w:eastAsia="Times New Roman" w:hAnsi="Times" w:cs="Times"/>
                <w:color w:val="auto"/>
                <w:sz w:val="14"/>
                <w:szCs w:val="14"/>
                <w:lang w:val="en-GB" w:eastAsia="de-DE"/>
              </w:rPr>
              <w:t>4.37</w:t>
            </w:r>
          </w:p>
          <w:p w14:paraId="636B520E" w14:textId="26F54C73" w:rsidR="007D5C51" w:rsidRPr="00045787" w:rsidRDefault="00D902C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(1.66±</w:t>
            </w:r>
            <w:r w:rsidR="007D5C51" w:rsidRPr="00045787">
              <w:rPr>
                <w:rFonts w:ascii="Times" w:eastAsia="Times New Roman" w:hAnsi="Times" w:cs="Times"/>
                <w:color w:val="auto"/>
                <w:sz w:val="14"/>
                <w:szCs w:val="14"/>
                <w:lang w:val="en-GB" w:eastAsia="de-DE"/>
              </w:rPr>
              <w:t>6.80)</w:t>
            </w:r>
          </w:p>
        </w:tc>
        <w:tc>
          <w:tcPr>
            <w:tcW w:w="944" w:type="dxa"/>
            <w:vAlign w:val="bottom"/>
          </w:tcPr>
          <w:p w14:paraId="2737E098" w14:textId="2BC33BB2" w:rsidR="007D5C51" w:rsidRPr="00045787" w:rsidRDefault="00D902C9"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-0.54</w:t>
            </w:r>
            <w:r w:rsidR="00007BBE" w:rsidRPr="00045787">
              <w:rPr>
                <w:rFonts w:ascii="Times" w:eastAsia="Times New Roman" w:hAnsi="Times" w:cs="Times"/>
                <w:color w:val="auto"/>
                <w:sz w:val="14"/>
                <w:szCs w:val="14"/>
                <w:lang w:val="en-GB" w:eastAsia="de-DE"/>
              </w:rPr>
              <w:t>±</w:t>
            </w:r>
            <w:r w:rsidR="007D5C51" w:rsidRPr="00045787">
              <w:rPr>
                <w:rFonts w:ascii="Times" w:eastAsia="Times New Roman" w:hAnsi="Times" w:cs="Times"/>
                <w:color w:val="auto"/>
                <w:sz w:val="14"/>
                <w:szCs w:val="14"/>
                <w:lang w:val="en-GB" w:eastAsia="de-DE"/>
              </w:rPr>
              <w:t>3.88</w:t>
            </w:r>
          </w:p>
          <w:p w14:paraId="25AFE436"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67D2BFE9" w14:textId="7D758266"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2.23±</w:t>
            </w:r>
            <w:r w:rsidR="007D5C51" w:rsidRPr="00045787">
              <w:rPr>
                <w:rFonts w:ascii="Times" w:eastAsia="Times New Roman" w:hAnsi="Times" w:cs="Times"/>
                <w:color w:val="auto"/>
                <w:sz w:val="14"/>
                <w:szCs w:val="14"/>
                <w:lang w:val="en-GB" w:eastAsia="de-DE"/>
              </w:rPr>
              <w:t xml:space="preserve">3.95 </w:t>
            </w:r>
          </w:p>
          <w:p w14:paraId="1B1934C0" w14:textId="51CA8EA0"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(2.95±</w:t>
            </w:r>
            <w:r w:rsidR="007D5C51" w:rsidRPr="00045787">
              <w:rPr>
                <w:rFonts w:ascii="Times" w:eastAsia="Times New Roman" w:hAnsi="Times" w:cs="Times"/>
                <w:color w:val="auto"/>
                <w:sz w:val="14"/>
                <w:szCs w:val="14"/>
                <w:lang w:val="en-GB" w:eastAsia="de-DE"/>
              </w:rPr>
              <w:t>3.49)</w:t>
            </w:r>
          </w:p>
        </w:tc>
        <w:tc>
          <w:tcPr>
            <w:tcW w:w="944" w:type="dxa"/>
            <w:vAlign w:val="bottom"/>
          </w:tcPr>
          <w:p w14:paraId="31095AD4" w14:textId="79E154E3"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-6.45±</w:t>
            </w:r>
            <w:r w:rsidR="007D5C51" w:rsidRPr="00045787">
              <w:rPr>
                <w:rFonts w:ascii="Times" w:eastAsia="Times New Roman" w:hAnsi="Times" w:cs="Times"/>
                <w:color w:val="auto"/>
                <w:sz w:val="14"/>
                <w:szCs w:val="14"/>
                <w:lang w:val="en-GB" w:eastAsia="de-DE"/>
              </w:rPr>
              <w:t>5.30</w:t>
            </w:r>
          </w:p>
          <w:p w14:paraId="4EEE4FE1"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277B54EA" w14:textId="783C8499" w:rsidR="007D5C51" w:rsidRPr="00045787" w:rsidRDefault="007D5C51"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11.</w:t>
            </w:r>
            <w:r w:rsidR="00007BBE" w:rsidRPr="00045787">
              <w:rPr>
                <w:rFonts w:ascii="Times" w:eastAsia="Times New Roman" w:hAnsi="Times" w:cs="Times"/>
                <w:color w:val="auto"/>
                <w:sz w:val="14"/>
                <w:szCs w:val="14"/>
                <w:lang w:val="en-GB" w:eastAsia="de-DE"/>
              </w:rPr>
              <w:t>35±</w:t>
            </w:r>
            <w:r w:rsidRPr="00045787">
              <w:rPr>
                <w:rFonts w:ascii="Times" w:eastAsia="Times New Roman" w:hAnsi="Times" w:cs="Times"/>
                <w:color w:val="auto"/>
                <w:sz w:val="14"/>
                <w:szCs w:val="14"/>
                <w:lang w:val="en-GB" w:eastAsia="de-DE"/>
              </w:rPr>
              <w:t>2.85</w:t>
            </w:r>
          </w:p>
          <w:p w14:paraId="4175573F" w14:textId="5532B55B"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(2.95±</w:t>
            </w:r>
            <w:r w:rsidR="007D5C51" w:rsidRPr="00045787">
              <w:rPr>
                <w:rFonts w:ascii="Times" w:eastAsia="Times New Roman" w:hAnsi="Times" w:cs="Times"/>
                <w:color w:val="auto"/>
                <w:sz w:val="14"/>
                <w:szCs w:val="14"/>
                <w:lang w:val="en-GB" w:eastAsia="de-DE"/>
              </w:rPr>
              <w:t>3.49)</w:t>
            </w:r>
          </w:p>
        </w:tc>
      </w:tr>
      <w:tr w:rsidR="00045787" w:rsidRPr="00D90524" w14:paraId="241A3015" w14:textId="77777777" w:rsidTr="00361A4C">
        <w:tc>
          <w:tcPr>
            <w:tcW w:w="846" w:type="dxa"/>
            <w:vAlign w:val="bottom"/>
          </w:tcPr>
          <w:p w14:paraId="2E217EB2" w14:textId="77777777" w:rsidR="007D5C51" w:rsidRPr="00C5279A" w:rsidRDefault="007D5C51" w:rsidP="00C5279A">
            <w:pPr>
              <w:pStyle w:val="BodyCopy"/>
              <w:rPr>
                <w:rFonts w:ascii="Times" w:eastAsia="Times New Roman" w:hAnsi="Times" w:cs="Times"/>
                <w:b/>
                <w:color w:val="auto"/>
                <w:sz w:val="16"/>
                <w:szCs w:val="16"/>
                <w:lang w:val="en-GB" w:eastAsia="de-DE"/>
              </w:rPr>
            </w:pPr>
            <w:r w:rsidRPr="00C5279A">
              <w:rPr>
                <w:rFonts w:ascii="Times" w:eastAsia="Times New Roman" w:hAnsi="Times" w:cs="Times"/>
                <w:b/>
                <w:color w:val="auto"/>
                <w:sz w:val="16"/>
                <w:szCs w:val="16"/>
                <w:lang w:val="en-GB" w:eastAsia="de-DE"/>
              </w:rPr>
              <w:t>Sep</w:t>
            </w:r>
          </w:p>
          <w:p w14:paraId="56063DF7" w14:textId="77777777" w:rsidR="007D5C51" w:rsidRPr="00D90524" w:rsidRDefault="007D5C51" w:rsidP="00C5279A">
            <w:pPr>
              <w:pStyle w:val="BodyCopy"/>
              <w:rPr>
                <w:rFonts w:ascii="Times" w:eastAsia="Times New Roman" w:hAnsi="Times" w:cs="Times"/>
                <w:b/>
                <w:color w:val="auto"/>
                <w:sz w:val="16"/>
                <w:szCs w:val="16"/>
                <w:lang w:val="en-GB" w:eastAsia="de-DE"/>
              </w:rPr>
            </w:pPr>
            <w:r w:rsidRPr="00C5279A">
              <w:rPr>
                <w:rFonts w:ascii="Times" w:eastAsia="Times New Roman" w:hAnsi="Times" w:cs="Times"/>
                <w:b/>
                <w:color w:val="auto"/>
                <w:sz w:val="16"/>
                <w:szCs w:val="16"/>
                <w:lang w:val="en-GB" w:eastAsia="de-DE"/>
              </w:rPr>
              <w:t xml:space="preserve"> </w:t>
            </w:r>
          </w:p>
        </w:tc>
        <w:tc>
          <w:tcPr>
            <w:tcW w:w="992" w:type="dxa"/>
            <w:vAlign w:val="bottom"/>
          </w:tcPr>
          <w:p w14:paraId="48841BA0" w14:textId="54796D09" w:rsidR="007D5C51" w:rsidRPr="00045787" w:rsidRDefault="007D5C51"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9.41±23.75</w:t>
            </w:r>
          </w:p>
          <w:p w14:paraId="0F249C60"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94" w:type="dxa"/>
            <w:vAlign w:val="bottom"/>
          </w:tcPr>
          <w:p w14:paraId="0A8FBAC9" w14:textId="2AF5DD3C" w:rsidR="007D5C51" w:rsidRPr="00045787" w:rsidRDefault="007D5C51"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 xml:space="preserve">9.32±8.52 </w:t>
            </w:r>
          </w:p>
          <w:p w14:paraId="46FD756E" w14:textId="0AFC9C6B"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(5.78±</w:t>
            </w:r>
            <w:r w:rsidR="007D5C51" w:rsidRPr="00045787">
              <w:rPr>
                <w:rFonts w:ascii="Times" w:eastAsia="Times New Roman" w:hAnsi="Times" w:cs="Times"/>
                <w:color w:val="auto"/>
                <w:sz w:val="14"/>
                <w:szCs w:val="14"/>
                <w:lang w:val="en-GB" w:eastAsia="de-DE"/>
              </w:rPr>
              <w:t>9.24)</w:t>
            </w:r>
          </w:p>
        </w:tc>
        <w:tc>
          <w:tcPr>
            <w:tcW w:w="944" w:type="dxa"/>
            <w:vAlign w:val="bottom"/>
          </w:tcPr>
          <w:p w14:paraId="048ED096" w14:textId="64EEEDC7"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2.35±</w:t>
            </w:r>
            <w:r w:rsidR="007D5C51" w:rsidRPr="00045787">
              <w:rPr>
                <w:rFonts w:ascii="Times" w:eastAsia="Times New Roman" w:hAnsi="Times" w:cs="Times"/>
                <w:color w:val="auto"/>
                <w:sz w:val="14"/>
                <w:szCs w:val="14"/>
                <w:lang w:val="en-GB" w:eastAsia="de-DE"/>
              </w:rPr>
              <w:t>7.51</w:t>
            </w:r>
          </w:p>
          <w:p w14:paraId="75E4B2E0"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61AF37E7" w14:textId="11354768"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-0.91±</w:t>
            </w:r>
            <w:r w:rsidR="007D5C51" w:rsidRPr="00045787">
              <w:rPr>
                <w:rFonts w:ascii="Times" w:eastAsia="Times New Roman" w:hAnsi="Times" w:cs="Times"/>
                <w:color w:val="auto"/>
                <w:sz w:val="14"/>
                <w:szCs w:val="14"/>
                <w:lang w:val="en-GB" w:eastAsia="de-DE"/>
              </w:rPr>
              <w:t>2.84</w:t>
            </w:r>
          </w:p>
          <w:p w14:paraId="1A0094ED" w14:textId="236CC60E"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(0.68±</w:t>
            </w:r>
            <w:r w:rsidR="007D5C51" w:rsidRPr="00045787">
              <w:rPr>
                <w:rFonts w:ascii="Times" w:eastAsia="Times New Roman" w:hAnsi="Times" w:cs="Times"/>
                <w:color w:val="auto"/>
                <w:sz w:val="14"/>
                <w:szCs w:val="14"/>
                <w:lang w:val="en-GB" w:eastAsia="de-DE"/>
              </w:rPr>
              <w:t>3.93)</w:t>
            </w:r>
          </w:p>
        </w:tc>
        <w:tc>
          <w:tcPr>
            <w:tcW w:w="944" w:type="dxa"/>
            <w:vAlign w:val="bottom"/>
          </w:tcPr>
          <w:p w14:paraId="235E132E" w14:textId="7B464C57"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1.12±</w:t>
            </w:r>
            <w:r w:rsidR="007D5C51" w:rsidRPr="00045787">
              <w:rPr>
                <w:rFonts w:ascii="Times" w:eastAsia="Times New Roman" w:hAnsi="Times" w:cs="Times"/>
                <w:color w:val="auto"/>
                <w:sz w:val="14"/>
                <w:szCs w:val="14"/>
                <w:lang w:val="en-GB" w:eastAsia="de-DE"/>
              </w:rPr>
              <w:t>3.41</w:t>
            </w:r>
          </w:p>
          <w:p w14:paraId="6B127F56"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3FABE5DA" w14:textId="74F1F833"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2.37±</w:t>
            </w:r>
            <w:r w:rsidR="007D5C51" w:rsidRPr="00045787">
              <w:rPr>
                <w:rFonts w:ascii="Times" w:eastAsia="Times New Roman" w:hAnsi="Times" w:cs="Times"/>
                <w:color w:val="auto"/>
                <w:sz w:val="14"/>
                <w:szCs w:val="14"/>
                <w:lang w:val="en-GB" w:eastAsia="de-DE"/>
              </w:rPr>
              <w:t>2.62</w:t>
            </w:r>
          </w:p>
          <w:p w14:paraId="409DAD58" w14:textId="4EE9A19C"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(1.67±</w:t>
            </w:r>
            <w:r w:rsidR="007D5C51" w:rsidRPr="00045787">
              <w:rPr>
                <w:rFonts w:ascii="Times" w:eastAsia="Times New Roman" w:hAnsi="Times" w:cs="Times"/>
                <w:color w:val="auto"/>
                <w:sz w:val="14"/>
                <w:szCs w:val="14"/>
                <w:lang w:val="en-GB" w:eastAsia="de-DE"/>
              </w:rPr>
              <w:t>3.05)</w:t>
            </w:r>
          </w:p>
        </w:tc>
        <w:tc>
          <w:tcPr>
            <w:tcW w:w="944" w:type="dxa"/>
            <w:vAlign w:val="bottom"/>
          </w:tcPr>
          <w:p w14:paraId="7C0FD7F1" w14:textId="0D484FA7"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-10.04±</w:t>
            </w:r>
            <w:r w:rsidR="007D5C51" w:rsidRPr="00045787">
              <w:rPr>
                <w:rFonts w:ascii="Times" w:eastAsia="Times New Roman" w:hAnsi="Times" w:cs="Times"/>
                <w:color w:val="auto"/>
                <w:sz w:val="14"/>
                <w:szCs w:val="14"/>
                <w:lang w:val="en-GB" w:eastAsia="de-DE"/>
              </w:rPr>
              <w:t>5.32</w:t>
            </w:r>
          </w:p>
          <w:p w14:paraId="06DC23A1"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464F7A54" w14:textId="66BD76BD"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9.13±</w:t>
            </w:r>
            <w:r w:rsidR="007D5C51" w:rsidRPr="00045787">
              <w:rPr>
                <w:rFonts w:ascii="Times" w:eastAsia="Times New Roman" w:hAnsi="Times" w:cs="Times"/>
                <w:color w:val="auto"/>
                <w:sz w:val="14"/>
                <w:szCs w:val="14"/>
                <w:lang w:val="en-GB" w:eastAsia="de-DE"/>
              </w:rPr>
              <w:t>2.64</w:t>
            </w:r>
          </w:p>
          <w:p w14:paraId="7214D41C" w14:textId="1CD5971C"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(1.67±</w:t>
            </w:r>
            <w:r w:rsidR="007D5C51" w:rsidRPr="00045787">
              <w:rPr>
                <w:rFonts w:ascii="Times" w:eastAsia="Times New Roman" w:hAnsi="Times" w:cs="Times"/>
                <w:color w:val="auto"/>
                <w:sz w:val="14"/>
                <w:szCs w:val="14"/>
                <w:lang w:val="en-GB" w:eastAsia="de-DE"/>
              </w:rPr>
              <w:t>3.05)</w:t>
            </w:r>
          </w:p>
        </w:tc>
      </w:tr>
      <w:tr w:rsidR="00045787" w:rsidRPr="00D90524" w14:paraId="71AB77A6" w14:textId="77777777" w:rsidTr="00361A4C">
        <w:tc>
          <w:tcPr>
            <w:tcW w:w="846" w:type="dxa"/>
            <w:vAlign w:val="bottom"/>
          </w:tcPr>
          <w:p w14:paraId="1BB35D7D" w14:textId="77777777" w:rsidR="007D5C51" w:rsidRPr="00C5279A" w:rsidRDefault="007D5C51" w:rsidP="00C5279A">
            <w:pPr>
              <w:pStyle w:val="BodyCopy"/>
              <w:rPr>
                <w:rFonts w:ascii="Times" w:eastAsia="Times New Roman" w:hAnsi="Times" w:cs="Times"/>
                <w:b/>
                <w:color w:val="auto"/>
                <w:sz w:val="16"/>
                <w:szCs w:val="16"/>
                <w:lang w:val="en-GB" w:eastAsia="de-DE"/>
              </w:rPr>
            </w:pPr>
            <w:r w:rsidRPr="00C5279A">
              <w:rPr>
                <w:rFonts w:ascii="Times" w:eastAsia="Times New Roman" w:hAnsi="Times" w:cs="Times"/>
                <w:b/>
                <w:color w:val="auto"/>
                <w:sz w:val="16"/>
                <w:szCs w:val="16"/>
                <w:lang w:val="en-GB" w:eastAsia="de-DE"/>
              </w:rPr>
              <w:t>Oct</w:t>
            </w:r>
          </w:p>
          <w:p w14:paraId="4B163F4E" w14:textId="77777777" w:rsidR="007D5C51" w:rsidRPr="00C5279A" w:rsidRDefault="007D5C51" w:rsidP="00C5279A">
            <w:pPr>
              <w:pStyle w:val="BodyCopy"/>
              <w:rPr>
                <w:rFonts w:ascii="Times" w:eastAsia="Times New Roman" w:hAnsi="Times" w:cs="Times"/>
                <w:b/>
                <w:color w:val="auto"/>
                <w:sz w:val="16"/>
                <w:szCs w:val="16"/>
                <w:lang w:val="en-GB" w:eastAsia="de-DE"/>
              </w:rPr>
            </w:pPr>
            <w:r w:rsidRPr="00C5279A">
              <w:rPr>
                <w:rFonts w:ascii="Times" w:eastAsia="Times New Roman" w:hAnsi="Times" w:cs="Times"/>
                <w:b/>
                <w:color w:val="auto"/>
                <w:sz w:val="16"/>
                <w:szCs w:val="16"/>
                <w:lang w:val="en-GB" w:eastAsia="de-DE"/>
              </w:rPr>
              <w:t xml:space="preserve"> </w:t>
            </w:r>
          </w:p>
        </w:tc>
        <w:tc>
          <w:tcPr>
            <w:tcW w:w="992" w:type="dxa"/>
            <w:vAlign w:val="bottom"/>
          </w:tcPr>
          <w:p w14:paraId="2F876456" w14:textId="7ADEAEEA" w:rsidR="007D5C51" w:rsidRPr="00045787" w:rsidRDefault="007D5C51"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-0.32±22.47</w:t>
            </w:r>
          </w:p>
          <w:p w14:paraId="7820F847"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94" w:type="dxa"/>
            <w:vAlign w:val="bottom"/>
          </w:tcPr>
          <w:p w14:paraId="23E1AF1C" w14:textId="60B7D0D9" w:rsidR="007D5C51" w:rsidRPr="00045787" w:rsidRDefault="007D5C51"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4.40±6.55</w:t>
            </w:r>
          </w:p>
          <w:p w14:paraId="24078DA1" w14:textId="0B1C124C" w:rsidR="007D5C51" w:rsidRPr="00045787" w:rsidRDefault="007D5C51"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(1.89±7.57)</w:t>
            </w:r>
          </w:p>
        </w:tc>
        <w:tc>
          <w:tcPr>
            <w:tcW w:w="944" w:type="dxa"/>
            <w:vAlign w:val="bottom"/>
          </w:tcPr>
          <w:p w14:paraId="50D125C4" w14:textId="118E0C65"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-1.35±</w:t>
            </w:r>
            <w:r w:rsidR="007D5C51" w:rsidRPr="00045787">
              <w:rPr>
                <w:rFonts w:ascii="Times" w:eastAsia="Times New Roman" w:hAnsi="Times" w:cs="Times"/>
                <w:color w:val="auto"/>
                <w:sz w:val="14"/>
                <w:szCs w:val="14"/>
                <w:lang w:val="en-GB" w:eastAsia="de-DE"/>
              </w:rPr>
              <w:t>11.69</w:t>
            </w:r>
          </w:p>
          <w:p w14:paraId="02A2A699"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34DDFF9E" w14:textId="7A87D357"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-2.91±</w:t>
            </w:r>
            <w:r w:rsidR="007D5C51" w:rsidRPr="00045787">
              <w:rPr>
                <w:rFonts w:ascii="Times" w:eastAsia="Times New Roman" w:hAnsi="Times" w:cs="Times"/>
                <w:color w:val="auto"/>
                <w:sz w:val="14"/>
                <w:szCs w:val="14"/>
                <w:lang w:val="en-GB" w:eastAsia="de-DE"/>
              </w:rPr>
              <w:t>4.05</w:t>
            </w:r>
          </w:p>
          <w:p w14:paraId="43A4278B" w14:textId="7EB0E9D3"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(-0.85±</w:t>
            </w:r>
            <w:r w:rsidR="007D5C51" w:rsidRPr="00045787">
              <w:rPr>
                <w:rFonts w:ascii="Times" w:eastAsia="Times New Roman" w:hAnsi="Times" w:cs="Times"/>
                <w:color w:val="auto"/>
                <w:sz w:val="14"/>
                <w:szCs w:val="14"/>
                <w:lang w:val="en-GB" w:eastAsia="de-DE"/>
              </w:rPr>
              <w:t>5.19)</w:t>
            </w:r>
          </w:p>
        </w:tc>
        <w:tc>
          <w:tcPr>
            <w:tcW w:w="944" w:type="dxa"/>
            <w:vAlign w:val="bottom"/>
          </w:tcPr>
          <w:p w14:paraId="0B8DD37F" w14:textId="625B783E"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2.73±</w:t>
            </w:r>
            <w:r w:rsidR="007D5C51" w:rsidRPr="00045787">
              <w:rPr>
                <w:rFonts w:ascii="Times" w:eastAsia="Times New Roman" w:hAnsi="Times" w:cs="Times"/>
                <w:color w:val="auto"/>
                <w:sz w:val="14"/>
                <w:szCs w:val="14"/>
                <w:lang w:val="en-GB" w:eastAsia="de-DE"/>
              </w:rPr>
              <w:t>6.40</w:t>
            </w:r>
          </w:p>
          <w:p w14:paraId="5AF75400"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5D5E6BED" w14:textId="50525ECC"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1.78±</w:t>
            </w:r>
            <w:r w:rsidR="007D5C51" w:rsidRPr="00045787">
              <w:rPr>
                <w:rFonts w:ascii="Times" w:eastAsia="Times New Roman" w:hAnsi="Times" w:cs="Times"/>
                <w:color w:val="auto"/>
                <w:sz w:val="14"/>
                <w:szCs w:val="14"/>
                <w:lang w:val="en-GB" w:eastAsia="de-DE"/>
              </w:rPr>
              <w:t>2.55</w:t>
            </w:r>
          </w:p>
          <w:p w14:paraId="0A5F3A78" w14:textId="2663DBE9"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(1.08±</w:t>
            </w:r>
            <w:r w:rsidR="007D5C51" w:rsidRPr="00045787">
              <w:rPr>
                <w:rFonts w:ascii="Times" w:eastAsia="Times New Roman" w:hAnsi="Times" w:cs="Times"/>
                <w:color w:val="auto"/>
                <w:sz w:val="14"/>
                <w:szCs w:val="14"/>
                <w:lang w:val="en-GB" w:eastAsia="de-DE"/>
              </w:rPr>
              <w:t>2.79)</w:t>
            </w:r>
          </w:p>
        </w:tc>
        <w:tc>
          <w:tcPr>
            <w:tcW w:w="944" w:type="dxa"/>
            <w:vAlign w:val="bottom"/>
          </w:tcPr>
          <w:p w14:paraId="0252B922" w14:textId="5D62CEC1"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-12.36±</w:t>
            </w:r>
            <w:r w:rsidR="007D5C51" w:rsidRPr="00045787">
              <w:rPr>
                <w:rFonts w:ascii="Times" w:eastAsia="Times New Roman" w:hAnsi="Times" w:cs="Times"/>
                <w:color w:val="auto"/>
                <w:sz w:val="14"/>
                <w:szCs w:val="14"/>
                <w:lang w:val="en-GB" w:eastAsia="de-DE"/>
              </w:rPr>
              <w:t>5.93</w:t>
            </w:r>
          </w:p>
          <w:p w14:paraId="3A94EEEC"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7E9E9598" w14:textId="4E082EAA"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7.17±</w:t>
            </w:r>
            <w:r w:rsidR="007D5C51" w:rsidRPr="00045787">
              <w:rPr>
                <w:rFonts w:ascii="Times" w:eastAsia="Times New Roman" w:hAnsi="Times" w:cs="Times"/>
                <w:color w:val="auto"/>
                <w:sz w:val="14"/>
                <w:szCs w:val="14"/>
                <w:lang w:val="en-GB" w:eastAsia="de-DE"/>
              </w:rPr>
              <w:t>4.27</w:t>
            </w:r>
          </w:p>
          <w:p w14:paraId="24DDF277" w14:textId="4B9B95A7"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(1.08±</w:t>
            </w:r>
            <w:r w:rsidR="007D5C51" w:rsidRPr="00045787">
              <w:rPr>
                <w:rFonts w:ascii="Times" w:eastAsia="Times New Roman" w:hAnsi="Times" w:cs="Times"/>
                <w:color w:val="auto"/>
                <w:sz w:val="14"/>
                <w:szCs w:val="14"/>
                <w:lang w:val="en-GB" w:eastAsia="de-DE"/>
              </w:rPr>
              <w:t>2.79)</w:t>
            </w:r>
          </w:p>
        </w:tc>
      </w:tr>
      <w:tr w:rsidR="00045787" w:rsidRPr="00D90524" w14:paraId="3F10F75D" w14:textId="77777777" w:rsidTr="00361A4C">
        <w:tc>
          <w:tcPr>
            <w:tcW w:w="846" w:type="dxa"/>
            <w:vAlign w:val="bottom"/>
          </w:tcPr>
          <w:p w14:paraId="5A1A12E4" w14:textId="77777777" w:rsidR="007D5C51" w:rsidRPr="00C5279A" w:rsidRDefault="007D5C51" w:rsidP="00C5279A">
            <w:pPr>
              <w:pStyle w:val="BodyCopy"/>
              <w:rPr>
                <w:rFonts w:ascii="Times" w:eastAsia="Times New Roman" w:hAnsi="Times" w:cs="Times"/>
                <w:b/>
                <w:color w:val="auto"/>
                <w:sz w:val="16"/>
                <w:szCs w:val="16"/>
                <w:lang w:val="en-GB" w:eastAsia="de-DE"/>
              </w:rPr>
            </w:pPr>
            <w:r w:rsidRPr="00C5279A">
              <w:rPr>
                <w:rFonts w:ascii="Times" w:eastAsia="Times New Roman" w:hAnsi="Times" w:cs="Times"/>
                <w:b/>
                <w:color w:val="auto"/>
                <w:sz w:val="16"/>
                <w:szCs w:val="16"/>
                <w:lang w:val="en-GB" w:eastAsia="de-DE"/>
              </w:rPr>
              <w:t>Nov</w:t>
            </w:r>
          </w:p>
          <w:p w14:paraId="35538AC6" w14:textId="77777777" w:rsidR="007D5C51" w:rsidRPr="00D90524" w:rsidRDefault="007D5C51" w:rsidP="00C5279A">
            <w:pPr>
              <w:pStyle w:val="BodyCopy"/>
              <w:rPr>
                <w:rFonts w:ascii="Times" w:eastAsia="Times New Roman" w:hAnsi="Times" w:cs="Times"/>
                <w:b/>
                <w:color w:val="auto"/>
                <w:sz w:val="16"/>
                <w:szCs w:val="16"/>
                <w:lang w:val="en-GB" w:eastAsia="de-DE"/>
              </w:rPr>
            </w:pPr>
            <w:r w:rsidRPr="00C5279A">
              <w:rPr>
                <w:rFonts w:ascii="Times" w:eastAsia="Times New Roman" w:hAnsi="Times" w:cs="Times"/>
                <w:b/>
                <w:color w:val="auto"/>
                <w:sz w:val="16"/>
                <w:szCs w:val="16"/>
                <w:lang w:val="en-GB" w:eastAsia="de-DE"/>
              </w:rPr>
              <w:t xml:space="preserve"> </w:t>
            </w:r>
          </w:p>
        </w:tc>
        <w:tc>
          <w:tcPr>
            <w:tcW w:w="992" w:type="dxa"/>
            <w:vAlign w:val="bottom"/>
          </w:tcPr>
          <w:p w14:paraId="60FF8E84" w14:textId="47C83727" w:rsidR="007D5C51" w:rsidRPr="00045787" w:rsidRDefault="007D5C51"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2.39±20.42</w:t>
            </w:r>
          </w:p>
          <w:p w14:paraId="470B4DD2"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94" w:type="dxa"/>
            <w:vAlign w:val="bottom"/>
          </w:tcPr>
          <w:p w14:paraId="17B55266" w14:textId="7CBB977C"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3.33±</w:t>
            </w:r>
            <w:r w:rsidR="007D5C51" w:rsidRPr="00045787">
              <w:rPr>
                <w:rFonts w:ascii="Times" w:eastAsia="Times New Roman" w:hAnsi="Times" w:cs="Times"/>
                <w:color w:val="auto"/>
                <w:sz w:val="14"/>
                <w:szCs w:val="14"/>
                <w:lang w:val="en-GB" w:eastAsia="de-DE"/>
              </w:rPr>
              <w:t>5.18</w:t>
            </w:r>
          </w:p>
          <w:p w14:paraId="2226D61E" w14:textId="35A85BE0"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(6.11±</w:t>
            </w:r>
            <w:r w:rsidR="007D5C51" w:rsidRPr="00045787">
              <w:rPr>
                <w:rFonts w:ascii="Times" w:eastAsia="Times New Roman" w:hAnsi="Times" w:cs="Times"/>
                <w:color w:val="auto"/>
                <w:sz w:val="14"/>
                <w:szCs w:val="14"/>
                <w:lang w:val="en-GB" w:eastAsia="de-DE"/>
              </w:rPr>
              <w:t>8.12)</w:t>
            </w:r>
          </w:p>
        </w:tc>
        <w:tc>
          <w:tcPr>
            <w:tcW w:w="944" w:type="dxa"/>
            <w:vAlign w:val="bottom"/>
          </w:tcPr>
          <w:p w14:paraId="46F1062E" w14:textId="47567BE4"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-6.81±</w:t>
            </w:r>
            <w:r w:rsidR="007D5C51" w:rsidRPr="00045787">
              <w:rPr>
                <w:rFonts w:ascii="Times" w:eastAsia="Times New Roman" w:hAnsi="Times" w:cs="Times"/>
                <w:color w:val="auto"/>
                <w:sz w:val="14"/>
                <w:szCs w:val="14"/>
                <w:lang w:val="en-GB" w:eastAsia="de-DE"/>
              </w:rPr>
              <w:t>16.11</w:t>
            </w:r>
          </w:p>
          <w:p w14:paraId="2786DEEA"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7C22866E" w14:textId="6312A624"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-5.93±</w:t>
            </w:r>
            <w:r w:rsidR="007D5C51" w:rsidRPr="00045787">
              <w:rPr>
                <w:rFonts w:ascii="Times" w:eastAsia="Times New Roman" w:hAnsi="Times" w:cs="Times"/>
                <w:color w:val="auto"/>
                <w:sz w:val="14"/>
                <w:szCs w:val="14"/>
                <w:lang w:val="en-GB" w:eastAsia="de-DE"/>
              </w:rPr>
              <w:t>6.01</w:t>
            </w:r>
          </w:p>
          <w:p w14:paraId="538C187B" w14:textId="3643AC8F"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(-4.38±</w:t>
            </w:r>
            <w:r w:rsidR="007D5C51" w:rsidRPr="00045787">
              <w:rPr>
                <w:rFonts w:ascii="Times" w:eastAsia="Times New Roman" w:hAnsi="Times" w:cs="Times"/>
                <w:color w:val="auto"/>
                <w:sz w:val="14"/>
                <w:szCs w:val="14"/>
                <w:lang w:val="en-GB" w:eastAsia="de-DE"/>
              </w:rPr>
              <w:t>6.31)</w:t>
            </w:r>
          </w:p>
        </w:tc>
        <w:tc>
          <w:tcPr>
            <w:tcW w:w="944" w:type="dxa"/>
            <w:vAlign w:val="bottom"/>
          </w:tcPr>
          <w:p w14:paraId="4093FD87" w14:textId="102A0A62"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 xml:space="preserve">  -0.82±</w:t>
            </w:r>
            <w:r w:rsidR="007D5C51" w:rsidRPr="00045787">
              <w:rPr>
                <w:rFonts w:ascii="Times" w:eastAsia="Times New Roman" w:hAnsi="Times" w:cs="Times"/>
                <w:color w:val="auto"/>
                <w:sz w:val="14"/>
                <w:szCs w:val="14"/>
                <w:lang w:val="en-GB" w:eastAsia="de-DE"/>
              </w:rPr>
              <w:t>8.13</w:t>
            </w:r>
          </w:p>
          <w:p w14:paraId="0871EB87"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15655876" w14:textId="74C497E2"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0.98±</w:t>
            </w:r>
            <w:r w:rsidR="007D5C51" w:rsidRPr="00045787">
              <w:rPr>
                <w:rFonts w:ascii="Times" w:eastAsia="Times New Roman" w:hAnsi="Times" w:cs="Times"/>
                <w:color w:val="auto"/>
                <w:sz w:val="14"/>
                <w:szCs w:val="14"/>
                <w:lang w:val="en-GB" w:eastAsia="de-DE"/>
              </w:rPr>
              <w:t>3.56</w:t>
            </w:r>
          </w:p>
          <w:p w14:paraId="6BFF661B" w14:textId="568E2387"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(-0.49±</w:t>
            </w:r>
            <w:r w:rsidR="007D5C51" w:rsidRPr="00045787">
              <w:rPr>
                <w:rFonts w:ascii="Times" w:eastAsia="Times New Roman" w:hAnsi="Times" w:cs="Times"/>
                <w:color w:val="auto"/>
                <w:sz w:val="14"/>
                <w:szCs w:val="14"/>
                <w:lang w:val="en-GB" w:eastAsia="de-DE"/>
              </w:rPr>
              <w:t>4.90)</w:t>
            </w:r>
          </w:p>
        </w:tc>
        <w:tc>
          <w:tcPr>
            <w:tcW w:w="944" w:type="dxa"/>
            <w:vAlign w:val="bottom"/>
          </w:tcPr>
          <w:p w14:paraId="3FFCFF56" w14:textId="30171663"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-11.17±</w:t>
            </w:r>
            <w:r w:rsidR="007D5C51" w:rsidRPr="00045787">
              <w:rPr>
                <w:rFonts w:ascii="Times" w:eastAsia="Times New Roman" w:hAnsi="Times" w:cs="Times"/>
                <w:color w:val="auto"/>
                <w:sz w:val="14"/>
                <w:szCs w:val="14"/>
                <w:lang w:val="en-GB" w:eastAsia="de-DE"/>
              </w:rPr>
              <w:t>8.72</w:t>
            </w:r>
          </w:p>
          <w:p w14:paraId="67DC64E0"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0D16CF07" w14:textId="63B11C74"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 xml:space="preserve">  7.11±</w:t>
            </w:r>
            <w:r w:rsidR="007D5C51" w:rsidRPr="00045787">
              <w:rPr>
                <w:rFonts w:ascii="Times" w:eastAsia="Times New Roman" w:hAnsi="Times" w:cs="Times"/>
                <w:color w:val="auto"/>
                <w:sz w:val="14"/>
                <w:szCs w:val="14"/>
                <w:lang w:val="en-GB" w:eastAsia="de-DE"/>
              </w:rPr>
              <w:t>4.57</w:t>
            </w:r>
            <w:r w:rsidR="007D5C51" w:rsidRPr="00045787">
              <w:rPr>
                <w:rFonts w:ascii="Times" w:eastAsia="Times New Roman" w:hAnsi="Times" w:cs="Times"/>
                <w:color w:val="auto"/>
                <w:sz w:val="14"/>
                <w:szCs w:val="14"/>
                <w:lang w:val="en-GB" w:eastAsia="de-DE"/>
              </w:rPr>
              <w:br/>
            </w:r>
            <w:r w:rsidRPr="00045787">
              <w:rPr>
                <w:rFonts w:ascii="Times" w:eastAsia="Times New Roman" w:hAnsi="Times" w:cs="Times"/>
                <w:color w:val="auto"/>
                <w:sz w:val="14"/>
                <w:szCs w:val="14"/>
                <w:lang w:val="en-GB" w:eastAsia="de-DE"/>
              </w:rPr>
              <w:t>(-0.49±</w:t>
            </w:r>
            <w:r w:rsidR="007D5C51" w:rsidRPr="00045787">
              <w:rPr>
                <w:rFonts w:ascii="Times" w:eastAsia="Times New Roman" w:hAnsi="Times" w:cs="Times"/>
                <w:color w:val="auto"/>
                <w:sz w:val="14"/>
                <w:szCs w:val="14"/>
                <w:lang w:val="en-GB" w:eastAsia="de-DE"/>
              </w:rPr>
              <w:t>4.90)</w:t>
            </w:r>
          </w:p>
        </w:tc>
      </w:tr>
      <w:tr w:rsidR="00045787" w:rsidRPr="00D90524" w14:paraId="7F6BBFE0" w14:textId="77777777" w:rsidTr="00361A4C">
        <w:trPr>
          <w:trHeight w:val="664"/>
        </w:trPr>
        <w:tc>
          <w:tcPr>
            <w:tcW w:w="846" w:type="dxa"/>
            <w:vAlign w:val="bottom"/>
          </w:tcPr>
          <w:p w14:paraId="08EE90FE" w14:textId="77777777" w:rsidR="007D5C51" w:rsidRPr="00C5279A" w:rsidRDefault="007D5C51" w:rsidP="00C5279A">
            <w:pPr>
              <w:pStyle w:val="BodyCopy"/>
              <w:rPr>
                <w:rFonts w:ascii="Times" w:eastAsia="Times New Roman" w:hAnsi="Times" w:cs="Times"/>
                <w:b/>
                <w:color w:val="auto"/>
                <w:sz w:val="16"/>
                <w:szCs w:val="16"/>
                <w:lang w:val="en-GB" w:eastAsia="de-DE"/>
              </w:rPr>
            </w:pPr>
            <w:r w:rsidRPr="00C5279A">
              <w:rPr>
                <w:rFonts w:ascii="Times" w:eastAsia="Times New Roman" w:hAnsi="Times" w:cs="Times"/>
                <w:b/>
                <w:color w:val="auto"/>
                <w:sz w:val="16"/>
                <w:szCs w:val="16"/>
                <w:lang w:val="en-GB" w:eastAsia="de-DE"/>
              </w:rPr>
              <w:t xml:space="preserve">Dec </w:t>
            </w:r>
          </w:p>
          <w:p w14:paraId="433D0A75" w14:textId="77777777" w:rsidR="007D5C51" w:rsidRPr="00D90524" w:rsidRDefault="007D5C51" w:rsidP="00C5279A">
            <w:pPr>
              <w:pStyle w:val="BodyCopy"/>
              <w:rPr>
                <w:rFonts w:ascii="Times" w:eastAsia="Times New Roman" w:hAnsi="Times" w:cs="Times"/>
                <w:b/>
                <w:color w:val="auto"/>
                <w:sz w:val="16"/>
                <w:szCs w:val="16"/>
                <w:lang w:val="en-GB" w:eastAsia="de-DE"/>
              </w:rPr>
            </w:pPr>
          </w:p>
        </w:tc>
        <w:tc>
          <w:tcPr>
            <w:tcW w:w="992" w:type="dxa"/>
            <w:vAlign w:val="bottom"/>
          </w:tcPr>
          <w:p w14:paraId="17C70E76" w14:textId="78E83184"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3.09±</w:t>
            </w:r>
            <w:r w:rsidR="007D5C51" w:rsidRPr="00045787">
              <w:rPr>
                <w:rFonts w:ascii="Times" w:eastAsia="Times New Roman" w:hAnsi="Times" w:cs="Times"/>
                <w:color w:val="auto"/>
                <w:sz w:val="14"/>
                <w:szCs w:val="14"/>
                <w:lang w:val="en-GB" w:eastAsia="de-DE"/>
              </w:rPr>
              <w:t>14.80</w:t>
            </w:r>
          </w:p>
          <w:p w14:paraId="4A82842E"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94" w:type="dxa"/>
            <w:vAlign w:val="bottom"/>
          </w:tcPr>
          <w:p w14:paraId="0C15C536" w14:textId="1D46696E"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5.03±</w:t>
            </w:r>
            <w:r w:rsidR="007D5C51" w:rsidRPr="00045787">
              <w:rPr>
                <w:rFonts w:ascii="Times" w:eastAsia="Times New Roman" w:hAnsi="Times" w:cs="Times"/>
                <w:color w:val="auto"/>
                <w:sz w:val="14"/>
                <w:szCs w:val="14"/>
                <w:lang w:val="en-GB" w:eastAsia="de-DE"/>
              </w:rPr>
              <w:t xml:space="preserve">11.34 </w:t>
            </w:r>
          </w:p>
          <w:p w14:paraId="3A3B5CB1" w14:textId="0A1C2328" w:rsidR="007D5C51" w:rsidRPr="00045787" w:rsidRDefault="007C51A3" w:rsidP="00045787">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(12.16±</w:t>
            </w:r>
            <w:r w:rsidR="007D5C51" w:rsidRPr="00045787">
              <w:rPr>
                <w:rFonts w:ascii="Times" w:eastAsia="Times New Roman" w:hAnsi="Times" w:cs="Times"/>
                <w:color w:val="auto"/>
                <w:sz w:val="14"/>
                <w:szCs w:val="14"/>
                <w:lang w:val="en-GB" w:eastAsia="de-DE"/>
              </w:rPr>
              <w:t>11.3)</w:t>
            </w:r>
          </w:p>
        </w:tc>
        <w:tc>
          <w:tcPr>
            <w:tcW w:w="944" w:type="dxa"/>
            <w:vAlign w:val="bottom"/>
          </w:tcPr>
          <w:p w14:paraId="125FD55C" w14:textId="63DB210D"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-9.58±</w:t>
            </w:r>
            <w:r w:rsidR="007D5C51" w:rsidRPr="00045787">
              <w:rPr>
                <w:rFonts w:ascii="Times" w:eastAsia="Times New Roman" w:hAnsi="Times" w:cs="Times"/>
                <w:color w:val="auto"/>
                <w:sz w:val="14"/>
                <w:szCs w:val="14"/>
                <w:lang w:val="en-GB" w:eastAsia="de-DE"/>
              </w:rPr>
              <w:t>17.78</w:t>
            </w:r>
          </w:p>
          <w:p w14:paraId="0188E2D9"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7B7349B0" w14:textId="6CD6CE3D"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-5.12±</w:t>
            </w:r>
            <w:r w:rsidR="007D5C51" w:rsidRPr="00045787">
              <w:rPr>
                <w:rFonts w:ascii="Times" w:eastAsia="Times New Roman" w:hAnsi="Times" w:cs="Times"/>
                <w:color w:val="auto"/>
                <w:sz w:val="14"/>
                <w:szCs w:val="14"/>
                <w:lang w:val="en-GB" w:eastAsia="de-DE"/>
              </w:rPr>
              <w:t>7.44</w:t>
            </w:r>
          </w:p>
          <w:p w14:paraId="10DEE13F" w14:textId="61DEC661" w:rsidR="007D5C51" w:rsidRPr="00045787" w:rsidRDefault="007C51A3"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(-5.64±</w:t>
            </w:r>
            <w:r w:rsidR="007D5C51" w:rsidRPr="00045787">
              <w:rPr>
                <w:rFonts w:ascii="Times" w:eastAsia="Times New Roman" w:hAnsi="Times" w:cs="Times"/>
                <w:color w:val="auto"/>
                <w:sz w:val="14"/>
                <w:szCs w:val="14"/>
                <w:lang w:val="en-GB" w:eastAsia="de-DE"/>
              </w:rPr>
              <w:t>8.28)</w:t>
            </w:r>
          </w:p>
        </w:tc>
        <w:tc>
          <w:tcPr>
            <w:tcW w:w="944" w:type="dxa"/>
            <w:vAlign w:val="bottom"/>
          </w:tcPr>
          <w:p w14:paraId="5173FA17" w14:textId="27765512"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-1.36±</w:t>
            </w:r>
            <w:r w:rsidR="007D5C51" w:rsidRPr="00045787">
              <w:rPr>
                <w:rFonts w:ascii="Times" w:eastAsia="Times New Roman" w:hAnsi="Times" w:cs="Times"/>
                <w:color w:val="auto"/>
                <w:sz w:val="14"/>
                <w:szCs w:val="14"/>
                <w:lang w:val="en-GB" w:eastAsia="de-DE"/>
              </w:rPr>
              <w:t>12.73</w:t>
            </w:r>
          </w:p>
          <w:p w14:paraId="694E13C7"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7359A7CF" w14:textId="46255EB1"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0.54±</w:t>
            </w:r>
            <w:r w:rsidR="007D5C51" w:rsidRPr="00045787">
              <w:rPr>
                <w:rFonts w:ascii="Times" w:eastAsia="Times New Roman" w:hAnsi="Times" w:cs="Times"/>
                <w:color w:val="auto"/>
                <w:sz w:val="14"/>
                <w:szCs w:val="14"/>
                <w:lang w:val="en-GB" w:eastAsia="de-DE"/>
              </w:rPr>
              <w:t>5.28</w:t>
            </w:r>
          </w:p>
          <w:p w14:paraId="5187AD54" w14:textId="22075B21" w:rsidR="007D5C51" w:rsidRPr="00045787" w:rsidRDefault="007C51A3"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(-0.26±</w:t>
            </w:r>
            <w:r w:rsidR="007D5C51" w:rsidRPr="00045787">
              <w:rPr>
                <w:rFonts w:ascii="Times" w:eastAsia="Times New Roman" w:hAnsi="Times" w:cs="Times"/>
                <w:color w:val="auto"/>
                <w:sz w:val="14"/>
                <w:szCs w:val="14"/>
                <w:lang w:val="en-GB" w:eastAsia="de-DE"/>
              </w:rPr>
              <w:t>5.94)</w:t>
            </w:r>
          </w:p>
        </w:tc>
        <w:tc>
          <w:tcPr>
            <w:tcW w:w="944" w:type="dxa"/>
            <w:vAlign w:val="bottom"/>
          </w:tcPr>
          <w:p w14:paraId="5D11568A" w14:textId="72B04728"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-11.11±</w:t>
            </w:r>
            <w:r w:rsidR="007D5C51" w:rsidRPr="00045787">
              <w:rPr>
                <w:rFonts w:ascii="Times" w:eastAsia="Times New Roman" w:hAnsi="Times" w:cs="Times"/>
                <w:color w:val="auto"/>
                <w:sz w:val="14"/>
                <w:szCs w:val="14"/>
                <w:lang w:val="en-GB" w:eastAsia="de-DE"/>
              </w:rPr>
              <w:t>7.41</w:t>
            </w:r>
          </w:p>
          <w:p w14:paraId="7D31E2F7" w14:textId="77777777" w:rsidR="007D5C51" w:rsidRPr="00045787" w:rsidRDefault="007D5C51" w:rsidP="00C5279A">
            <w:pPr>
              <w:pStyle w:val="BodyCopy"/>
              <w:rPr>
                <w:rFonts w:ascii="Times" w:eastAsia="Times New Roman" w:hAnsi="Times" w:cs="Times"/>
                <w:color w:val="auto"/>
                <w:sz w:val="14"/>
                <w:szCs w:val="14"/>
                <w:lang w:val="en-GB" w:eastAsia="de-DE"/>
              </w:rPr>
            </w:pPr>
          </w:p>
        </w:tc>
        <w:tc>
          <w:tcPr>
            <w:tcW w:w="945" w:type="dxa"/>
            <w:vAlign w:val="bottom"/>
          </w:tcPr>
          <w:p w14:paraId="7DDD2114" w14:textId="62635FB1"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6.52±</w:t>
            </w:r>
            <w:r w:rsidR="007D5C51" w:rsidRPr="00045787">
              <w:rPr>
                <w:rFonts w:ascii="Times" w:eastAsia="Times New Roman" w:hAnsi="Times" w:cs="Times"/>
                <w:color w:val="auto"/>
                <w:sz w:val="14"/>
                <w:szCs w:val="14"/>
                <w:lang w:val="en-GB" w:eastAsia="de-DE"/>
              </w:rPr>
              <w:t>6.30</w:t>
            </w:r>
          </w:p>
          <w:p w14:paraId="274AE624" w14:textId="23F1B980" w:rsidR="007D5C51" w:rsidRPr="00045787" w:rsidRDefault="00007BBE" w:rsidP="00C5279A">
            <w:pPr>
              <w:pStyle w:val="BodyCopy"/>
              <w:rPr>
                <w:rFonts w:ascii="Times" w:eastAsia="Times New Roman" w:hAnsi="Times" w:cs="Times"/>
                <w:color w:val="auto"/>
                <w:sz w:val="14"/>
                <w:szCs w:val="14"/>
                <w:lang w:val="en-GB" w:eastAsia="de-DE"/>
              </w:rPr>
            </w:pPr>
            <w:r w:rsidRPr="00045787">
              <w:rPr>
                <w:rFonts w:ascii="Times" w:eastAsia="Times New Roman" w:hAnsi="Times" w:cs="Times"/>
                <w:color w:val="auto"/>
                <w:sz w:val="14"/>
                <w:szCs w:val="14"/>
                <w:lang w:val="en-GB" w:eastAsia="de-DE"/>
              </w:rPr>
              <w:t>(-0.26±</w:t>
            </w:r>
            <w:r w:rsidR="007D5C51" w:rsidRPr="00045787">
              <w:rPr>
                <w:rFonts w:ascii="Times" w:eastAsia="Times New Roman" w:hAnsi="Times" w:cs="Times"/>
                <w:color w:val="auto"/>
                <w:sz w:val="14"/>
                <w:szCs w:val="14"/>
                <w:lang w:val="en-GB" w:eastAsia="de-DE"/>
              </w:rPr>
              <w:t>5.94)</w:t>
            </w:r>
          </w:p>
        </w:tc>
      </w:tr>
    </w:tbl>
    <w:p w14:paraId="1CD59A4E" w14:textId="38559957" w:rsidR="00507D5F" w:rsidRDefault="007C51A3" w:rsidP="007D5C51">
      <w:pPr>
        <w:pStyle w:val="BodyCopy"/>
        <w:rPr>
          <w:rFonts w:ascii="Times" w:eastAsia="Times New Roman" w:hAnsi="Times"/>
          <w:color w:val="auto"/>
          <w:sz w:val="20"/>
          <w:szCs w:val="20"/>
        </w:rPr>
      </w:pPr>
      <w:r>
        <w:rPr>
          <w:rFonts w:ascii="Times New Roman" w:eastAsia="Times New Roman" w:hAnsi="Times New Roman" w:cs="Times New Roman"/>
          <w:b/>
          <w:bCs w:val="0"/>
          <w:color w:val="auto"/>
          <w:sz w:val="20"/>
          <w:szCs w:val="20"/>
          <w:lang w:val="en-GB" w:eastAsia="de-DE"/>
        </w:rPr>
        <w:t>Table S</w:t>
      </w:r>
      <w:r w:rsidR="00AA1184">
        <w:rPr>
          <w:rFonts w:ascii="Times New Roman" w:eastAsia="Times New Roman" w:hAnsi="Times New Roman" w:cs="Times New Roman"/>
          <w:b/>
          <w:bCs w:val="0"/>
          <w:color w:val="auto"/>
          <w:sz w:val="20"/>
          <w:szCs w:val="20"/>
          <w:lang w:val="en-GB" w:eastAsia="de-DE"/>
        </w:rPr>
        <w:t>-</w:t>
      </w:r>
      <w:r>
        <w:rPr>
          <w:rFonts w:ascii="Times New Roman" w:eastAsia="Times New Roman" w:hAnsi="Times New Roman" w:cs="Times New Roman"/>
          <w:b/>
          <w:bCs w:val="0"/>
          <w:color w:val="auto"/>
          <w:sz w:val="20"/>
          <w:szCs w:val="20"/>
          <w:lang w:val="en-GB" w:eastAsia="de-DE"/>
        </w:rPr>
        <w:t>4</w:t>
      </w:r>
      <w:r w:rsidR="007D5C51" w:rsidRPr="007C51A3">
        <w:rPr>
          <w:rFonts w:ascii="Times New Roman" w:eastAsia="Times New Roman" w:hAnsi="Times New Roman" w:cs="Times New Roman"/>
          <w:b/>
          <w:bCs w:val="0"/>
          <w:color w:val="auto"/>
          <w:sz w:val="20"/>
          <w:szCs w:val="20"/>
          <w:lang w:val="en-GB" w:eastAsia="de-DE"/>
        </w:rPr>
        <w:t>:</w:t>
      </w:r>
      <w:r w:rsidR="007D5C51" w:rsidRPr="00D90524">
        <w:rPr>
          <w:rFonts w:ascii="Times New Roman" w:eastAsia="Times New Roman" w:hAnsi="Times New Roman" w:cs="Times New Roman"/>
          <w:b/>
          <w:bCs w:val="0"/>
          <w:color w:val="auto"/>
          <w:sz w:val="20"/>
          <w:szCs w:val="20"/>
          <w:lang w:val="en-GB" w:eastAsia="de-DE"/>
        </w:rPr>
        <w:t xml:space="preserve"> Multi-annual monthly MNMBs (and associated SD) for the MACC and CAMS reanalysis, calculated from the comparison with ozone soundings for different regions in the free troposphere. </w:t>
      </w:r>
      <w:r w:rsidR="007D5C51" w:rsidRPr="00D90524">
        <w:rPr>
          <w:rFonts w:ascii="Times" w:eastAsia="Times New Roman" w:hAnsi="Times"/>
          <w:color w:val="auto"/>
          <w:sz w:val="20"/>
          <w:szCs w:val="20"/>
        </w:rPr>
        <w:t>Values cover the time period 2003-2012 and values in brackets the time period 2003- 2018</w:t>
      </w:r>
      <w:r w:rsidR="007D5C51">
        <w:rPr>
          <w:rFonts w:ascii="Times" w:eastAsia="Times New Roman" w:hAnsi="Times"/>
          <w:color w:val="auto"/>
          <w:sz w:val="20"/>
          <w:szCs w:val="20"/>
        </w:rPr>
        <w:t>.</w:t>
      </w:r>
    </w:p>
    <w:p w14:paraId="1150D461" w14:textId="77777777" w:rsidR="00507D5F" w:rsidRDefault="00507D5F">
      <w:pPr>
        <w:rPr>
          <w:rFonts w:ascii="Times" w:eastAsia="Times New Roman" w:hAnsi="Times"/>
          <w:bCs/>
          <w:sz w:val="20"/>
          <w:szCs w:val="20"/>
          <w:lang w:val="en-US"/>
        </w:rPr>
      </w:pPr>
      <w:r w:rsidRPr="001F4F0B">
        <w:rPr>
          <w:rFonts w:ascii="Times" w:eastAsia="Times New Roman" w:hAnsi="Times"/>
          <w:sz w:val="20"/>
          <w:szCs w:val="20"/>
          <w:lang w:val="en-US"/>
        </w:rPr>
        <w:br w:type="page"/>
      </w:r>
    </w:p>
    <w:p w14:paraId="74287C1B" w14:textId="77777777" w:rsidR="007D5C51" w:rsidRDefault="007D5C51" w:rsidP="007D5C51">
      <w:pPr>
        <w:pStyle w:val="BodyCopy"/>
        <w:rPr>
          <w:rFonts w:ascii="Times" w:eastAsia="Times New Roman" w:hAnsi="Times"/>
          <w:color w:val="auto"/>
          <w:sz w:val="20"/>
          <w:szCs w:val="20"/>
        </w:rPr>
      </w:pPr>
    </w:p>
    <w:p w14:paraId="0A192C29" w14:textId="02BFE2FC" w:rsidR="00413814" w:rsidRDefault="00413814" w:rsidP="007D5C51">
      <w:pPr>
        <w:pStyle w:val="BodyCopy"/>
        <w:rPr>
          <w:rFonts w:ascii="Times" w:eastAsia="Times New Roman" w:hAnsi="Times"/>
          <w:color w:val="auto"/>
          <w:sz w:val="20"/>
          <w:szCs w:val="20"/>
        </w:rPr>
      </w:pPr>
    </w:p>
    <w:tbl>
      <w:tblPr>
        <w:tblW w:w="8925" w:type="dxa"/>
        <w:tblLayout w:type="fixed"/>
        <w:tblCellMar>
          <w:left w:w="70" w:type="dxa"/>
          <w:right w:w="70" w:type="dxa"/>
        </w:tblCellMar>
        <w:tblLook w:val="04A0" w:firstRow="1" w:lastRow="0" w:firstColumn="1" w:lastColumn="0" w:noHBand="0" w:noVBand="1"/>
      </w:tblPr>
      <w:tblGrid>
        <w:gridCol w:w="858"/>
        <w:gridCol w:w="1100"/>
        <w:gridCol w:w="1101"/>
        <w:gridCol w:w="978"/>
        <w:gridCol w:w="978"/>
        <w:gridCol w:w="978"/>
        <w:gridCol w:w="976"/>
        <w:gridCol w:w="978"/>
        <w:gridCol w:w="978"/>
      </w:tblGrid>
      <w:tr w:rsidR="00BD5A69" w:rsidRPr="00413814" w14:paraId="5A02CA66" w14:textId="77777777" w:rsidTr="00361A4C">
        <w:trPr>
          <w:trHeight w:val="440"/>
        </w:trPr>
        <w:tc>
          <w:tcPr>
            <w:tcW w:w="480"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2AB822" w14:textId="77777777" w:rsidR="00413814" w:rsidRPr="00B700BB" w:rsidRDefault="00413814" w:rsidP="00413814">
            <w:pPr>
              <w:spacing w:after="0" w:line="240" w:lineRule="auto"/>
              <w:rPr>
                <w:rFonts w:ascii="Times New Roman" w:eastAsia="Times New Roman" w:hAnsi="Times New Roman" w:cs="Times New Roman"/>
                <w:color w:val="000000"/>
                <w:sz w:val="16"/>
                <w:szCs w:val="16"/>
                <w:lang w:val="en-US" w:eastAsia="de-DE"/>
              </w:rPr>
            </w:pPr>
            <w:r w:rsidRPr="00B700BB">
              <w:rPr>
                <w:rFonts w:ascii="Times New Roman" w:eastAsia="Times New Roman" w:hAnsi="Times New Roman" w:cs="Times New Roman"/>
                <w:color w:val="000000"/>
                <w:sz w:val="16"/>
                <w:szCs w:val="16"/>
                <w:lang w:val="en-US" w:eastAsia="de-DE"/>
              </w:rPr>
              <w:t> </w:t>
            </w:r>
          </w:p>
        </w:tc>
        <w:tc>
          <w:tcPr>
            <w:tcW w:w="616" w:type="pct"/>
            <w:tcBorders>
              <w:top w:val="single" w:sz="4" w:space="0" w:color="000000"/>
              <w:left w:val="nil"/>
              <w:bottom w:val="single" w:sz="4" w:space="0" w:color="000000"/>
              <w:right w:val="single" w:sz="4" w:space="0" w:color="000000"/>
            </w:tcBorders>
            <w:shd w:val="clear" w:color="auto" w:fill="auto"/>
            <w:vAlign w:val="bottom"/>
            <w:hideMark/>
          </w:tcPr>
          <w:p w14:paraId="1AE6E5D7" w14:textId="7CC55B06" w:rsidR="00413814" w:rsidRPr="00413814" w:rsidRDefault="00E51277" w:rsidP="00B72F40">
            <w:pPr>
              <w:spacing w:after="0" w:line="240" w:lineRule="auto"/>
              <w:rPr>
                <w:rFonts w:ascii="Times New Roman" w:eastAsia="Times New Roman" w:hAnsi="Times New Roman" w:cs="Times New Roman"/>
                <w:b/>
                <w:bCs/>
                <w:color w:val="000000"/>
                <w:sz w:val="16"/>
                <w:szCs w:val="16"/>
                <w:lang w:eastAsia="de-DE"/>
              </w:rPr>
            </w:pPr>
            <w:bookmarkStart w:id="2" w:name="RANGE!B1:I26"/>
            <w:r>
              <w:rPr>
                <w:rFonts w:ascii="Times New Roman" w:eastAsia="Times New Roman" w:hAnsi="Times New Roman" w:cs="Times New Roman"/>
                <w:b/>
                <w:bCs/>
                <w:color w:val="000000"/>
                <w:sz w:val="16"/>
                <w:szCs w:val="16"/>
                <w:lang w:eastAsia="de-DE"/>
              </w:rPr>
              <w:t>MACC</w:t>
            </w:r>
            <w:r>
              <w:rPr>
                <w:rFonts w:ascii="Times New Roman" w:eastAsia="Times New Roman" w:hAnsi="Times New Roman" w:cs="Times New Roman"/>
                <w:b/>
                <w:bCs/>
                <w:color w:val="000000"/>
                <w:sz w:val="16"/>
                <w:szCs w:val="16"/>
                <w:lang w:eastAsia="de-DE"/>
              </w:rPr>
              <w:br/>
            </w:r>
            <w:r w:rsidRPr="00FA6008">
              <w:rPr>
                <w:rFonts w:ascii="Times" w:eastAsia="Times New Roman" w:hAnsi="Times" w:cs="Times"/>
                <w:b/>
                <w:bCs/>
                <w:color w:val="000000"/>
                <w:sz w:val="12"/>
                <w:szCs w:val="12"/>
                <w:lang w:eastAsia="de-DE"/>
              </w:rPr>
              <w:t>(N-</w:t>
            </w:r>
            <w:r w:rsidR="00BD5A69" w:rsidRPr="00FA6008">
              <w:rPr>
                <w:rFonts w:ascii="Times" w:eastAsia="Times New Roman" w:hAnsi="Times" w:cs="Times"/>
                <w:b/>
                <w:bCs/>
                <w:color w:val="000000"/>
                <w:sz w:val="12"/>
                <w:szCs w:val="12"/>
                <w:lang w:eastAsia="de-DE"/>
              </w:rPr>
              <w:t>A</w:t>
            </w:r>
            <w:r w:rsidRPr="00FA6008">
              <w:rPr>
                <w:rFonts w:ascii="Times" w:eastAsia="Times New Roman" w:hAnsi="Times" w:cs="Times"/>
                <w:b/>
                <w:bCs/>
                <w:color w:val="000000"/>
                <w:sz w:val="12"/>
                <w:szCs w:val="12"/>
                <w:lang w:eastAsia="de-DE"/>
              </w:rPr>
              <w:t>MERICA</w:t>
            </w:r>
            <w:r w:rsidR="00413814" w:rsidRPr="00FA6008">
              <w:rPr>
                <w:rFonts w:ascii="Times" w:eastAsia="Times New Roman" w:hAnsi="Times" w:cs="Times"/>
                <w:b/>
                <w:bCs/>
                <w:color w:val="000000"/>
                <w:sz w:val="12"/>
                <w:szCs w:val="12"/>
                <w:lang w:eastAsia="de-DE"/>
              </w:rPr>
              <w:t>)</w:t>
            </w:r>
            <w:bookmarkEnd w:id="2"/>
          </w:p>
        </w:tc>
        <w:tc>
          <w:tcPr>
            <w:tcW w:w="617" w:type="pct"/>
            <w:tcBorders>
              <w:top w:val="single" w:sz="4" w:space="0" w:color="000000"/>
              <w:left w:val="nil"/>
              <w:bottom w:val="single" w:sz="4" w:space="0" w:color="000000"/>
              <w:right w:val="single" w:sz="4" w:space="0" w:color="000000"/>
            </w:tcBorders>
            <w:shd w:val="clear" w:color="auto" w:fill="auto"/>
            <w:vAlign w:val="bottom"/>
            <w:hideMark/>
          </w:tcPr>
          <w:p w14:paraId="270C3BC1" w14:textId="3A41DED4" w:rsidR="00413814" w:rsidRPr="00FA6008" w:rsidRDefault="00413814" w:rsidP="00413814">
            <w:pPr>
              <w:spacing w:after="0" w:line="240" w:lineRule="auto"/>
              <w:rPr>
                <w:rFonts w:ascii="Times" w:eastAsia="Times New Roman" w:hAnsi="Times" w:cs="Times"/>
                <w:b/>
                <w:bCs/>
                <w:color w:val="000000"/>
                <w:sz w:val="12"/>
                <w:szCs w:val="12"/>
                <w:lang w:eastAsia="de-DE"/>
              </w:rPr>
            </w:pPr>
            <w:r w:rsidRPr="00FA6008">
              <w:rPr>
                <w:rFonts w:ascii="Times New Roman" w:eastAsia="Times New Roman" w:hAnsi="Times New Roman" w:cs="Times New Roman"/>
                <w:b/>
                <w:bCs/>
                <w:color w:val="000000"/>
                <w:sz w:val="16"/>
                <w:szCs w:val="16"/>
                <w:lang w:eastAsia="de-DE"/>
              </w:rPr>
              <w:t>CAMS</w:t>
            </w:r>
            <w:r w:rsidRPr="00FA6008">
              <w:rPr>
                <w:rFonts w:ascii="Times" w:eastAsia="Times New Roman" w:hAnsi="Times" w:cs="Times"/>
                <w:b/>
                <w:bCs/>
                <w:color w:val="000000"/>
                <w:sz w:val="12"/>
                <w:szCs w:val="12"/>
                <w:lang w:eastAsia="de-DE"/>
              </w:rPr>
              <w:br/>
            </w:r>
            <w:r w:rsidR="00B72F40" w:rsidRPr="00FA6008">
              <w:rPr>
                <w:rFonts w:ascii="Times" w:eastAsia="Times New Roman" w:hAnsi="Times" w:cs="Times"/>
                <w:b/>
                <w:bCs/>
                <w:color w:val="000000"/>
                <w:sz w:val="12"/>
                <w:szCs w:val="12"/>
                <w:lang w:eastAsia="de-DE"/>
              </w:rPr>
              <w:t>(N-</w:t>
            </w:r>
            <w:r w:rsidR="00BD5A69" w:rsidRPr="00FA6008">
              <w:rPr>
                <w:rFonts w:ascii="Times" w:eastAsia="Times New Roman" w:hAnsi="Times" w:cs="Times"/>
                <w:b/>
                <w:bCs/>
                <w:color w:val="000000"/>
                <w:sz w:val="12"/>
                <w:szCs w:val="12"/>
                <w:lang w:eastAsia="de-DE"/>
              </w:rPr>
              <w:t>A</w:t>
            </w:r>
            <w:r w:rsidR="00B72F40" w:rsidRPr="00FA6008">
              <w:rPr>
                <w:rFonts w:ascii="Times" w:eastAsia="Times New Roman" w:hAnsi="Times" w:cs="Times"/>
                <w:b/>
                <w:bCs/>
                <w:color w:val="000000"/>
                <w:sz w:val="12"/>
                <w:szCs w:val="12"/>
                <w:lang w:eastAsia="de-DE"/>
              </w:rPr>
              <w:t>MERICA)</w:t>
            </w:r>
          </w:p>
        </w:tc>
        <w:tc>
          <w:tcPr>
            <w:tcW w:w="548" w:type="pct"/>
            <w:tcBorders>
              <w:top w:val="single" w:sz="4" w:space="0" w:color="000000"/>
              <w:left w:val="nil"/>
              <w:bottom w:val="single" w:sz="4" w:space="0" w:color="000000"/>
              <w:right w:val="single" w:sz="4" w:space="0" w:color="000000"/>
            </w:tcBorders>
            <w:shd w:val="clear" w:color="auto" w:fill="auto"/>
            <w:vAlign w:val="bottom"/>
            <w:hideMark/>
          </w:tcPr>
          <w:p w14:paraId="1B5D1C01" w14:textId="77777777" w:rsidR="00413814" w:rsidRPr="00413814" w:rsidRDefault="00413814" w:rsidP="00413814">
            <w:pPr>
              <w:spacing w:after="0" w:line="240" w:lineRule="auto"/>
              <w:rPr>
                <w:rFonts w:ascii="Times New Roman" w:eastAsia="Times New Roman" w:hAnsi="Times New Roman" w:cs="Times New Roman"/>
                <w:b/>
                <w:bCs/>
                <w:color w:val="000000"/>
                <w:sz w:val="16"/>
                <w:szCs w:val="16"/>
                <w:lang w:eastAsia="de-DE"/>
              </w:rPr>
            </w:pPr>
            <w:r w:rsidRPr="00413814">
              <w:rPr>
                <w:rFonts w:ascii="Times New Roman" w:eastAsia="Times New Roman" w:hAnsi="Times New Roman" w:cs="Times New Roman"/>
                <w:b/>
                <w:bCs/>
                <w:color w:val="000000"/>
                <w:sz w:val="16"/>
                <w:szCs w:val="16"/>
                <w:lang w:eastAsia="de-DE"/>
              </w:rPr>
              <w:t>MACC</w:t>
            </w:r>
            <w:r w:rsidRPr="00413814">
              <w:rPr>
                <w:rFonts w:ascii="Times New Roman" w:eastAsia="Times New Roman" w:hAnsi="Times New Roman" w:cs="Times New Roman"/>
                <w:b/>
                <w:bCs/>
                <w:color w:val="000000"/>
                <w:sz w:val="16"/>
                <w:szCs w:val="16"/>
                <w:lang w:eastAsia="de-DE"/>
              </w:rPr>
              <w:br/>
              <w:t>(</w:t>
            </w:r>
            <w:r w:rsidRPr="00FA6008">
              <w:rPr>
                <w:rFonts w:ascii="Times" w:eastAsia="Times New Roman" w:hAnsi="Times" w:cs="Times"/>
                <w:b/>
                <w:bCs/>
                <w:color w:val="000000"/>
                <w:sz w:val="12"/>
                <w:szCs w:val="12"/>
                <w:lang w:eastAsia="de-DE"/>
              </w:rPr>
              <w:t>EUROPE)</w:t>
            </w:r>
          </w:p>
        </w:tc>
        <w:tc>
          <w:tcPr>
            <w:tcW w:w="548" w:type="pct"/>
            <w:tcBorders>
              <w:top w:val="single" w:sz="4" w:space="0" w:color="000000"/>
              <w:left w:val="nil"/>
              <w:bottom w:val="single" w:sz="4" w:space="0" w:color="000000"/>
              <w:right w:val="single" w:sz="4" w:space="0" w:color="000000"/>
            </w:tcBorders>
            <w:shd w:val="clear" w:color="auto" w:fill="auto"/>
            <w:vAlign w:val="bottom"/>
            <w:hideMark/>
          </w:tcPr>
          <w:p w14:paraId="5E081160" w14:textId="77777777" w:rsidR="00413814" w:rsidRPr="00FA6008" w:rsidRDefault="00413814" w:rsidP="00413814">
            <w:pPr>
              <w:spacing w:after="0" w:line="240" w:lineRule="auto"/>
              <w:rPr>
                <w:rFonts w:ascii="Times" w:eastAsia="Times New Roman" w:hAnsi="Times" w:cs="Times"/>
                <w:b/>
                <w:bCs/>
                <w:color w:val="000000"/>
                <w:sz w:val="12"/>
                <w:szCs w:val="12"/>
                <w:lang w:eastAsia="de-DE"/>
              </w:rPr>
            </w:pPr>
            <w:r w:rsidRPr="00FA6008">
              <w:rPr>
                <w:rFonts w:ascii="Times New Roman" w:eastAsia="Times New Roman" w:hAnsi="Times New Roman" w:cs="Times New Roman"/>
                <w:b/>
                <w:bCs/>
                <w:color w:val="000000"/>
                <w:sz w:val="16"/>
                <w:szCs w:val="16"/>
                <w:lang w:eastAsia="de-DE"/>
              </w:rPr>
              <w:t>CAMS</w:t>
            </w:r>
            <w:r w:rsidRPr="00FA6008">
              <w:rPr>
                <w:rFonts w:ascii="Times" w:eastAsia="Times New Roman" w:hAnsi="Times" w:cs="Times"/>
                <w:b/>
                <w:bCs/>
                <w:color w:val="000000"/>
                <w:sz w:val="12"/>
                <w:szCs w:val="12"/>
                <w:lang w:eastAsia="de-DE"/>
              </w:rPr>
              <w:br/>
              <w:t>(EUROPE)</w:t>
            </w:r>
          </w:p>
        </w:tc>
        <w:tc>
          <w:tcPr>
            <w:tcW w:w="548" w:type="pct"/>
            <w:tcBorders>
              <w:top w:val="single" w:sz="4" w:space="0" w:color="000000"/>
              <w:left w:val="nil"/>
              <w:bottom w:val="single" w:sz="4" w:space="0" w:color="000000"/>
              <w:right w:val="single" w:sz="4" w:space="0" w:color="000000"/>
            </w:tcBorders>
            <w:shd w:val="clear" w:color="auto" w:fill="auto"/>
            <w:vAlign w:val="bottom"/>
            <w:hideMark/>
          </w:tcPr>
          <w:p w14:paraId="768F86DC" w14:textId="77777777" w:rsidR="00413814" w:rsidRPr="00413814" w:rsidRDefault="00413814" w:rsidP="00413814">
            <w:pPr>
              <w:spacing w:after="0" w:line="240" w:lineRule="auto"/>
              <w:rPr>
                <w:rFonts w:ascii="Times New Roman" w:eastAsia="Times New Roman" w:hAnsi="Times New Roman" w:cs="Times New Roman"/>
                <w:b/>
                <w:bCs/>
                <w:color w:val="000000"/>
                <w:sz w:val="16"/>
                <w:szCs w:val="16"/>
                <w:lang w:eastAsia="de-DE"/>
              </w:rPr>
            </w:pPr>
            <w:r w:rsidRPr="00413814">
              <w:rPr>
                <w:rFonts w:ascii="Times New Roman" w:eastAsia="Times New Roman" w:hAnsi="Times New Roman" w:cs="Times New Roman"/>
                <w:b/>
                <w:bCs/>
                <w:color w:val="000000"/>
                <w:sz w:val="16"/>
                <w:szCs w:val="16"/>
                <w:lang w:eastAsia="de-DE"/>
              </w:rPr>
              <w:t>MACC</w:t>
            </w:r>
            <w:r w:rsidRPr="00413814">
              <w:rPr>
                <w:rFonts w:ascii="Times New Roman" w:eastAsia="Times New Roman" w:hAnsi="Times New Roman" w:cs="Times New Roman"/>
                <w:b/>
                <w:bCs/>
                <w:color w:val="000000"/>
                <w:sz w:val="16"/>
                <w:szCs w:val="16"/>
                <w:lang w:eastAsia="de-DE"/>
              </w:rPr>
              <w:br/>
            </w:r>
            <w:r w:rsidRPr="00FA6008">
              <w:rPr>
                <w:rFonts w:ascii="Times" w:eastAsia="Times New Roman" w:hAnsi="Times" w:cs="Times"/>
                <w:b/>
                <w:bCs/>
                <w:color w:val="000000"/>
                <w:sz w:val="12"/>
                <w:szCs w:val="12"/>
                <w:lang w:eastAsia="de-DE"/>
              </w:rPr>
              <w:t>(EASTASIA)</w:t>
            </w:r>
          </w:p>
        </w:tc>
        <w:tc>
          <w:tcPr>
            <w:tcW w:w="547" w:type="pct"/>
            <w:tcBorders>
              <w:top w:val="single" w:sz="4" w:space="0" w:color="000000"/>
              <w:left w:val="nil"/>
              <w:bottom w:val="single" w:sz="4" w:space="0" w:color="000000"/>
              <w:right w:val="single" w:sz="4" w:space="0" w:color="000000"/>
            </w:tcBorders>
            <w:shd w:val="clear" w:color="auto" w:fill="auto"/>
            <w:vAlign w:val="bottom"/>
            <w:hideMark/>
          </w:tcPr>
          <w:p w14:paraId="7B3590D7" w14:textId="77777777" w:rsidR="00413814" w:rsidRPr="00413814" w:rsidRDefault="00413814" w:rsidP="00413814">
            <w:pPr>
              <w:spacing w:after="0" w:line="240" w:lineRule="auto"/>
              <w:rPr>
                <w:rFonts w:ascii="Times New Roman" w:eastAsia="Times New Roman" w:hAnsi="Times New Roman" w:cs="Times New Roman"/>
                <w:b/>
                <w:bCs/>
                <w:color w:val="000000"/>
                <w:sz w:val="16"/>
                <w:szCs w:val="16"/>
                <w:lang w:eastAsia="de-DE"/>
              </w:rPr>
            </w:pPr>
            <w:r w:rsidRPr="00413814">
              <w:rPr>
                <w:rFonts w:ascii="Times New Roman" w:eastAsia="Times New Roman" w:hAnsi="Times New Roman" w:cs="Times New Roman"/>
                <w:b/>
                <w:bCs/>
                <w:color w:val="000000"/>
                <w:sz w:val="16"/>
                <w:szCs w:val="16"/>
                <w:lang w:eastAsia="de-DE"/>
              </w:rPr>
              <w:t>CAMS</w:t>
            </w:r>
            <w:r w:rsidRPr="00413814">
              <w:rPr>
                <w:rFonts w:ascii="Times New Roman" w:eastAsia="Times New Roman" w:hAnsi="Times New Roman" w:cs="Times New Roman"/>
                <w:b/>
                <w:bCs/>
                <w:color w:val="000000"/>
                <w:sz w:val="16"/>
                <w:szCs w:val="16"/>
                <w:lang w:eastAsia="de-DE"/>
              </w:rPr>
              <w:br/>
            </w:r>
            <w:r w:rsidRPr="00FA6008">
              <w:rPr>
                <w:rFonts w:ascii="Times" w:eastAsia="Times New Roman" w:hAnsi="Times" w:cs="Times"/>
                <w:b/>
                <w:bCs/>
                <w:color w:val="000000"/>
                <w:sz w:val="12"/>
                <w:szCs w:val="12"/>
                <w:lang w:eastAsia="de-DE"/>
              </w:rPr>
              <w:t>(EASTASIA)</w:t>
            </w:r>
          </w:p>
        </w:tc>
        <w:tc>
          <w:tcPr>
            <w:tcW w:w="548" w:type="pct"/>
            <w:tcBorders>
              <w:top w:val="single" w:sz="4" w:space="0" w:color="000000"/>
              <w:left w:val="nil"/>
              <w:bottom w:val="single" w:sz="4" w:space="0" w:color="000000"/>
              <w:right w:val="single" w:sz="4" w:space="0" w:color="000000"/>
            </w:tcBorders>
            <w:shd w:val="clear" w:color="auto" w:fill="auto"/>
            <w:vAlign w:val="bottom"/>
            <w:hideMark/>
          </w:tcPr>
          <w:p w14:paraId="51029019" w14:textId="77777777" w:rsidR="00413814" w:rsidRPr="00FA6008" w:rsidRDefault="00413814" w:rsidP="00413814">
            <w:pPr>
              <w:spacing w:after="0" w:line="240" w:lineRule="auto"/>
              <w:rPr>
                <w:rFonts w:ascii="Times" w:eastAsia="Times New Roman" w:hAnsi="Times" w:cs="Times"/>
                <w:b/>
                <w:bCs/>
                <w:color w:val="000000"/>
                <w:sz w:val="12"/>
                <w:szCs w:val="12"/>
                <w:lang w:eastAsia="de-DE"/>
              </w:rPr>
            </w:pPr>
            <w:r w:rsidRPr="00FA6008">
              <w:rPr>
                <w:rFonts w:ascii="Times New Roman" w:eastAsia="Times New Roman" w:hAnsi="Times New Roman" w:cs="Times New Roman"/>
                <w:b/>
                <w:bCs/>
                <w:color w:val="000000"/>
                <w:sz w:val="16"/>
                <w:szCs w:val="16"/>
                <w:lang w:eastAsia="de-DE"/>
              </w:rPr>
              <w:t>MACC</w:t>
            </w:r>
            <w:r w:rsidRPr="00FA6008">
              <w:rPr>
                <w:rFonts w:ascii="Times" w:eastAsia="Times New Roman" w:hAnsi="Times" w:cs="Times"/>
                <w:b/>
                <w:bCs/>
                <w:color w:val="000000"/>
                <w:sz w:val="12"/>
                <w:szCs w:val="12"/>
                <w:lang w:eastAsia="de-DE"/>
              </w:rPr>
              <w:br/>
              <w:t>(INDIA)</w:t>
            </w:r>
          </w:p>
        </w:tc>
        <w:tc>
          <w:tcPr>
            <w:tcW w:w="548" w:type="pct"/>
            <w:tcBorders>
              <w:top w:val="single" w:sz="4" w:space="0" w:color="000000"/>
              <w:left w:val="nil"/>
              <w:bottom w:val="single" w:sz="4" w:space="0" w:color="000000"/>
              <w:right w:val="single" w:sz="4" w:space="0" w:color="000000"/>
            </w:tcBorders>
            <w:shd w:val="clear" w:color="auto" w:fill="auto"/>
            <w:vAlign w:val="bottom"/>
            <w:hideMark/>
          </w:tcPr>
          <w:p w14:paraId="6A5F02FE" w14:textId="77777777" w:rsidR="00413814" w:rsidRPr="00FA6008" w:rsidRDefault="00413814" w:rsidP="00413814">
            <w:pPr>
              <w:spacing w:after="0" w:line="240" w:lineRule="auto"/>
              <w:rPr>
                <w:rFonts w:ascii="Times" w:eastAsia="Times New Roman" w:hAnsi="Times" w:cs="Times"/>
                <w:b/>
                <w:bCs/>
                <w:color w:val="000000"/>
                <w:sz w:val="12"/>
                <w:szCs w:val="12"/>
                <w:lang w:eastAsia="de-DE"/>
              </w:rPr>
            </w:pPr>
            <w:r w:rsidRPr="00FA6008">
              <w:rPr>
                <w:rFonts w:ascii="Times New Roman" w:eastAsia="Times New Roman" w:hAnsi="Times New Roman" w:cs="Times New Roman"/>
                <w:b/>
                <w:bCs/>
                <w:color w:val="000000"/>
                <w:sz w:val="16"/>
                <w:szCs w:val="16"/>
                <w:lang w:eastAsia="de-DE"/>
              </w:rPr>
              <w:t>CAMS</w:t>
            </w:r>
            <w:r w:rsidRPr="00FA6008">
              <w:rPr>
                <w:rFonts w:ascii="Times" w:eastAsia="Times New Roman" w:hAnsi="Times" w:cs="Times"/>
                <w:b/>
                <w:bCs/>
                <w:color w:val="000000"/>
                <w:sz w:val="12"/>
                <w:szCs w:val="12"/>
                <w:lang w:eastAsia="de-DE"/>
              </w:rPr>
              <w:br/>
              <w:t>(INDIA)</w:t>
            </w:r>
          </w:p>
        </w:tc>
      </w:tr>
      <w:tr w:rsidR="00BD5A69" w:rsidRPr="00413814" w14:paraId="3536CBF2" w14:textId="77777777" w:rsidTr="00361A4C">
        <w:trPr>
          <w:trHeight w:val="440"/>
        </w:trPr>
        <w:tc>
          <w:tcPr>
            <w:tcW w:w="480" w:type="pct"/>
            <w:tcBorders>
              <w:top w:val="nil"/>
              <w:left w:val="single" w:sz="4" w:space="0" w:color="000000"/>
              <w:bottom w:val="single" w:sz="4" w:space="0" w:color="000000"/>
              <w:right w:val="single" w:sz="4" w:space="0" w:color="000000"/>
            </w:tcBorders>
            <w:shd w:val="clear" w:color="auto" w:fill="auto"/>
            <w:vAlign w:val="bottom"/>
            <w:hideMark/>
          </w:tcPr>
          <w:p w14:paraId="381B9C1F" w14:textId="213B95EC" w:rsidR="00413814" w:rsidRPr="00413814" w:rsidRDefault="00FA6008" w:rsidP="00413814">
            <w:pPr>
              <w:spacing w:after="0" w:line="240" w:lineRule="auto"/>
              <w:rPr>
                <w:rFonts w:ascii="Times New Roman" w:eastAsia="Times New Roman" w:hAnsi="Times New Roman" w:cs="Times New Roman"/>
                <w:b/>
                <w:bCs/>
                <w:color w:val="000000"/>
                <w:sz w:val="16"/>
                <w:szCs w:val="16"/>
                <w:lang w:eastAsia="de-DE"/>
              </w:rPr>
            </w:pPr>
            <w:r w:rsidRPr="00C5279A">
              <w:rPr>
                <w:rFonts w:ascii="Times" w:eastAsia="Times New Roman" w:hAnsi="Times" w:cs="Times"/>
                <w:b/>
                <w:sz w:val="16"/>
                <w:szCs w:val="16"/>
                <w:lang w:val="en-GB" w:eastAsia="de-DE"/>
              </w:rPr>
              <w:t>Month/ MNMBs [%]</w:t>
            </w:r>
          </w:p>
        </w:tc>
        <w:tc>
          <w:tcPr>
            <w:tcW w:w="616" w:type="pct"/>
            <w:tcBorders>
              <w:top w:val="nil"/>
              <w:left w:val="nil"/>
              <w:bottom w:val="single" w:sz="4" w:space="0" w:color="000000"/>
              <w:right w:val="single" w:sz="4" w:space="0" w:color="000000"/>
            </w:tcBorders>
            <w:shd w:val="clear" w:color="auto" w:fill="auto"/>
            <w:noWrap/>
            <w:vAlign w:val="center"/>
            <w:hideMark/>
          </w:tcPr>
          <w:p w14:paraId="16412EC6" w14:textId="05F3391B" w:rsidR="00413814" w:rsidRPr="00413814" w:rsidRDefault="00FA6008" w:rsidP="00FA6008">
            <w:pPr>
              <w:pStyle w:val="BodyCopy"/>
              <w:rPr>
                <w:rFonts w:ascii="Times New Roman" w:eastAsia="Times New Roman" w:hAnsi="Times New Roman" w:cs="Times New Roman"/>
                <w:color w:val="000000"/>
                <w:sz w:val="16"/>
                <w:szCs w:val="16"/>
                <w:lang w:eastAsia="de-DE"/>
              </w:rPr>
            </w:pPr>
            <w:r w:rsidRPr="00FA6008">
              <w:rPr>
                <w:rFonts w:ascii="Times New Roman" w:eastAsia="Times New Roman" w:hAnsi="Times New Roman" w:cs="Times New Roman"/>
                <w:bCs w:val="0"/>
                <w:color w:val="000000"/>
                <w:sz w:val="16"/>
                <w:szCs w:val="16"/>
                <w:lang w:val="de-DE" w:eastAsia="de-DE"/>
              </w:rPr>
              <w:t>MNMB±S</w:t>
            </w:r>
            <w:r w:rsidR="00413814" w:rsidRPr="00FA6008">
              <w:rPr>
                <w:rFonts w:ascii="Times New Roman" w:eastAsia="Times New Roman" w:hAnsi="Times New Roman" w:cs="Times New Roman"/>
                <w:bCs w:val="0"/>
                <w:color w:val="000000"/>
                <w:sz w:val="16"/>
                <w:szCs w:val="16"/>
                <w:lang w:val="de-DE" w:eastAsia="de-DE"/>
              </w:rPr>
              <w:t>D</w:t>
            </w:r>
          </w:p>
        </w:tc>
        <w:tc>
          <w:tcPr>
            <w:tcW w:w="617" w:type="pct"/>
            <w:tcBorders>
              <w:top w:val="nil"/>
              <w:left w:val="nil"/>
              <w:bottom w:val="single" w:sz="4" w:space="0" w:color="000000"/>
              <w:right w:val="single" w:sz="4" w:space="0" w:color="000000"/>
            </w:tcBorders>
            <w:shd w:val="clear" w:color="auto" w:fill="auto"/>
            <w:noWrap/>
            <w:vAlign w:val="center"/>
            <w:hideMark/>
          </w:tcPr>
          <w:p w14:paraId="5DAC2FC7" w14:textId="505227D3" w:rsidR="00413814" w:rsidRPr="00FA6008" w:rsidRDefault="00413814" w:rsidP="00FA6008">
            <w:pPr>
              <w:pStyle w:val="BodyCopy"/>
              <w:rPr>
                <w:rFonts w:ascii="Times New Roman" w:eastAsia="Times New Roman" w:hAnsi="Times New Roman" w:cs="Times New Roman"/>
                <w:bCs w:val="0"/>
                <w:color w:val="000000"/>
                <w:sz w:val="16"/>
                <w:szCs w:val="16"/>
                <w:lang w:val="de-DE" w:eastAsia="de-DE"/>
              </w:rPr>
            </w:pPr>
            <w:r w:rsidRPr="00FA6008">
              <w:rPr>
                <w:rFonts w:ascii="Times New Roman" w:eastAsia="Times New Roman" w:hAnsi="Times New Roman" w:cs="Times New Roman"/>
                <w:bCs w:val="0"/>
                <w:color w:val="000000"/>
                <w:sz w:val="16"/>
                <w:szCs w:val="16"/>
                <w:lang w:val="de-DE" w:eastAsia="de-DE"/>
              </w:rPr>
              <w:t>MNMB±SD</w:t>
            </w:r>
          </w:p>
        </w:tc>
        <w:tc>
          <w:tcPr>
            <w:tcW w:w="548" w:type="pct"/>
            <w:tcBorders>
              <w:top w:val="nil"/>
              <w:left w:val="nil"/>
              <w:bottom w:val="single" w:sz="4" w:space="0" w:color="000000"/>
              <w:right w:val="single" w:sz="4" w:space="0" w:color="000000"/>
            </w:tcBorders>
            <w:shd w:val="clear" w:color="auto" w:fill="auto"/>
            <w:noWrap/>
            <w:vAlign w:val="center"/>
            <w:hideMark/>
          </w:tcPr>
          <w:p w14:paraId="31B1DAEE" w14:textId="7ACEB28C" w:rsidR="00413814" w:rsidRPr="00FA6008" w:rsidRDefault="00413814" w:rsidP="00FA6008">
            <w:pPr>
              <w:pStyle w:val="BodyCopy"/>
              <w:rPr>
                <w:rFonts w:ascii="Times New Roman" w:eastAsia="Times New Roman" w:hAnsi="Times New Roman" w:cs="Times New Roman"/>
                <w:bCs w:val="0"/>
                <w:color w:val="000000"/>
                <w:sz w:val="16"/>
                <w:szCs w:val="16"/>
                <w:lang w:val="de-DE" w:eastAsia="de-DE"/>
              </w:rPr>
            </w:pPr>
            <w:r w:rsidRPr="00FA6008">
              <w:rPr>
                <w:rFonts w:ascii="Times New Roman" w:eastAsia="Times New Roman" w:hAnsi="Times New Roman" w:cs="Times New Roman"/>
                <w:bCs w:val="0"/>
                <w:color w:val="000000"/>
                <w:sz w:val="16"/>
                <w:szCs w:val="16"/>
                <w:lang w:val="de-DE" w:eastAsia="de-DE"/>
              </w:rPr>
              <w:t>MNMB±SD</w:t>
            </w:r>
          </w:p>
        </w:tc>
        <w:tc>
          <w:tcPr>
            <w:tcW w:w="548" w:type="pct"/>
            <w:tcBorders>
              <w:top w:val="nil"/>
              <w:left w:val="nil"/>
              <w:bottom w:val="single" w:sz="4" w:space="0" w:color="000000"/>
              <w:right w:val="single" w:sz="4" w:space="0" w:color="000000"/>
            </w:tcBorders>
            <w:shd w:val="clear" w:color="auto" w:fill="auto"/>
            <w:noWrap/>
            <w:vAlign w:val="center"/>
            <w:hideMark/>
          </w:tcPr>
          <w:p w14:paraId="0F28BD0C" w14:textId="66A4B073" w:rsidR="00413814" w:rsidRPr="00FA6008" w:rsidRDefault="00413814" w:rsidP="00FA6008">
            <w:pPr>
              <w:pStyle w:val="BodyCopy"/>
              <w:rPr>
                <w:rFonts w:ascii="Times New Roman" w:eastAsia="Times New Roman" w:hAnsi="Times New Roman" w:cs="Times New Roman"/>
                <w:bCs w:val="0"/>
                <w:color w:val="000000"/>
                <w:sz w:val="16"/>
                <w:szCs w:val="16"/>
                <w:lang w:val="de-DE" w:eastAsia="de-DE"/>
              </w:rPr>
            </w:pPr>
            <w:r w:rsidRPr="00FA6008">
              <w:rPr>
                <w:rFonts w:ascii="Times New Roman" w:eastAsia="Times New Roman" w:hAnsi="Times New Roman" w:cs="Times New Roman"/>
                <w:bCs w:val="0"/>
                <w:color w:val="000000"/>
                <w:sz w:val="16"/>
                <w:szCs w:val="16"/>
                <w:lang w:val="de-DE" w:eastAsia="de-DE"/>
              </w:rPr>
              <w:t>MNMB±SD</w:t>
            </w:r>
          </w:p>
        </w:tc>
        <w:tc>
          <w:tcPr>
            <w:tcW w:w="548" w:type="pct"/>
            <w:tcBorders>
              <w:top w:val="nil"/>
              <w:left w:val="nil"/>
              <w:bottom w:val="single" w:sz="4" w:space="0" w:color="000000"/>
              <w:right w:val="single" w:sz="4" w:space="0" w:color="000000"/>
            </w:tcBorders>
            <w:shd w:val="clear" w:color="auto" w:fill="auto"/>
            <w:noWrap/>
            <w:vAlign w:val="center"/>
            <w:hideMark/>
          </w:tcPr>
          <w:p w14:paraId="28E92E02" w14:textId="571214E7" w:rsidR="00413814" w:rsidRPr="00FA6008" w:rsidRDefault="00413814" w:rsidP="00FA6008">
            <w:pPr>
              <w:pStyle w:val="BodyCopy"/>
              <w:rPr>
                <w:rFonts w:ascii="Times New Roman" w:eastAsia="Times New Roman" w:hAnsi="Times New Roman" w:cs="Times New Roman"/>
                <w:bCs w:val="0"/>
                <w:color w:val="000000"/>
                <w:sz w:val="16"/>
                <w:szCs w:val="16"/>
                <w:lang w:val="de-DE" w:eastAsia="de-DE"/>
              </w:rPr>
            </w:pPr>
            <w:r w:rsidRPr="00FA6008">
              <w:rPr>
                <w:rFonts w:ascii="Times New Roman" w:eastAsia="Times New Roman" w:hAnsi="Times New Roman" w:cs="Times New Roman"/>
                <w:bCs w:val="0"/>
                <w:color w:val="000000"/>
                <w:sz w:val="16"/>
                <w:szCs w:val="16"/>
                <w:lang w:val="de-DE" w:eastAsia="de-DE"/>
              </w:rPr>
              <w:t>MNMB±SD</w:t>
            </w:r>
          </w:p>
        </w:tc>
        <w:tc>
          <w:tcPr>
            <w:tcW w:w="547" w:type="pct"/>
            <w:tcBorders>
              <w:top w:val="nil"/>
              <w:left w:val="nil"/>
              <w:bottom w:val="single" w:sz="4" w:space="0" w:color="000000"/>
              <w:right w:val="single" w:sz="4" w:space="0" w:color="000000"/>
            </w:tcBorders>
            <w:shd w:val="clear" w:color="auto" w:fill="auto"/>
            <w:noWrap/>
            <w:vAlign w:val="center"/>
            <w:hideMark/>
          </w:tcPr>
          <w:p w14:paraId="1496C27E" w14:textId="6BB8B5AF" w:rsidR="00413814" w:rsidRPr="00FA6008" w:rsidRDefault="00413814" w:rsidP="00FA6008">
            <w:pPr>
              <w:pStyle w:val="BodyCopy"/>
              <w:rPr>
                <w:rFonts w:ascii="Times New Roman" w:eastAsia="Times New Roman" w:hAnsi="Times New Roman" w:cs="Times New Roman"/>
                <w:bCs w:val="0"/>
                <w:color w:val="000000"/>
                <w:sz w:val="16"/>
                <w:szCs w:val="16"/>
                <w:lang w:val="de-DE" w:eastAsia="de-DE"/>
              </w:rPr>
            </w:pPr>
            <w:r w:rsidRPr="00FA6008">
              <w:rPr>
                <w:rFonts w:ascii="Times New Roman" w:eastAsia="Times New Roman" w:hAnsi="Times New Roman" w:cs="Times New Roman"/>
                <w:bCs w:val="0"/>
                <w:color w:val="000000"/>
                <w:sz w:val="16"/>
                <w:szCs w:val="16"/>
                <w:lang w:val="de-DE" w:eastAsia="de-DE"/>
              </w:rPr>
              <w:t>MNMB±SD</w:t>
            </w:r>
          </w:p>
        </w:tc>
        <w:tc>
          <w:tcPr>
            <w:tcW w:w="548" w:type="pct"/>
            <w:tcBorders>
              <w:top w:val="nil"/>
              <w:left w:val="nil"/>
              <w:bottom w:val="single" w:sz="4" w:space="0" w:color="000000"/>
              <w:right w:val="single" w:sz="4" w:space="0" w:color="000000"/>
            </w:tcBorders>
            <w:shd w:val="clear" w:color="auto" w:fill="auto"/>
            <w:noWrap/>
            <w:vAlign w:val="center"/>
            <w:hideMark/>
          </w:tcPr>
          <w:p w14:paraId="76B0255A" w14:textId="281EFDA0" w:rsidR="00413814" w:rsidRPr="00FA6008" w:rsidRDefault="00413814" w:rsidP="00FA6008">
            <w:pPr>
              <w:pStyle w:val="BodyCopy"/>
              <w:rPr>
                <w:rFonts w:ascii="Times New Roman" w:eastAsia="Times New Roman" w:hAnsi="Times New Roman" w:cs="Times New Roman"/>
                <w:bCs w:val="0"/>
                <w:color w:val="000000"/>
                <w:sz w:val="16"/>
                <w:szCs w:val="16"/>
                <w:lang w:val="de-DE" w:eastAsia="de-DE"/>
              </w:rPr>
            </w:pPr>
            <w:r w:rsidRPr="00FA6008">
              <w:rPr>
                <w:rFonts w:ascii="Times New Roman" w:eastAsia="Times New Roman" w:hAnsi="Times New Roman" w:cs="Times New Roman"/>
                <w:bCs w:val="0"/>
                <w:color w:val="000000"/>
                <w:sz w:val="16"/>
                <w:szCs w:val="16"/>
                <w:lang w:val="de-DE" w:eastAsia="de-DE"/>
              </w:rPr>
              <w:t>MNMB±SD</w:t>
            </w:r>
          </w:p>
        </w:tc>
        <w:tc>
          <w:tcPr>
            <w:tcW w:w="548" w:type="pct"/>
            <w:tcBorders>
              <w:top w:val="nil"/>
              <w:left w:val="nil"/>
              <w:bottom w:val="single" w:sz="4" w:space="0" w:color="000000"/>
              <w:right w:val="single" w:sz="4" w:space="0" w:color="000000"/>
            </w:tcBorders>
            <w:shd w:val="clear" w:color="auto" w:fill="auto"/>
            <w:noWrap/>
            <w:vAlign w:val="center"/>
            <w:hideMark/>
          </w:tcPr>
          <w:p w14:paraId="5E95D5C5" w14:textId="47F4B120" w:rsidR="00413814" w:rsidRPr="00FA6008" w:rsidRDefault="00413814" w:rsidP="00FA6008">
            <w:pPr>
              <w:pStyle w:val="BodyCopy"/>
              <w:rPr>
                <w:rFonts w:ascii="Times New Roman" w:eastAsia="Times New Roman" w:hAnsi="Times New Roman" w:cs="Times New Roman"/>
                <w:bCs w:val="0"/>
                <w:color w:val="000000"/>
                <w:sz w:val="16"/>
                <w:szCs w:val="16"/>
                <w:lang w:val="de-DE" w:eastAsia="de-DE"/>
              </w:rPr>
            </w:pPr>
            <w:r w:rsidRPr="00FA6008">
              <w:rPr>
                <w:rFonts w:ascii="Times New Roman" w:eastAsia="Times New Roman" w:hAnsi="Times New Roman" w:cs="Times New Roman"/>
                <w:bCs w:val="0"/>
                <w:color w:val="000000"/>
                <w:sz w:val="16"/>
                <w:szCs w:val="16"/>
                <w:lang w:val="de-DE" w:eastAsia="de-DE"/>
              </w:rPr>
              <w:t>MNMB±SD</w:t>
            </w:r>
          </w:p>
        </w:tc>
      </w:tr>
      <w:tr w:rsidR="00BD5A69" w:rsidRPr="00413814" w14:paraId="4987F8BF" w14:textId="77777777" w:rsidTr="00361A4C">
        <w:trPr>
          <w:trHeight w:val="290"/>
        </w:trPr>
        <w:tc>
          <w:tcPr>
            <w:tcW w:w="480"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23AD38A" w14:textId="77777777" w:rsidR="00413814" w:rsidRPr="00413814" w:rsidRDefault="00413814" w:rsidP="00D25F18">
            <w:pPr>
              <w:pStyle w:val="BodyCopy"/>
              <w:jc w:val="left"/>
              <w:rPr>
                <w:rFonts w:ascii="Times" w:hAnsi="Times" w:cs="Times"/>
                <w:b/>
                <w:sz w:val="16"/>
                <w:szCs w:val="16"/>
              </w:rPr>
            </w:pPr>
            <w:r w:rsidRPr="00413814">
              <w:rPr>
                <w:rFonts w:ascii="Times" w:hAnsi="Times" w:cs="Times"/>
                <w:b/>
                <w:sz w:val="16"/>
                <w:szCs w:val="16"/>
              </w:rPr>
              <w:t>Jan</w:t>
            </w:r>
          </w:p>
        </w:tc>
        <w:tc>
          <w:tcPr>
            <w:tcW w:w="616"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5D219B0"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10.12±13.35</w:t>
            </w:r>
          </w:p>
        </w:tc>
        <w:tc>
          <w:tcPr>
            <w:tcW w:w="617" w:type="pct"/>
            <w:tcBorders>
              <w:top w:val="nil"/>
              <w:left w:val="nil"/>
              <w:bottom w:val="nil"/>
              <w:right w:val="single" w:sz="4" w:space="0" w:color="000000"/>
            </w:tcBorders>
            <w:shd w:val="clear" w:color="auto" w:fill="auto"/>
            <w:noWrap/>
            <w:vAlign w:val="center"/>
            <w:hideMark/>
          </w:tcPr>
          <w:p w14:paraId="18307CDC"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11.19±7.08</w:t>
            </w:r>
          </w:p>
        </w:tc>
        <w:tc>
          <w:tcPr>
            <w:tcW w:w="54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732CA95"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6.23±15.47</w:t>
            </w:r>
          </w:p>
        </w:tc>
        <w:tc>
          <w:tcPr>
            <w:tcW w:w="548" w:type="pct"/>
            <w:tcBorders>
              <w:top w:val="nil"/>
              <w:left w:val="nil"/>
              <w:bottom w:val="nil"/>
              <w:right w:val="single" w:sz="4" w:space="0" w:color="000000"/>
            </w:tcBorders>
            <w:shd w:val="clear" w:color="auto" w:fill="auto"/>
            <w:noWrap/>
            <w:vAlign w:val="center"/>
            <w:hideMark/>
          </w:tcPr>
          <w:p w14:paraId="1292749F"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11.75±6.17</w:t>
            </w:r>
          </w:p>
        </w:tc>
        <w:tc>
          <w:tcPr>
            <w:tcW w:w="54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790BDF9"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2.72±10.96</w:t>
            </w:r>
          </w:p>
        </w:tc>
        <w:tc>
          <w:tcPr>
            <w:tcW w:w="547" w:type="pct"/>
            <w:tcBorders>
              <w:top w:val="nil"/>
              <w:left w:val="nil"/>
              <w:bottom w:val="nil"/>
              <w:right w:val="single" w:sz="4" w:space="0" w:color="000000"/>
            </w:tcBorders>
            <w:shd w:val="clear" w:color="auto" w:fill="auto"/>
            <w:noWrap/>
            <w:vAlign w:val="center"/>
            <w:hideMark/>
          </w:tcPr>
          <w:p w14:paraId="26D4B481"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12.99±7.83</w:t>
            </w:r>
          </w:p>
        </w:tc>
        <w:tc>
          <w:tcPr>
            <w:tcW w:w="54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91D716F"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-5.52±11.33</w:t>
            </w:r>
          </w:p>
        </w:tc>
        <w:tc>
          <w:tcPr>
            <w:tcW w:w="548" w:type="pct"/>
            <w:tcBorders>
              <w:top w:val="nil"/>
              <w:left w:val="nil"/>
              <w:bottom w:val="nil"/>
              <w:right w:val="single" w:sz="4" w:space="0" w:color="000000"/>
            </w:tcBorders>
            <w:shd w:val="clear" w:color="auto" w:fill="auto"/>
            <w:noWrap/>
            <w:vAlign w:val="center"/>
            <w:hideMark/>
          </w:tcPr>
          <w:p w14:paraId="09958E7D"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8.26±10.66</w:t>
            </w:r>
          </w:p>
        </w:tc>
      </w:tr>
      <w:tr w:rsidR="00BD5A69" w:rsidRPr="00413814" w14:paraId="5236DFCE" w14:textId="77777777" w:rsidTr="00361A4C">
        <w:trPr>
          <w:trHeight w:val="290"/>
        </w:trPr>
        <w:tc>
          <w:tcPr>
            <w:tcW w:w="480" w:type="pct"/>
            <w:vMerge/>
            <w:tcBorders>
              <w:top w:val="nil"/>
              <w:left w:val="single" w:sz="4" w:space="0" w:color="000000"/>
              <w:bottom w:val="single" w:sz="4" w:space="0" w:color="000000"/>
              <w:right w:val="single" w:sz="4" w:space="0" w:color="000000"/>
            </w:tcBorders>
            <w:vAlign w:val="center"/>
            <w:hideMark/>
          </w:tcPr>
          <w:p w14:paraId="005E9F17" w14:textId="77777777" w:rsidR="00413814" w:rsidRPr="00413814" w:rsidRDefault="00413814" w:rsidP="00D25F18">
            <w:pPr>
              <w:pStyle w:val="BodyCopy"/>
              <w:jc w:val="left"/>
              <w:rPr>
                <w:rFonts w:ascii="Times" w:hAnsi="Times" w:cs="Times"/>
                <w:b/>
                <w:sz w:val="16"/>
                <w:szCs w:val="16"/>
              </w:rPr>
            </w:pPr>
          </w:p>
        </w:tc>
        <w:tc>
          <w:tcPr>
            <w:tcW w:w="616" w:type="pct"/>
            <w:vMerge/>
            <w:tcBorders>
              <w:top w:val="nil"/>
              <w:left w:val="single" w:sz="4" w:space="0" w:color="000000"/>
              <w:bottom w:val="single" w:sz="4" w:space="0" w:color="000000"/>
              <w:right w:val="single" w:sz="4" w:space="0" w:color="000000"/>
            </w:tcBorders>
            <w:vAlign w:val="center"/>
            <w:hideMark/>
          </w:tcPr>
          <w:p w14:paraId="4909F7D1"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617" w:type="pct"/>
            <w:tcBorders>
              <w:top w:val="nil"/>
              <w:left w:val="nil"/>
              <w:bottom w:val="single" w:sz="4" w:space="0" w:color="000000"/>
              <w:right w:val="single" w:sz="4" w:space="0" w:color="000000"/>
            </w:tcBorders>
            <w:shd w:val="clear" w:color="auto" w:fill="auto"/>
            <w:noWrap/>
            <w:vAlign w:val="center"/>
            <w:hideMark/>
          </w:tcPr>
          <w:p w14:paraId="1E74EB30" w14:textId="4E952C32" w:rsidR="00413814" w:rsidRPr="00FA6008" w:rsidRDefault="007E1BF6"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12.44±7.30</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single" w:sz="4" w:space="0" w:color="000000"/>
              <w:right w:val="single" w:sz="4" w:space="0" w:color="000000"/>
            </w:tcBorders>
            <w:vAlign w:val="center"/>
            <w:hideMark/>
          </w:tcPr>
          <w:p w14:paraId="066F65A3"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8" w:type="pct"/>
            <w:tcBorders>
              <w:top w:val="nil"/>
              <w:left w:val="nil"/>
              <w:bottom w:val="single" w:sz="4" w:space="0" w:color="000000"/>
              <w:right w:val="single" w:sz="4" w:space="0" w:color="000000"/>
            </w:tcBorders>
            <w:shd w:val="clear" w:color="auto" w:fill="auto"/>
            <w:noWrap/>
            <w:vAlign w:val="center"/>
            <w:hideMark/>
          </w:tcPr>
          <w:p w14:paraId="7A9ABF7B" w14:textId="41866992" w:rsidR="00413814" w:rsidRPr="00FA6008" w:rsidRDefault="00D25F18"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9.78±6.01</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single" w:sz="4" w:space="0" w:color="000000"/>
              <w:right w:val="single" w:sz="4" w:space="0" w:color="000000"/>
            </w:tcBorders>
            <w:vAlign w:val="center"/>
            <w:hideMark/>
          </w:tcPr>
          <w:p w14:paraId="1DB0C467"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7" w:type="pct"/>
            <w:tcBorders>
              <w:top w:val="nil"/>
              <w:left w:val="nil"/>
              <w:bottom w:val="single" w:sz="4" w:space="0" w:color="000000"/>
              <w:right w:val="single" w:sz="4" w:space="0" w:color="000000"/>
            </w:tcBorders>
            <w:shd w:val="clear" w:color="auto" w:fill="auto"/>
            <w:noWrap/>
            <w:vAlign w:val="center"/>
            <w:hideMark/>
          </w:tcPr>
          <w:p w14:paraId="216B5A7E" w14:textId="6BD5A94C" w:rsidR="00413814" w:rsidRPr="00FA6008" w:rsidRDefault="00D25F18"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9.68±8.37</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single" w:sz="4" w:space="0" w:color="000000"/>
              <w:right w:val="single" w:sz="4" w:space="0" w:color="000000"/>
            </w:tcBorders>
            <w:vAlign w:val="center"/>
            <w:hideMark/>
          </w:tcPr>
          <w:p w14:paraId="2E7B5AA8"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8" w:type="pct"/>
            <w:tcBorders>
              <w:top w:val="nil"/>
              <w:left w:val="nil"/>
              <w:bottom w:val="single" w:sz="4" w:space="0" w:color="000000"/>
              <w:right w:val="single" w:sz="4" w:space="0" w:color="000000"/>
            </w:tcBorders>
            <w:shd w:val="clear" w:color="auto" w:fill="auto"/>
            <w:noWrap/>
            <w:vAlign w:val="center"/>
            <w:hideMark/>
          </w:tcPr>
          <w:p w14:paraId="4D51B26D"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3.00±11.98</w:t>
            </w:r>
          </w:p>
        </w:tc>
      </w:tr>
      <w:tr w:rsidR="00BD5A69" w:rsidRPr="00413814" w14:paraId="5414574C" w14:textId="77777777" w:rsidTr="00361A4C">
        <w:trPr>
          <w:trHeight w:val="290"/>
        </w:trPr>
        <w:tc>
          <w:tcPr>
            <w:tcW w:w="480"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E34C45E" w14:textId="77777777" w:rsidR="00413814" w:rsidRPr="00413814" w:rsidRDefault="00413814" w:rsidP="00D25F18">
            <w:pPr>
              <w:pStyle w:val="BodyCopy"/>
              <w:jc w:val="left"/>
              <w:rPr>
                <w:rFonts w:ascii="Times" w:hAnsi="Times" w:cs="Times"/>
                <w:b/>
                <w:sz w:val="16"/>
                <w:szCs w:val="16"/>
              </w:rPr>
            </w:pPr>
            <w:r w:rsidRPr="00413814">
              <w:rPr>
                <w:rFonts w:ascii="Times" w:hAnsi="Times" w:cs="Times"/>
                <w:b/>
                <w:sz w:val="16"/>
                <w:szCs w:val="16"/>
              </w:rPr>
              <w:t>Feb</w:t>
            </w:r>
          </w:p>
        </w:tc>
        <w:tc>
          <w:tcPr>
            <w:tcW w:w="616"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95E1E84"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9.86±13.80</w:t>
            </w:r>
          </w:p>
        </w:tc>
        <w:tc>
          <w:tcPr>
            <w:tcW w:w="617" w:type="pct"/>
            <w:tcBorders>
              <w:top w:val="nil"/>
              <w:left w:val="nil"/>
              <w:bottom w:val="nil"/>
              <w:right w:val="single" w:sz="4" w:space="0" w:color="000000"/>
            </w:tcBorders>
            <w:shd w:val="clear" w:color="auto" w:fill="auto"/>
            <w:noWrap/>
            <w:vAlign w:val="center"/>
            <w:hideMark/>
          </w:tcPr>
          <w:p w14:paraId="5AC59C05"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15.12±7.69</w:t>
            </w:r>
          </w:p>
        </w:tc>
        <w:tc>
          <w:tcPr>
            <w:tcW w:w="54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9FF657F"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9.14±11.98</w:t>
            </w:r>
          </w:p>
        </w:tc>
        <w:tc>
          <w:tcPr>
            <w:tcW w:w="548" w:type="pct"/>
            <w:tcBorders>
              <w:top w:val="nil"/>
              <w:left w:val="nil"/>
              <w:bottom w:val="nil"/>
              <w:right w:val="single" w:sz="4" w:space="0" w:color="000000"/>
            </w:tcBorders>
            <w:shd w:val="clear" w:color="auto" w:fill="auto"/>
            <w:noWrap/>
            <w:vAlign w:val="center"/>
            <w:hideMark/>
          </w:tcPr>
          <w:p w14:paraId="05E5B8BE"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12.77±6.35</w:t>
            </w:r>
          </w:p>
        </w:tc>
        <w:tc>
          <w:tcPr>
            <w:tcW w:w="54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8ED1150"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7.29±7.46</w:t>
            </w:r>
          </w:p>
        </w:tc>
        <w:tc>
          <w:tcPr>
            <w:tcW w:w="547" w:type="pct"/>
            <w:tcBorders>
              <w:top w:val="nil"/>
              <w:left w:val="nil"/>
              <w:bottom w:val="nil"/>
              <w:right w:val="single" w:sz="4" w:space="0" w:color="000000"/>
            </w:tcBorders>
            <w:shd w:val="clear" w:color="auto" w:fill="auto"/>
            <w:noWrap/>
            <w:vAlign w:val="center"/>
            <w:hideMark/>
          </w:tcPr>
          <w:p w14:paraId="19BDFE0F"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12.21±7.98</w:t>
            </w:r>
          </w:p>
        </w:tc>
        <w:tc>
          <w:tcPr>
            <w:tcW w:w="54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8C850AE"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-2.05±8.90</w:t>
            </w:r>
          </w:p>
        </w:tc>
        <w:tc>
          <w:tcPr>
            <w:tcW w:w="548" w:type="pct"/>
            <w:tcBorders>
              <w:top w:val="nil"/>
              <w:left w:val="nil"/>
              <w:bottom w:val="nil"/>
              <w:right w:val="single" w:sz="4" w:space="0" w:color="000000"/>
            </w:tcBorders>
            <w:shd w:val="clear" w:color="auto" w:fill="auto"/>
            <w:noWrap/>
            <w:vAlign w:val="center"/>
            <w:hideMark/>
          </w:tcPr>
          <w:p w14:paraId="27CBE4C6"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7.22±5.81</w:t>
            </w:r>
          </w:p>
        </w:tc>
      </w:tr>
      <w:tr w:rsidR="00BD5A69" w:rsidRPr="00413814" w14:paraId="37A062BD" w14:textId="77777777" w:rsidTr="00361A4C">
        <w:trPr>
          <w:trHeight w:val="290"/>
        </w:trPr>
        <w:tc>
          <w:tcPr>
            <w:tcW w:w="480" w:type="pct"/>
            <w:vMerge/>
            <w:tcBorders>
              <w:top w:val="nil"/>
              <w:left w:val="single" w:sz="4" w:space="0" w:color="000000"/>
              <w:bottom w:val="single" w:sz="4" w:space="0" w:color="000000"/>
              <w:right w:val="single" w:sz="4" w:space="0" w:color="000000"/>
            </w:tcBorders>
            <w:vAlign w:val="center"/>
            <w:hideMark/>
          </w:tcPr>
          <w:p w14:paraId="2B65D082" w14:textId="77777777" w:rsidR="00413814" w:rsidRPr="00413814" w:rsidRDefault="00413814" w:rsidP="00D25F18">
            <w:pPr>
              <w:pStyle w:val="BodyCopy"/>
              <w:jc w:val="left"/>
              <w:rPr>
                <w:rFonts w:ascii="Times" w:hAnsi="Times" w:cs="Times"/>
                <w:b/>
                <w:sz w:val="16"/>
                <w:szCs w:val="16"/>
              </w:rPr>
            </w:pPr>
          </w:p>
        </w:tc>
        <w:tc>
          <w:tcPr>
            <w:tcW w:w="616" w:type="pct"/>
            <w:vMerge/>
            <w:tcBorders>
              <w:top w:val="nil"/>
              <w:left w:val="single" w:sz="4" w:space="0" w:color="000000"/>
              <w:bottom w:val="single" w:sz="4" w:space="0" w:color="000000"/>
              <w:right w:val="single" w:sz="4" w:space="0" w:color="000000"/>
            </w:tcBorders>
            <w:vAlign w:val="center"/>
            <w:hideMark/>
          </w:tcPr>
          <w:p w14:paraId="7BFCD328"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617" w:type="pct"/>
            <w:tcBorders>
              <w:top w:val="nil"/>
              <w:left w:val="nil"/>
              <w:bottom w:val="single" w:sz="4" w:space="0" w:color="000000"/>
              <w:right w:val="single" w:sz="4" w:space="0" w:color="000000"/>
            </w:tcBorders>
            <w:shd w:val="clear" w:color="auto" w:fill="auto"/>
            <w:noWrap/>
            <w:vAlign w:val="center"/>
            <w:hideMark/>
          </w:tcPr>
          <w:p w14:paraId="2D3D8DC2" w14:textId="228094FB" w:rsidR="00413814" w:rsidRPr="00FA6008" w:rsidRDefault="007E1BF6"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16.37±8.85</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single" w:sz="4" w:space="0" w:color="000000"/>
              <w:right w:val="single" w:sz="4" w:space="0" w:color="000000"/>
            </w:tcBorders>
            <w:vAlign w:val="center"/>
            <w:hideMark/>
          </w:tcPr>
          <w:p w14:paraId="2D74186E"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8" w:type="pct"/>
            <w:tcBorders>
              <w:top w:val="nil"/>
              <w:left w:val="nil"/>
              <w:bottom w:val="single" w:sz="4" w:space="0" w:color="000000"/>
              <w:right w:val="single" w:sz="4" w:space="0" w:color="000000"/>
            </w:tcBorders>
            <w:shd w:val="clear" w:color="auto" w:fill="auto"/>
            <w:noWrap/>
            <w:vAlign w:val="center"/>
            <w:hideMark/>
          </w:tcPr>
          <w:p w14:paraId="59D9FC57" w14:textId="240B05B0" w:rsidR="00413814" w:rsidRPr="00FA6008" w:rsidRDefault="00D25F18"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12.09±5.93</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single" w:sz="4" w:space="0" w:color="000000"/>
              <w:right w:val="single" w:sz="4" w:space="0" w:color="000000"/>
            </w:tcBorders>
            <w:vAlign w:val="center"/>
            <w:hideMark/>
          </w:tcPr>
          <w:p w14:paraId="1AB28148"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7" w:type="pct"/>
            <w:tcBorders>
              <w:top w:val="nil"/>
              <w:left w:val="nil"/>
              <w:bottom w:val="single" w:sz="4" w:space="0" w:color="000000"/>
              <w:right w:val="single" w:sz="4" w:space="0" w:color="000000"/>
            </w:tcBorders>
            <w:shd w:val="clear" w:color="auto" w:fill="auto"/>
            <w:noWrap/>
            <w:vAlign w:val="center"/>
            <w:hideMark/>
          </w:tcPr>
          <w:p w14:paraId="4D165B4E" w14:textId="6D080CCB" w:rsidR="00413814" w:rsidRPr="00FA6008" w:rsidRDefault="00D25F18"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9.72±7.45</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single" w:sz="4" w:space="0" w:color="000000"/>
              <w:right w:val="single" w:sz="4" w:space="0" w:color="000000"/>
            </w:tcBorders>
            <w:vAlign w:val="center"/>
            <w:hideMark/>
          </w:tcPr>
          <w:p w14:paraId="6DB9A95B"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8" w:type="pct"/>
            <w:tcBorders>
              <w:top w:val="nil"/>
              <w:left w:val="nil"/>
              <w:bottom w:val="single" w:sz="4" w:space="0" w:color="000000"/>
              <w:right w:val="single" w:sz="4" w:space="0" w:color="000000"/>
            </w:tcBorders>
            <w:shd w:val="clear" w:color="auto" w:fill="auto"/>
            <w:noWrap/>
            <w:vAlign w:val="center"/>
            <w:hideMark/>
          </w:tcPr>
          <w:p w14:paraId="06A30917"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3.28±9.36</w:t>
            </w:r>
          </w:p>
        </w:tc>
      </w:tr>
      <w:tr w:rsidR="00BD5A69" w:rsidRPr="00413814" w14:paraId="1AA5BEB0" w14:textId="77777777" w:rsidTr="00361A4C">
        <w:trPr>
          <w:trHeight w:val="290"/>
        </w:trPr>
        <w:tc>
          <w:tcPr>
            <w:tcW w:w="480"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EF8CD05" w14:textId="77777777" w:rsidR="00413814" w:rsidRPr="00413814" w:rsidRDefault="00413814" w:rsidP="00D25F18">
            <w:pPr>
              <w:pStyle w:val="BodyCopy"/>
              <w:jc w:val="left"/>
              <w:rPr>
                <w:rFonts w:ascii="Times" w:hAnsi="Times" w:cs="Times"/>
                <w:b/>
                <w:sz w:val="16"/>
                <w:szCs w:val="16"/>
              </w:rPr>
            </w:pPr>
            <w:r w:rsidRPr="00413814">
              <w:rPr>
                <w:rFonts w:ascii="Times" w:hAnsi="Times" w:cs="Times"/>
                <w:b/>
                <w:sz w:val="16"/>
                <w:szCs w:val="16"/>
              </w:rPr>
              <w:t>Mar</w:t>
            </w:r>
          </w:p>
        </w:tc>
        <w:tc>
          <w:tcPr>
            <w:tcW w:w="616"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9DE02EC"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7.28±12.45</w:t>
            </w:r>
          </w:p>
        </w:tc>
        <w:tc>
          <w:tcPr>
            <w:tcW w:w="617" w:type="pct"/>
            <w:tcBorders>
              <w:top w:val="nil"/>
              <w:left w:val="nil"/>
              <w:bottom w:val="nil"/>
              <w:right w:val="single" w:sz="4" w:space="0" w:color="000000"/>
            </w:tcBorders>
            <w:shd w:val="clear" w:color="auto" w:fill="auto"/>
            <w:noWrap/>
            <w:vAlign w:val="center"/>
            <w:hideMark/>
          </w:tcPr>
          <w:p w14:paraId="6522E3DC"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11.29±7.20</w:t>
            </w:r>
          </w:p>
        </w:tc>
        <w:tc>
          <w:tcPr>
            <w:tcW w:w="54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68C5DBF"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4.99±15.66</w:t>
            </w:r>
          </w:p>
        </w:tc>
        <w:tc>
          <w:tcPr>
            <w:tcW w:w="548" w:type="pct"/>
            <w:tcBorders>
              <w:top w:val="nil"/>
              <w:left w:val="nil"/>
              <w:bottom w:val="nil"/>
              <w:right w:val="single" w:sz="4" w:space="0" w:color="000000"/>
            </w:tcBorders>
            <w:shd w:val="clear" w:color="auto" w:fill="auto"/>
            <w:noWrap/>
            <w:vAlign w:val="center"/>
            <w:hideMark/>
          </w:tcPr>
          <w:p w14:paraId="51F50E4D"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9.32±6.57</w:t>
            </w:r>
          </w:p>
        </w:tc>
        <w:tc>
          <w:tcPr>
            <w:tcW w:w="54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132765D"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-1.08±11.00</w:t>
            </w:r>
          </w:p>
        </w:tc>
        <w:tc>
          <w:tcPr>
            <w:tcW w:w="547" w:type="pct"/>
            <w:tcBorders>
              <w:top w:val="nil"/>
              <w:left w:val="nil"/>
              <w:bottom w:val="nil"/>
              <w:right w:val="single" w:sz="4" w:space="0" w:color="000000"/>
            </w:tcBorders>
            <w:shd w:val="clear" w:color="auto" w:fill="auto"/>
            <w:noWrap/>
            <w:vAlign w:val="center"/>
            <w:hideMark/>
          </w:tcPr>
          <w:p w14:paraId="47F3B82F"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7.25±9.75</w:t>
            </w:r>
          </w:p>
        </w:tc>
        <w:tc>
          <w:tcPr>
            <w:tcW w:w="54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BEDBA37"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-12.21±7.34</w:t>
            </w:r>
          </w:p>
        </w:tc>
        <w:tc>
          <w:tcPr>
            <w:tcW w:w="548" w:type="pct"/>
            <w:tcBorders>
              <w:top w:val="nil"/>
              <w:left w:val="nil"/>
              <w:bottom w:val="nil"/>
              <w:right w:val="single" w:sz="4" w:space="0" w:color="000000"/>
            </w:tcBorders>
            <w:shd w:val="clear" w:color="auto" w:fill="auto"/>
            <w:noWrap/>
            <w:vAlign w:val="center"/>
            <w:hideMark/>
          </w:tcPr>
          <w:p w14:paraId="1A0DB357"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2.24±4.06</w:t>
            </w:r>
          </w:p>
        </w:tc>
      </w:tr>
      <w:tr w:rsidR="00BD5A69" w:rsidRPr="00413814" w14:paraId="3981E434" w14:textId="77777777" w:rsidTr="00361A4C">
        <w:trPr>
          <w:trHeight w:val="290"/>
        </w:trPr>
        <w:tc>
          <w:tcPr>
            <w:tcW w:w="480" w:type="pct"/>
            <w:vMerge/>
            <w:tcBorders>
              <w:top w:val="nil"/>
              <w:left w:val="single" w:sz="4" w:space="0" w:color="000000"/>
              <w:bottom w:val="single" w:sz="4" w:space="0" w:color="000000"/>
              <w:right w:val="single" w:sz="4" w:space="0" w:color="000000"/>
            </w:tcBorders>
            <w:vAlign w:val="center"/>
            <w:hideMark/>
          </w:tcPr>
          <w:p w14:paraId="6391349C" w14:textId="77777777" w:rsidR="00413814" w:rsidRPr="00413814" w:rsidRDefault="00413814" w:rsidP="00D25F18">
            <w:pPr>
              <w:pStyle w:val="BodyCopy"/>
              <w:jc w:val="left"/>
              <w:rPr>
                <w:rFonts w:ascii="Times" w:hAnsi="Times" w:cs="Times"/>
                <w:b/>
                <w:sz w:val="16"/>
                <w:szCs w:val="16"/>
              </w:rPr>
            </w:pPr>
          </w:p>
        </w:tc>
        <w:tc>
          <w:tcPr>
            <w:tcW w:w="616" w:type="pct"/>
            <w:vMerge/>
            <w:tcBorders>
              <w:top w:val="nil"/>
              <w:left w:val="single" w:sz="4" w:space="0" w:color="000000"/>
              <w:bottom w:val="single" w:sz="4" w:space="0" w:color="000000"/>
              <w:right w:val="single" w:sz="4" w:space="0" w:color="000000"/>
            </w:tcBorders>
            <w:vAlign w:val="center"/>
            <w:hideMark/>
          </w:tcPr>
          <w:p w14:paraId="549C3A3C"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617" w:type="pct"/>
            <w:tcBorders>
              <w:top w:val="nil"/>
              <w:left w:val="nil"/>
              <w:bottom w:val="single" w:sz="4" w:space="0" w:color="000000"/>
              <w:right w:val="single" w:sz="4" w:space="0" w:color="000000"/>
            </w:tcBorders>
            <w:shd w:val="clear" w:color="auto" w:fill="auto"/>
            <w:noWrap/>
            <w:vAlign w:val="center"/>
            <w:hideMark/>
          </w:tcPr>
          <w:p w14:paraId="0872E96A" w14:textId="67AA44DA" w:rsidR="00413814" w:rsidRPr="00FA6008" w:rsidRDefault="007E1BF6"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10.50±7.11</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single" w:sz="4" w:space="0" w:color="000000"/>
              <w:right w:val="single" w:sz="4" w:space="0" w:color="000000"/>
            </w:tcBorders>
            <w:vAlign w:val="center"/>
            <w:hideMark/>
          </w:tcPr>
          <w:p w14:paraId="3B714446"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8" w:type="pct"/>
            <w:tcBorders>
              <w:top w:val="nil"/>
              <w:left w:val="nil"/>
              <w:bottom w:val="single" w:sz="4" w:space="0" w:color="000000"/>
              <w:right w:val="single" w:sz="4" w:space="0" w:color="000000"/>
            </w:tcBorders>
            <w:shd w:val="clear" w:color="auto" w:fill="auto"/>
            <w:noWrap/>
            <w:vAlign w:val="center"/>
            <w:hideMark/>
          </w:tcPr>
          <w:p w14:paraId="03551730" w14:textId="71C8AD89" w:rsidR="00413814" w:rsidRPr="00FA6008" w:rsidRDefault="00D25F18"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9.14±6.35</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single" w:sz="4" w:space="0" w:color="000000"/>
              <w:right w:val="single" w:sz="4" w:space="0" w:color="000000"/>
            </w:tcBorders>
            <w:vAlign w:val="center"/>
            <w:hideMark/>
          </w:tcPr>
          <w:p w14:paraId="7267332C"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7" w:type="pct"/>
            <w:tcBorders>
              <w:top w:val="nil"/>
              <w:left w:val="nil"/>
              <w:bottom w:val="single" w:sz="4" w:space="0" w:color="000000"/>
              <w:right w:val="single" w:sz="4" w:space="0" w:color="000000"/>
            </w:tcBorders>
            <w:shd w:val="clear" w:color="auto" w:fill="auto"/>
            <w:noWrap/>
            <w:vAlign w:val="center"/>
            <w:hideMark/>
          </w:tcPr>
          <w:p w14:paraId="7C231BAA" w14:textId="08E74849" w:rsidR="00413814" w:rsidRPr="00FA6008" w:rsidRDefault="00D25F18"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7.08±6.89</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single" w:sz="4" w:space="0" w:color="000000"/>
              <w:right w:val="single" w:sz="4" w:space="0" w:color="000000"/>
            </w:tcBorders>
            <w:vAlign w:val="center"/>
            <w:hideMark/>
          </w:tcPr>
          <w:p w14:paraId="69E94343"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8" w:type="pct"/>
            <w:tcBorders>
              <w:top w:val="nil"/>
              <w:left w:val="nil"/>
              <w:bottom w:val="single" w:sz="4" w:space="0" w:color="000000"/>
              <w:right w:val="single" w:sz="4" w:space="0" w:color="000000"/>
            </w:tcBorders>
            <w:shd w:val="clear" w:color="auto" w:fill="auto"/>
            <w:noWrap/>
            <w:vAlign w:val="center"/>
            <w:hideMark/>
          </w:tcPr>
          <w:p w14:paraId="34C660F2"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-2.36±12.93</w:t>
            </w:r>
          </w:p>
        </w:tc>
      </w:tr>
      <w:tr w:rsidR="00BD5A69" w:rsidRPr="00413814" w14:paraId="410AC2A5" w14:textId="77777777" w:rsidTr="00361A4C">
        <w:trPr>
          <w:trHeight w:val="290"/>
        </w:trPr>
        <w:tc>
          <w:tcPr>
            <w:tcW w:w="480" w:type="pct"/>
            <w:vMerge w:val="restart"/>
            <w:tcBorders>
              <w:top w:val="nil"/>
              <w:left w:val="single" w:sz="4" w:space="0" w:color="000000"/>
              <w:bottom w:val="nil"/>
              <w:right w:val="single" w:sz="4" w:space="0" w:color="000000"/>
            </w:tcBorders>
            <w:shd w:val="clear" w:color="auto" w:fill="auto"/>
            <w:noWrap/>
            <w:vAlign w:val="center"/>
            <w:hideMark/>
          </w:tcPr>
          <w:p w14:paraId="471C72E3" w14:textId="77777777" w:rsidR="00413814" w:rsidRPr="00413814" w:rsidRDefault="00413814" w:rsidP="00D25F18">
            <w:pPr>
              <w:pStyle w:val="BodyCopy"/>
              <w:jc w:val="left"/>
              <w:rPr>
                <w:rFonts w:ascii="Times" w:hAnsi="Times" w:cs="Times"/>
                <w:b/>
                <w:sz w:val="16"/>
                <w:szCs w:val="16"/>
              </w:rPr>
            </w:pPr>
            <w:r w:rsidRPr="00413814">
              <w:rPr>
                <w:rFonts w:ascii="Times" w:hAnsi="Times" w:cs="Times"/>
                <w:b/>
                <w:sz w:val="16"/>
                <w:szCs w:val="16"/>
              </w:rPr>
              <w:t>Apr</w:t>
            </w:r>
          </w:p>
        </w:tc>
        <w:tc>
          <w:tcPr>
            <w:tcW w:w="616" w:type="pct"/>
            <w:vMerge w:val="restart"/>
            <w:tcBorders>
              <w:top w:val="nil"/>
              <w:left w:val="single" w:sz="4" w:space="0" w:color="000000"/>
              <w:bottom w:val="nil"/>
              <w:right w:val="single" w:sz="4" w:space="0" w:color="000000"/>
            </w:tcBorders>
            <w:shd w:val="clear" w:color="auto" w:fill="auto"/>
            <w:noWrap/>
            <w:vAlign w:val="center"/>
            <w:hideMark/>
          </w:tcPr>
          <w:p w14:paraId="297039B2"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2.91±8.55</w:t>
            </w:r>
          </w:p>
        </w:tc>
        <w:tc>
          <w:tcPr>
            <w:tcW w:w="617" w:type="pct"/>
            <w:tcBorders>
              <w:top w:val="nil"/>
              <w:left w:val="nil"/>
              <w:bottom w:val="nil"/>
              <w:right w:val="single" w:sz="4" w:space="0" w:color="000000"/>
            </w:tcBorders>
            <w:shd w:val="clear" w:color="auto" w:fill="auto"/>
            <w:noWrap/>
            <w:vAlign w:val="center"/>
            <w:hideMark/>
          </w:tcPr>
          <w:p w14:paraId="5162233A"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7.45±4.85</w:t>
            </w:r>
          </w:p>
        </w:tc>
        <w:tc>
          <w:tcPr>
            <w:tcW w:w="548" w:type="pct"/>
            <w:vMerge w:val="restart"/>
            <w:tcBorders>
              <w:top w:val="nil"/>
              <w:left w:val="single" w:sz="4" w:space="0" w:color="000000"/>
              <w:bottom w:val="nil"/>
              <w:right w:val="single" w:sz="4" w:space="0" w:color="000000"/>
            </w:tcBorders>
            <w:shd w:val="clear" w:color="auto" w:fill="auto"/>
            <w:noWrap/>
            <w:vAlign w:val="center"/>
            <w:hideMark/>
          </w:tcPr>
          <w:p w14:paraId="3CEE3F70"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5.26±12.88</w:t>
            </w:r>
          </w:p>
        </w:tc>
        <w:tc>
          <w:tcPr>
            <w:tcW w:w="548" w:type="pct"/>
            <w:tcBorders>
              <w:top w:val="nil"/>
              <w:left w:val="nil"/>
              <w:bottom w:val="nil"/>
              <w:right w:val="single" w:sz="4" w:space="0" w:color="000000"/>
            </w:tcBorders>
            <w:shd w:val="clear" w:color="auto" w:fill="auto"/>
            <w:noWrap/>
            <w:vAlign w:val="center"/>
            <w:hideMark/>
          </w:tcPr>
          <w:p w14:paraId="1B047D96"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7.71±5.96</w:t>
            </w:r>
          </w:p>
        </w:tc>
        <w:tc>
          <w:tcPr>
            <w:tcW w:w="548" w:type="pct"/>
            <w:vMerge w:val="restart"/>
            <w:tcBorders>
              <w:top w:val="nil"/>
              <w:left w:val="single" w:sz="4" w:space="0" w:color="000000"/>
              <w:bottom w:val="nil"/>
              <w:right w:val="single" w:sz="4" w:space="0" w:color="000000"/>
            </w:tcBorders>
            <w:shd w:val="clear" w:color="auto" w:fill="auto"/>
            <w:noWrap/>
            <w:vAlign w:val="center"/>
            <w:hideMark/>
          </w:tcPr>
          <w:p w14:paraId="1652AB6D"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-3.08±4.36</w:t>
            </w:r>
          </w:p>
        </w:tc>
        <w:tc>
          <w:tcPr>
            <w:tcW w:w="547" w:type="pct"/>
            <w:tcBorders>
              <w:top w:val="nil"/>
              <w:left w:val="nil"/>
              <w:bottom w:val="nil"/>
              <w:right w:val="single" w:sz="4" w:space="0" w:color="000000"/>
            </w:tcBorders>
            <w:shd w:val="clear" w:color="auto" w:fill="auto"/>
            <w:noWrap/>
            <w:vAlign w:val="center"/>
            <w:hideMark/>
          </w:tcPr>
          <w:p w14:paraId="7C873675"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2.07±7.90</w:t>
            </w:r>
          </w:p>
        </w:tc>
        <w:tc>
          <w:tcPr>
            <w:tcW w:w="548" w:type="pct"/>
            <w:vMerge w:val="restart"/>
            <w:tcBorders>
              <w:top w:val="nil"/>
              <w:left w:val="single" w:sz="4" w:space="0" w:color="000000"/>
              <w:bottom w:val="nil"/>
              <w:right w:val="single" w:sz="4" w:space="0" w:color="000000"/>
            </w:tcBorders>
            <w:shd w:val="clear" w:color="auto" w:fill="auto"/>
            <w:noWrap/>
            <w:vAlign w:val="center"/>
            <w:hideMark/>
          </w:tcPr>
          <w:p w14:paraId="6A4119BE"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-10.07±7.44</w:t>
            </w:r>
          </w:p>
        </w:tc>
        <w:tc>
          <w:tcPr>
            <w:tcW w:w="548" w:type="pct"/>
            <w:tcBorders>
              <w:top w:val="nil"/>
              <w:left w:val="nil"/>
              <w:bottom w:val="nil"/>
              <w:right w:val="single" w:sz="4" w:space="0" w:color="000000"/>
            </w:tcBorders>
            <w:shd w:val="clear" w:color="auto" w:fill="auto"/>
            <w:noWrap/>
            <w:vAlign w:val="center"/>
            <w:hideMark/>
          </w:tcPr>
          <w:p w14:paraId="5E8575F3"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1.71±8.52</w:t>
            </w:r>
          </w:p>
        </w:tc>
      </w:tr>
      <w:tr w:rsidR="00BD5A69" w:rsidRPr="00413814" w14:paraId="4227AAD4" w14:textId="77777777" w:rsidTr="00361A4C">
        <w:trPr>
          <w:trHeight w:val="290"/>
        </w:trPr>
        <w:tc>
          <w:tcPr>
            <w:tcW w:w="480" w:type="pct"/>
            <w:vMerge/>
            <w:tcBorders>
              <w:top w:val="nil"/>
              <w:left w:val="single" w:sz="4" w:space="0" w:color="000000"/>
              <w:bottom w:val="nil"/>
              <w:right w:val="single" w:sz="4" w:space="0" w:color="000000"/>
            </w:tcBorders>
            <w:vAlign w:val="center"/>
            <w:hideMark/>
          </w:tcPr>
          <w:p w14:paraId="54DA05D6" w14:textId="77777777" w:rsidR="00413814" w:rsidRPr="00413814" w:rsidRDefault="00413814" w:rsidP="00D25F18">
            <w:pPr>
              <w:pStyle w:val="BodyCopy"/>
              <w:jc w:val="left"/>
              <w:rPr>
                <w:rFonts w:ascii="Times" w:hAnsi="Times" w:cs="Times"/>
                <w:b/>
                <w:sz w:val="16"/>
                <w:szCs w:val="16"/>
              </w:rPr>
            </w:pPr>
          </w:p>
        </w:tc>
        <w:tc>
          <w:tcPr>
            <w:tcW w:w="616" w:type="pct"/>
            <w:vMerge/>
            <w:tcBorders>
              <w:top w:val="nil"/>
              <w:left w:val="single" w:sz="4" w:space="0" w:color="000000"/>
              <w:bottom w:val="nil"/>
              <w:right w:val="single" w:sz="4" w:space="0" w:color="000000"/>
            </w:tcBorders>
            <w:vAlign w:val="center"/>
            <w:hideMark/>
          </w:tcPr>
          <w:p w14:paraId="4B1ED109"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617" w:type="pct"/>
            <w:tcBorders>
              <w:top w:val="nil"/>
              <w:left w:val="nil"/>
              <w:bottom w:val="nil"/>
              <w:right w:val="single" w:sz="4" w:space="0" w:color="000000"/>
            </w:tcBorders>
            <w:shd w:val="clear" w:color="auto" w:fill="auto"/>
            <w:noWrap/>
            <w:vAlign w:val="center"/>
            <w:hideMark/>
          </w:tcPr>
          <w:p w14:paraId="78462E7E" w14:textId="167463AE" w:rsidR="00413814" w:rsidRPr="00FA6008" w:rsidRDefault="007E1BF6"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6.47±4.92</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nil"/>
              <w:right w:val="single" w:sz="4" w:space="0" w:color="000000"/>
            </w:tcBorders>
            <w:vAlign w:val="center"/>
            <w:hideMark/>
          </w:tcPr>
          <w:p w14:paraId="37728B04"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8" w:type="pct"/>
            <w:tcBorders>
              <w:top w:val="nil"/>
              <w:left w:val="nil"/>
              <w:bottom w:val="nil"/>
              <w:right w:val="single" w:sz="4" w:space="0" w:color="000000"/>
            </w:tcBorders>
            <w:shd w:val="clear" w:color="auto" w:fill="auto"/>
            <w:noWrap/>
            <w:vAlign w:val="center"/>
            <w:hideMark/>
          </w:tcPr>
          <w:p w14:paraId="404BDA04" w14:textId="00E40B85" w:rsidR="00413814" w:rsidRPr="00FA6008" w:rsidRDefault="00D25F18"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8.45±6.74</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nil"/>
              <w:right w:val="single" w:sz="4" w:space="0" w:color="000000"/>
            </w:tcBorders>
            <w:vAlign w:val="center"/>
            <w:hideMark/>
          </w:tcPr>
          <w:p w14:paraId="38F7A2D2"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7" w:type="pct"/>
            <w:tcBorders>
              <w:top w:val="nil"/>
              <w:left w:val="nil"/>
              <w:bottom w:val="nil"/>
              <w:right w:val="single" w:sz="4" w:space="0" w:color="000000"/>
            </w:tcBorders>
            <w:shd w:val="clear" w:color="auto" w:fill="auto"/>
            <w:noWrap/>
            <w:vAlign w:val="center"/>
            <w:hideMark/>
          </w:tcPr>
          <w:p w14:paraId="0F2E2430" w14:textId="152D626E" w:rsidR="00413814" w:rsidRPr="00FA6008" w:rsidRDefault="00D25F18"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4.07±10.35</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nil"/>
              <w:right w:val="single" w:sz="4" w:space="0" w:color="000000"/>
            </w:tcBorders>
            <w:vAlign w:val="center"/>
            <w:hideMark/>
          </w:tcPr>
          <w:p w14:paraId="782F0D5E"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8" w:type="pct"/>
            <w:tcBorders>
              <w:top w:val="nil"/>
              <w:left w:val="nil"/>
              <w:bottom w:val="nil"/>
              <w:right w:val="single" w:sz="4" w:space="0" w:color="000000"/>
            </w:tcBorders>
            <w:shd w:val="clear" w:color="auto" w:fill="auto"/>
            <w:noWrap/>
            <w:vAlign w:val="center"/>
            <w:hideMark/>
          </w:tcPr>
          <w:p w14:paraId="4020B760"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-2.68±11.58</w:t>
            </w:r>
          </w:p>
        </w:tc>
      </w:tr>
      <w:tr w:rsidR="00BD5A69" w:rsidRPr="00413814" w14:paraId="7EBDDA0A" w14:textId="77777777" w:rsidTr="00361A4C">
        <w:trPr>
          <w:trHeight w:val="290"/>
        </w:trPr>
        <w:tc>
          <w:tcPr>
            <w:tcW w:w="480"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6D14F66" w14:textId="77777777" w:rsidR="00413814" w:rsidRPr="00413814" w:rsidRDefault="00413814" w:rsidP="00D25F18">
            <w:pPr>
              <w:pStyle w:val="BodyCopy"/>
              <w:jc w:val="left"/>
              <w:rPr>
                <w:rFonts w:ascii="Times" w:hAnsi="Times" w:cs="Times"/>
                <w:b/>
                <w:sz w:val="16"/>
                <w:szCs w:val="16"/>
              </w:rPr>
            </w:pPr>
            <w:r w:rsidRPr="00413814">
              <w:rPr>
                <w:rFonts w:ascii="Times" w:hAnsi="Times" w:cs="Times"/>
                <w:b/>
                <w:sz w:val="16"/>
                <w:szCs w:val="16"/>
              </w:rPr>
              <w:t>May</w:t>
            </w:r>
          </w:p>
        </w:tc>
        <w:tc>
          <w:tcPr>
            <w:tcW w:w="616"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6DFC15D"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6.49±5.34</w:t>
            </w:r>
          </w:p>
        </w:tc>
        <w:tc>
          <w:tcPr>
            <w:tcW w:w="617" w:type="pct"/>
            <w:tcBorders>
              <w:top w:val="single" w:sz="4" w:space="0" w:color="000000"/>
              <w:left w:val="nil"/>
              <w:bottom w:val="nil"/>
              <w:right w:val="single" w:sz="4" w:space="0" w:color="000000"/>
            </w:tcBorders>
            <w:shd w:val="clear" w:color="auto" w:fill="auto"/>
            <w:noWrap/>
            <w:vAlign w:val="center"/>
            <w:hideMark/>
          </w:tcPr>
          <w:p w14:paraId="7109E74C"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8.86±4.96</w:t>
            </w:r>
          </w:p>
        </w:tc>
        <w:tc>
          <w:tcPr>
            <w:tcW w:w="548"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3FB38A3"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8.78±5.66</w:t>
            </w:r>
          </w:p>
        </w:tc>
        <w:tc>
          <w:tcPr>
            <w:tcW w:w="548" w:type="pct"/>
            <w:tcBorders>
              <w:top w:val="single" w:sz="4" w:space="0" w:color="000000"/>
              <w:left w:val="nil"/>
              <w:bottom w:val="nil"/>
              <w:right w:val="single" w:sz="4" w:space="0" w:color="000000"/>
            </w:tcBorders>
            <w:shd w:val="clear" w:color="auto" w:fill="auto"/>
            <w:noWrap/>
            <w:vAlign w:val="center"/>
            <w:hideMark/>
          </w:tcPr>
          <w:p w14:paraId="77B87996"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10.33±6.25</w:t>
            </w:r>
          </w:p>
        </w:tc>
        <w:tc>
          <w:tcPr>
            <w:tcW w:w="548"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B1D6E6B"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0.29±3.62</w:t>
            </w:r>
          </w:p>
        </w:tc>
        <w:tc>
          <w:tcPr>
            <w:tcW w:w="547" w:type="pct"/>
            <w:tcBorders>
              <w:top w:val="single" w:sz="4" w:space="0" w:color="000000"/>
              <w:left w:val="nil"/>
              <w:bottom w:val="nil"/>
              <w:right w:val="single" w:sz="4" w:space="0" w:color="000000"/>
            </w:tcBorders>
            <w:shd w:val="clear" w:color="auto" w:fill="auto"/>
            <w:noWrap/>
            <w:vAlign w:val="center"/>
            <w:hideMark/>
          </w:tcPr>
          <w:p w14:paraId="3321F3AF"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3.69±5.07</w:t>
            </w:r>
          </w:p>
        </w:tc>
        <w:tc>
          <w:tcPr>
            <w:tcW w:w="548" w:type="pct"/>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88E614F"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-1.00±7.51</w:t>
            </w:r>
          </w:p>
        </w:tc>
        <w:tc>
          <w:tcPr>
            <w:tcW w:w="548" w:type="pct"/>
            <w:tcBorders>
              <w:top w:val="single" w:sz="4" w:space="0" w:color="000000"/>
              <w:left w:val="nil"/>
              <w:bottom w:val="nil"/>
              <w:right w:val="single" w:sz="4" w:space="0" w:color="000000"/>
            </w:tcBorders>
            <w:shd w:val="clear" w:color="auto" w:fill="auto"/>
            <w:noWrap/>
            <w:vAlign w:val="center"/>
            <w:hideMark/>
          </w:tcPr>
          <w:p w14:paraId="4937DA48"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8.27±7.46</w:t>
            </w:r>
          </w:p>
        </w:tc>
      </w:tr>
      <w:tr w:rsidR="00BD5A69" w:rsidRPr="00413814" w14:paraId="27DDF225" w14:textId="77777777" w:rsidTr="00361A4C">
        <w:trPr>
          <w:trHeight w:val="290"/>
        </w:trPr>
        <w:tc>
          <w:tcPr>
            <w:tcW w:w="480" w:type="pct"/>
            <w:vMerge/>
            <w:tcBorders>
              <w:top w:val="single" w:sz="4" w:space="0" w:color="000000"/>
              <w:left w:val="single" w:sz="4" w:space="0" w:color="000000"/>
              <w:bottom w:val="single" w:sz="4" w:space="0" w:color="000000"/>
              <w:right w:val="single" w:sz="4" w:space="0" w:color="000000"/>
            </w:tcBorders>
            <w:vAlign w:val="center"/>
            <w:hideMark/>
          </w:tcPr>
          <w:p w14:paraId="5462A253" w14:textId="77777777" w:rsidR="00413814" w:rsidRPr="00413814" w:rsidRDefault="00413814" w:rsidP="00D25F18">
            <w:pPr>
              <w:pStyle w:val="BodyCopy"/>
              <w:jc w:val="left"/>
              <w:rPr>
                <w:rFonts w:ascii="Times" w:hAnsi="Times" w:cs="Times"/>
                <w:b/>
                <w:sz w:val="16"/>
                <w:szCs w:val="16"/>
              </w:rPr>
            </w:pPr>
          </w:p>
        </w:tc>
        <w:tc>
          <w:tcPr>
            <w:tcW w:w="616" w:type="pct"/>
            <w:vMerge/>
            <w:tcBorders>
              <w:top w:val="single" w:sz="4" w:space="0" w:color="000000"/>
              <w:left w:val="single" w:sz="4" w:space="0" w:color="000000"/>
              <w:bottom w:val="single" w:sz="4" w:space="0" w:color="000000"/>
              <w:right w:val="single" w:sz="4" w:space="0" w:color="000000"/>
            </w:tcBorders>
            <w:vAlign w:val="center"/>
            <w:hideMark/>
          </w:tcPr>
          <w:p w14:paraId="66FA2B2F"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617" w:type="pct"/>
            <w:tcBorders>
              <w:top w:val="nil"/>
              <w:left w:val="nil"/>
              <w:bottom w:val="single" w:sz="4" w:space="0" w:color="000000"/>
              <w:right w:val="single" w:sz="4" w:space="0" w:color="000000"/>
            </w:tcBorders>
            <w:shd w:val="clear" w:color="auto" w:fill="auto"/>
            <w:noWrap/>
            <w:vAlign w:val="center"/>
            <w:hideMark/>
          </w:tcPr>
          <w:p w14:paraId="26578C88" w14:textId="24B25F44" w:rsidR="00413814" w:rsidRPr="00FA6008" w:rsidRDefault="007E1BF6"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8.79±4.88</w:t>
            </w:r>
            <w:r w:rsidRPr="00FA6008">
              <w:rPr>
                <w:rFonts w:ascii="Times" w:eastAsia="Times New Roman" w:hAnsi="Times" w:cs="Times"/>
                <w:color w:val="000000"/>
                <w:sz w:val="14"/>
                <w:szCs w:val="14"/>
                <w:lang w:eastAsia="de-DE"/>
              </w:rPr>
              <w:t>)</w:t>
            </w:r>
          </w:p>
        </w:tc>
        <w:tc>
          <w:tcPr>
            <w:tcW w:w="548" w:type="pct"/>
            <w:vMerge/>
            <w:tcBorders>
              <w:top w:val="single" w:sz="4" w:space="0" w:color="000000"/>
              <w:left w:val="single" w:sz="4" w:space="0" w:color="000000"/>
              <w:bottom w:val="single" w:sz="4" w:space="0" w:color="000000"/>
              <w:right w:val="single" w:sz="4" w:space="0" w:color="000000"/>
            </w:tcBorders>
            <w:vAlign w:val="center"/>
            <w:hideMark/>
          </w:tcPr>
          <w:p w14:paraId="07B70AD0"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8" w:type="pct"/>
            <w:tcBorders>
              <w:top w:val="nil"/>
              <w:left w:val="nil"/>
              <w:bottom w:val="single" w:sz="4" w:space="0" w:color="000000"/>
              <w:right w:val="single" w:sz="4" w:space="0" w:color="000000"/>
            </w:tcBorders>
            <w:shd w:val="clear" w:color="auto" w:fill="auto"/>
            <w:noWrap/>
            <w:vAlign w:val="center"/>
            <w:hideMark/>
          </w:tcPr>
          <w:p w14:paraId="14267308" w14:textId="118A83C2" w:rsidR="00413814" w:rsidRPr="00FA6008" w:rsidRDefault="00D25F18"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9.90±6.36</w:t>
            </w:r>
            <w:r w:rsidRPr="00FA6008">
              <w:rPr>
                <w:rFonts w:ascii="Times" w:eastAsia="Times New Roman" w:hAnsi="Times" w:cs="Times"/>
                <w:color w:val="000000"/>
                <w:sz w:val="14"/>
                <w:szCs w:val="14"/>
                <w:lang w:eastAsia="de-DE"/>
              </w:rPr>
              <w:t>)</w:t>
            </w:r>
          </w:p>
        </w:tc>
        <w:tc>
          <w:tcPr>
            <w:tcW w:w="548" w:type="pct"/>
            <w:vMerge/>
            <w:tcBorders>
              <w:top w:val="single" w:sz="4" w:space="0" w:color="000000"/>
              <w:left w:val="single" w:sz="4" w:space="0" w:color="000000"/>
              <w:bottom w:val="single" w:sz="4" w:space="0" w:color="000000"/>
              <w:right w:val="single" w:sz="4" w:space="0" w:color="000000"/>
            </w:tcBorders>
            <w:vAlign w:val="center"/>
            <w:hideMark/>
          </w:tcPr>
          <w:p w14:paraId="2217A67E"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7" w:type="pct"/>
            <w:tcBorders>
              <w:top w:val="nil"/>
              <w:left w:val="nil"/>
              <w:bottom w:val="single" w:sz="4" w:space="0" w:color="000000"/>
              <w:right w:val="single" w:sz="4" w:space="0" w:color="000000"/>
            </w:tcBorders>
            <w:shd w:val="clear" w:color="auto" w:fill="auto"/>
            <w:noWrap/>
            <w:vAlign w:val="center"/>
            <w:hideMark/>
          </w:tcPr>
          <w:p w14:paraId="005AE62D" w14:textId="529E715D" w:rsidR="00413814" w:rsidRPr="00FA6008" w:rsidRDefault="00D25F18"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3.22±5.47</w:t>
            </w:r>
            <w:r w:rsidRPr="00FA6008">
              <w:rPr>
                <w:rFonts w:ascii="Times" w:eastAsia="Times New Roman" w:hAnsi="Times" w:cs="Times"/>
                <w:color w:val="000000"/>
                <w:sz w:val="14"/>
                <w:szCs w:val="14"/>
                <w:lang w:eastAsia="de-DE"/>
              </w:rPr>
              <w:t>)</w:t>
            </w:r>
          </w:p>
        </w:tc>
        <w:tc>
          <w:tcPr>
            <w:tcW w:w="548" w:type="pct"/>
            <w:vMerge/>
            <w:tcBorders>
              <w:top w:val="single" w:sz="4" w:space="0" w:color="000000"/>
              <w:left w:val="single" w:sz="4" w:space="0" w:color="000000"/>
              <w:bottom w:val="single" w:sz="4" w:space="0" w:color="000000"/>
              <w:right w:val="single" w:sz="4" w:space="0" w:color="000000"/>
            </w:tcBorders>
            <w:vAlign w:val="center"/>
            <w:hideMark/>
          </w:tcPr>
          <w:p w14:paraId="3A3CFAE1"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8" w:type="pct"/>
            <w:tcBorders>
              <w:top w:val="nil"/>
              <w:left w:val="nil"/>
              <w:bottom w:val="single" w:sz="4" w:space="0" w:color="000000"/>
              <w:right w:val="single" w:sz="4" w:space="0" w:color="000000"/>
            </w:tcBorders>
            <w:shd w:val="clear" w:color="auto" w:fill="auto"/>
            <w:noWrap/>
            <w:vAlign w:val="center"/>
            <w:hideMark/>
          </w:tcPr>
          <w:p w14:paraId="50715BDC"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2.18±12.37</w:t>
            </w:r>
          </w:p>
        </w:tc>
      </w:tr>
      <w:tr w:rsidR="00BD5A69" w:rsidRPr="00413814" w14:paraId="324E3D3E" w14:textId="77777777" w:rsidTr="00361A4C">
        <w:trPr>
          <w:trHeight w:val="290"/>
        </w:trPr>
        <w:tc>
          <w:tcPr>
            <w:tcW w:w="480"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89F4C83" w14:textId="77777777" w:rsidR="00413814" w:rsidRPr="00413814" w:rsidRDefault="00413814" w:rsidP="00D25F18">
            <w:pPr>
              <w:pStyle w:val="BodyCopy"/>
              <w:jc w:val="left"/>
              <w:rPr>
                <w:rFonts w:ascii="Times" w:hAnsi="Times" w:cs="Times"/>
                <w:b/>
                <w:sz w:val="16"/>
                <w:szCs w:val="16"/>
              </w:rPr>
            </w:pPr>
            <w:r w:rsidRPr="00413814">
              <w:rPr>
                <w:rFonts w:ascii="Times" w:hAnsi="Times" w:cs="Times"/>
                <w:b/>
                <w:sz w:val="16"/>
                <w:szCs w:val="16"/>
              </w:rPr>
              <w:t>Jun</w:t>
            </w:r>
          </w:p>
        </w:tc>
        <w:tc>
          <w:tcPr>
            <w:tcW w:w="616"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246F39D"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4.88±3.23</w:t>
            </w:r>
          </w:p>
        </w:tc>
        <w:tc>
          <w:tcPr>
            <w:tcW w:w="617" w:type="pct"/>
            <w:tcBorders>
              <w:top w:val="nil"/>
              <w:left w:val="nil"/>
              <w:bottom w:val="nil"/>
              <w:right w:val="single" w:sz="4" w:space="0" w:color="000000"/>
            </w:tcBorders>
            <w:shd w:val="clear" w:color="auto" w:fill="auto"/>
            <w:noWrap/>
            <w:vAlign w:val="center"/>
            <w:hideMark/>
          </w:tcPr>
          <w:p w14:paraId="56FCA673"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7.57±5.05</w:t>
            </w:r>
          </w:p>
        </w:tc>
        <w:tc>
          <w:tcPr>
            <w:tcW w:w="54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58A7081"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8.05±4.11</w:t>
            </w:r>
          </w:p>
        </w:tc>
        <w:tc>
          <w:tcPr>
            <w:tcW w:w="548" w:type="pct"/>
            <w:tcBorders>
              <w:top w:val="nil"/>
              <w:left w:val="nil"/>
              <w:bottom w:val="nil"/>
              <w:right w:val="single" w:sz="4" w:space="0" w:color="000000"/>
            </w:tcBorders>
            <w:shd w:val="clear" w:color="auto" w:fill="auto"/>
            <w:noWrap/>
            <w:vAlign w:val="center"/>
            <w:hideMark/>
          </w:tcPr>
          <w:p w14:paraId="1B0ADFD4"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10.13±4.92</w:t>
            </w:r>
          </w:p>
        </w:tc>
        <w:tc>
          <w:tcPr>
            <w:tcW w:w="54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B398F20"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0.34±7.69</w:t>
            </w:r>
          </w:p>
        </w:tc>
        <w:tc>
          <w:tcPr>
            <w:tcW w:w="547" w:type="pct"/>
            <w:tcBorders>
              <w:top w:val="nil"/>
              <w:left w:val="nil"/>
              <w:bottom w:val="nil"/>
              <w:right w:val="single" w:sz="4" w:space="0" w:color="000000"/>
            </w:tcBorders>
            <w:shd w:val="clear" w:color="auto" w:fill="auto"/>
            <w:noWrap/>
            <w:vAlign w:val="center"/>
            <w:hideMark/>
          </w:tcPr>
          <w:p w14:paraId="3A348090"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2.75±5.26</w:t>
            </w:r>
          </w:p>
        </w:tc>
        <w:tc>
          <w:tcPr>
            <w:tcW w:w="54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B34E829"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5.98±7.80</w:t>
            </w:r>
          </w:p>
        </w:tc>
        <w:tc>
          <w:tcPr>
            <w:tcW w:w="548" w:type="pct"/>
            <w:tcBorders>
              <w:top w:val="nil"/>
              <w:left w:val="nil"/>
              <w:bottom w:val="nil"/>
              <w:right w:val="single" w:sz="4" w:space="0" w:color="000000"/>
            </w:tcBorders>
            <w:shd w:val="clear" w:color="auto" w:fill="auto"/>
            <w:noWrap/>
            <w:vAlign w:val="center"/>
            <w:hideMark/>
          </w:tcPr>
          <w:p w14:paraId="07BB2A31"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10.59±6.43</w:t>
            </w:r>
          </w:p>
        </w:tc>
      </w:tr>
      <w:tr w:rsidR="00BD5A69" w:rsidRPr="00413814" w14:paraId="4084A467" w14:textId="77777777" w:rsidTr="00361A4C">
        <w:trPr>
          <w:trHeight w:val="290"/>
        </w:trPr>
        <w:tc>
          <w:tcPr>
            <w:tcW w:w="480" w:type="pct"/>
            <w:vMerge/>
            <w:tcBorders>
              <w:top w:val="nil"/>
              <w:left w:val="single" w:sz="4" w:space="0" w:color="000000"/>
              <w:bottom w:val="single" w:sz="4" w:space="0" w:color="000000"/>
              <w:right w:val="single" w:sz="4" w:space="0" w:color="000000"/>
            </w:tcBorders>
            <w:vAlign w:val="center"/>
            <w:hideMark/>
          </w:tcPr>
          <w:p w14:paraId="7E904A23" w14:textId="77777777" w:rsidR="00413814" w:rsidRPr="00413814" w:rsidRDefault="00413814" w:rsidP="00D25F18">
            <w:pPr>
              <w:pStyle w:val="BodyCopy"/>
              <w:jc w:val="left"/>
              <w:rPr>
                <w:rFonts w:ascii="Times" w:hAnsi="Times" w:cs="Times"/>
                <w:b/>
                <w:sz w:val="16"/>
                <w:szCs w:val="16"/>
              </w:rPr>
            </w:pPr>
          </w:p>
        </w:tc>
        <w:tc>
          <w:tcPr>
            <w:tcW w:w="616" w:type="pct"/>
            <w:vMerge/>
            <w:tcBorders>
              <w:top w:val="nil"/>
              <w:left w:val="single" w:sz="4" w:space="0" w:color="000000"/>
              <w:bottom w:val="single" w:sz="4" w:space="0" w:color="000000"/>
              <w:right w:val="single" w:sz="4" w:space="0" w:color="000000"/>
            </w:tcBorders>
            <w:vAlign w:val="center"/>
            <w:hideMark/>
          </w:tcPr>
          <w:p w14:paraId="00792006"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617" w:type="pct"/>
            <w:tcBorders>
              <w:top w:val="nil"/>
              <w:left w:val="nil"/>
              <w:bottom w:val="single" w:sz="4" w:space="0" w:color="000000"/>
              <w:right w:val="single" w:sz="4" w:space="0" w:color="000000"/>
            </w:tcBorders>
            <w:shd w:val="clear" w:color="auto" w:fill="auto"/>
            <w:noWrap/>
            <w:vAlign w:val="center"/>
            <w:hideMark/>
          </w:tcPr>
          <w:p w14:paraId="41CE2AAC" w14:textId="3E5728BD" w:rsidR="00413814" w:rsidRPr="00FA6008" w:rsidRDefault="007E1BF6"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9.61±7.32</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single" w:sz="4" w:space="0" w:color="000000"/>
              <w:right w:val="single" w:sz="4" w:space="0" w:color="000000"/>
            </w:tcBorders>
            <w:vAlign w:val="center"/>
            <w:hideMark/>
          </w:tcPr>
          <w:p w14:paraId="1D47CD92"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8" w:type="pct"/>
            <w:tcBorders>
              <w:top w:val="nil"/>
              <w:left w:val="nil"/>
              <w:bottom w:val="single" w:sz="4" w:space="0" w:color="000000"/>
              <w:right w:val="single" w:sz="4" w:space="0" w:color="000000"/>
            </w:tcBorders>
            <w:shd w:val="clear" w:color="auto" w:fill="auto"/>
            <w:noWrap/>
            <w:vAlign w:val="center"/>
            <w:hideMark/>
          </w:tcPr>
          <w:p w14:paraId="66A62B1C" w14:textId="753E69D7" w:rsidR="00413814" w:rsidRPr="00FA6008" w:rsidRDefault="00D25F18"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10.28±5.63</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single" w:sz="4" w:space="0" w:color="000000"/>
              <w:right w:val="single" w:sz="4" w:space="0" w:color="000000"/>
            </w:tcBorders>
            <w:vAlign w:val="center"/>
            <w:hideMark/>
          </w:tcPr>
          <w:p w14:paraId="0FD0BF8B"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7" w:type="pct"/>
            <w:tcBorders>
              <w:top w:val="nil"/>
              <w:left w:val="nil"/>
              <w:bottom w:val="single" w:sz="4" w:space="0" w:color="000000"/>
              <w:right w:val="single" w:sz="4" w:space="0" w:color="000000"/>
            </w:tcBorders>
            <w:shd w:val="clear" w:color="auto" w:fill="auto"/>
            <w:noWrap/>
            <w:vAlign w:val="center"/>
            <w:hideMark/>
          </w:tcPr>
          <w:p w14:paraId="56510053" w14:textId="2C3360FF" w:rsidR="00413814" w:rsidRPr="00FA6008" w:rsidRDefault="00D25F18"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3.34±7.36</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single" w:sz="4" w:space="0" w:color="000000"/>
              <w:right w:val="single" w:sz="4" w:space="0" w:color="000000"/>
            </w:tcBorders>
            <w:vAlign w:val="center"/>
            <w:hideMark/>
          </w:tcPr>
          <w:p w14:paraId="7C865F45"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8" w:type="pct"/>
            <w:tcBorders>
              <w:top w:val="nil"/>
              <w:left w:val="nil"/>
              <w:bottom w:val="single" w:sz="4" w:space="0" w:color="000000"/>
              <w:right w:val="single" w:sz="4" w:space="0" w:color="000000"/>
            </w:tcBorders>
            <w:shd w:val="clear" w:color="auto" w:fill="auto"/>
            <w:noWrap/>
            <w:vAlign w:val="center"/>
            <w:hideMark/>
          </w:tcPr>
          <w:p w14:paraId="4A01C237"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3.80±10.77</w:t>
            </w:r>
          </w:p>
        </w:tc>
      </w:tr>
      <w:tr w:rsidR="00BD5A69" w:rsidRPr="00413814" w14:paraId="55DBA97E" w14:textId="77777777" w:rsidTr="00361A4C">
        <w:trPr>
          <w:trHeight w:val="290"/>
        </w:trPr>
        <w:tc>
          <w:tcPr>
            <w:tcW w:w="480"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BA3D6E4" w14:textId="77777777" w:rsidR="00413814" w:rsidRPr="00413814" w:rsidRDefault="00413814" w:rsidP="00D25F18">
            <w:pPr>
              <w:pStyle w:val="BodyCopy"/>
              <w:jc w:val="left"/>
              <w:rPr>
                <w:rFonts w:ascii="Times" w:hAnsi="Times" w:cs="Times"/>
                <w:b/>
                <w:sz w:val="16"/>
                <w:szCs w:val="16"/>
              </w:rPr>
            </w:pPr>
            <w:r w:rsidRPr="00413814">
              <w:rPr>
                <w:rFonts w:ascii="Times" w:hAnsi="Times" w:cs="Times"/>
                <w:b/>
                <w:sz w:val="16"/>
                <w:szCs w:val="16"/>
              </w:rPr>
              <w:t>Jul</w:t>
            </w:r>
          </w:p>
        </w:tc>
        <w:tc>
          <w:tcPr>
            <w:tcW w:w="616"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777A9A5"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8.69±5.46</w:t>
            </w:r>
          </w:p>
        </w:tc>
        <w:tc>
          <w:tcPr>
            <w:tcW w:w="617" w:type="pct"/>
            <w:tcBorders>
              <w:top w:val="nil"/>
              <w:left w:val="nil"/>
              <w:bottom w:val="nil"/>
              <w:right w:val="single" w:sz="4" w:space="0" w:color="000000"/>
            </w:tcBorders>
            <w:shd w:val="clear" w:color="auto" w:fill="auto"/>
            <w:noWrap/>
            <w:vAlign w:val="center"/>
            <w:hideMark/>
          </w:tcPr>
          <w:p w14:paraId="64B3D6FC"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10.39±5.39</w:t>
            </w:r>
          </w:p>
        </w:tc>
        <w:tc>
          <w:tcPr>
            <w:tcW w:w="54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24B7CA7"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6.46±3.99</w:t>
            </w:r>
          </w:p>
        </w:tc>
        <w:tc>
          <w:tcPr>
            <w:tcW w:w="548" w:type="pct"/>
            <w:tcBorders>
              <w:top w:val="nil"/>
              <w:left w:val="nil"/>
              <w:bottom w:val="nil"/>
              <w:right w:val="single" w:sz="4" w:space="0" w:color="000000"/>
            </w:tcBorders>
            <w:shd w:val="clear" w:color="auto" w:fill="auto"/>
            <w:noWrap/>
            <w:vAlign w:val="center"/>
            <w:hideMark/>
          </w:tcPr>
          <w:p w14:paraId="04F9FD38"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9.72±6.65</w:t>
            </w:r>
          </w:p>
        </w:tc>
        <w:tc>
          <w:tcPr>
            <w:tcW w:w="54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5740C10"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13.58±7.20</w:t>
            </w:r>
          </w:p>
        </w:tc>
        <w:tc>
          <w:tcPr>
            <w:tcW w:w="547" w:type="pct"/>
            <w:tcBorders>
              <w:top w:val="nil"/>
              <w:left w:val="nil"/>
              <w:bottom w:val="nil"/>
              <w:right w:val="single" w:sz="4" w:space="0" w:color="000000"/>
            </w:tcBorders>
            <w:shd w:val="clear" w:color="auto" w:fill="auto"/>
            <w:noWrap/>
            <w:vAlign w:val="center"/>
            <w:hideMark/>
          </w:tcPr>
          <w:p w14:paraId="4FFF7690"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6.51±8.38</w:t>
            </w:r>
          </w:p>
        </w:tc>
        <w:tc>
          <w:tcPr>
            <w:tcW w:w="54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674475C"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11.69±8.14</w:t>
            </w:r>
          </w:p>
        </w:tc>
        <w:tc>
          <w:tcPr>
            <w:tcW w:w="548" w:type="pct"/>
            <w:tcBorders>
              <w:top w:val="nil"/>
              <w:left w:val="nil"/>
              <w:bottom w:val="nil"/>
              <w:right w:val="single" w:sz="4" w:space="0" w:color="000000"/>
            </w:tcBorders>
            <w:shd w:val="clear" w:color="auto" w:fill="auto"/>
            <w:noWrap/>
            <w:vAlign w:val="center"/>
            <w:hideMark/>
          </w:tcPr>
          <w:p w14:paraId="05E24E1F"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15.81±5.89</w:t>
            </w:r>
          </w:p>
        </w:tc>
      </w:tr>
      <w:tr w:rsidR="00BD5A69" w:rsidRPr="00413814" w14:paraId="3DC906ED" w14:textId="77777777" w:rsidTr="00361A4C">
        <w:trPr>
          <w:trHeight w:val="290"/>
        </w:trPr>
        <w:tc>
          <w:tcPr>
            <w:tcW w:w="480" w:type="pct"/>
            <w:vMerge/>
            <w:tcBorders>
              <w:top w:val="nil"/>
              <w:left w:val="single" w:sz="4" w:space="0" w:color="000000"/>
              <w:bottom w:val="single" w:sz="4" w:space="0" w:color="000000"/>
              <w:right w:val="single" w:sz="4" w:space="0" w:color="000000"/>
            </w:tcBorders>
            <w:vAlign w:val="center"/>
            <w:hideMark/>
          </w:tcPr>
          <w:p w14:paraId="67022362" w14:textId="77777777" w:rsidR="00413814" w:rsidRPr="00413814" w:rsidRDefault="00413814" w:rsidP="00D25F18">
            <w:pPr>
              <w:pStyle w:val="BodyCopy"/>
              <w:jc w:val="left"/>
              <w:rPr>
                <w:rFonts w:ascii="Times" w:hAnsi="Times" w:cs="Times"/>
                <w:b/>
                <w:sz w:val="16"/>
                <w:szCs w:val="16"/>
              </w:rPr>
            </w:pPr>
          </w:p>
        </w:tc>
        <w:tc>
          <w:tcPr>
            <w:tcW w:w="616" w:type="pct"/>
            <w:vMerge/>
            <w:tcBorders>
              <w:top w:val="nil"/>
              <w:left w:val="single" w:sz="4" w:space="0" w:color="000000"/>
              <w:bottom w:val="single" w:sz="4" w:space="0" w:color="000000"/>
              <w:right w:val="single" w:sz="4" w:space="0" w:color="000000"/>
            </w:tcBorders>
            <w:vAlign w:val="center"/>
            <w:hideMark/>
          </w:tcPr>
          <w:p w14:paraId="581453EC"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617" w:type="pct"/>
            <w:tcBorders>
              <w:top w:val="nil"/>
              <w:left w:val="nil"/>
              <w:bottom w:val="single" w:sz="4" w:space="0" w:color="000000"/>
              <w:right w:val="single" w:sz="4" w:space="0" w:color="000000"/>
            </w:tcBorders>
            <w:shd w:val="clear" w:color="auto" w:fill="auto"/>
            <w:noWrap/>
            <w:vAlign w:val="center"/>
            <w:hideMark/>
          </w:tcPr>
          <w:p w14:paraId="1EE45F1A" w14:textId="38376850" w:rsidR="00413814" w:rsidRPr="00FA6008" w:rsidRDefault="007E1BF6"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9.99±5.39</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single" w:sz="4" w:space="0" w:color="000000"/>
              <w:right w:val="single" w:sz="4" w:space="0" w:color="000000"/>
            </w:tcBorders>
            <w:vAlign w:val="center"/>
            <w:hideMark/>
          </w:tcPr>
          <w:p w14:paraId="3A211E2B"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8" w:type="pct"/>
            <w:tcBorders>
              <w:top w:val="nil"/>
              <w:left w:val="nil"/>
              <w:bottom w:val="single" w:sz="4" w:space="0" w:color="000000"/>
              <w:right w:val="single" w:sz="4" w:space="0" w:color="000000"/>
            </w:tcBorders>
            <w:shd w:val="clear" w:color="auto" w:fill="auto"/>
            <w:noWrap/>
            <w:vAlign w:val="center"/>
            <w:hideMark/>
          </w:tcPr>
          <w:p w14:paraId="238F3A87" w14:textId="279B059F" w:rsidR="00413814" w:rsidRPr="00FA6008" w:rsidRDefault="00D25F18"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9.21±5.38</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single" w:sz="4" w:space="0" w:color="000000"/>
              <w:right w:val="single" w:sz="4" w:space="0" w:color="000000"/>
            </w:tcBorders>
            <w:vAlign w:val="center"/>
            <w:hideMark/>
          </w:tcPr>
          <w:p w14:paraId="48C51DE4"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7" w:type="pct"/>
            <w:tcBorders>
              <w:top w:val="nil"/>
              <w:left w:val="nil"/>
              <w:bottom w:val="single" w:sz="4" w:space="0" w:color="000000"/>
              <w:right w:val="single" w:sz="4" w:space="0" w:color="000000"/>
            </w:tcBorders>
            <w:shd w:val="clear" w:color="auto" w:fill="auto"/>
            <w:noWrap/>
            <w:vAlign w:val="center"/>
            <w:hideMark/>
          </w:tcPr>
          <w:p w14:paraId="4D188D4B" w14:textId="38A0FDEA" w:rsidR="00413814" w:rsidRPr="00FA6008" w:rsidRDefault="00D25F18"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7.26±11.33</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single" w:sz="4" w:space="0" w:color="000000"/>
              <w:right w:val="single" w:sz="4" w:space="0" w:color="000000"/>
            </w:tcBorders>
            <w:vAlign w:val="center"/>
            <w:hideMark/>
          </w:tcPr>
          <w:p w14:paraId="41F14B71"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8" w:type="pct"/>
            <w:tcBorders>
              <w:top w:val="nil"/>
              <w:left w:val="nil"/>
              <w:bottom w:val="single" w:sz="4" w:space="0" w:color="000000"/>
              <w:right w:val="single" w:sz="4" w:space="0" w:color="000000"/>
            </w:tcBorders>
            <w:shd w:val="clear" w:color="auto" w:fill="auto"/>
            <w:noWrap/>
            <w:vAlign w:val="center"/>
            <w:hideMark/>
          </w:tcPr>
          <w:p w14:paraId="60E7F5AE"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12.76±7.01</w:t>
            </w:r>
          </w:p>
        </w:tc>
      </w:tr>
      <w:tr w:rsidR="00BD5A69" w:rsidRPr="00413814" w14:paraId="5BD6E175" w14:textId="77777777" w:rsidTr="00361A4C">
        <w:trPr>
          <w:trHeight w:val="290"/>
        </w:trPr>
        <w:tc>
          <w:tcPr>
            <w:tcW w:w="480"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41B8F75" w14:textId="77777777" w:rsidR="00413814" w:rsidRPr="00413814" w:rsidRDefault="00413814" w:rsidP="00D25F18">
            <w:pPr>
              <w:pStyle w:val="BodyCopy"/>
              <w:jc w:val="left"/>
              <w:rPr>
                <w:rFonts w:ascii="Times" w:hAnsi="Times" w:cs="Times"/>
                <w:b/>
                <w:sz w:val="16"/>
                <w:szCs w:val="16"/>
              </w:rPr>
            </w:pPr>
            <w:r w:rsidRPr="00413814">
              <w:rPr>
                <w:rFonts w:ascii="Times" w:hAnsi="Times" w:cs="Times"/>
                <w:b/>
                <w:sz w:val="16"/>
                <w:szCs w:val="16"/>
              </w:rPr>
              <w:t>Aug</w:t>
            </w:r>
          </w:p>
        </w:tc>
        <w:tc>
          <w:tcPr>
            <w:tcW w:w="616"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05B61C9"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7.53±5.68</w:t>
            </w:r>
          </w:p>
        </w:tc>
        <w:tc>
          <w:tcPr>
            <w:tcW w:w="617" w:type="pct"/>
            <w:tcBorders>
              <w:top w:val="nil"/>
              <w:left w:val="nil"/>
              <w:bottom w:val="nil"/>
              <w:right w:val="single" w:sz="4" w:space="0" w:color="000000"/>
            </w:tcBorders>
            <w:shd w:val="clear" w:color="auto" w:fill="auto"/>
            <w:noWrap/>
            <w:vAlign w:val="center"/>
            <w:hideMark/>
          </w:tcPr>
          <w:p w14:paraId="1CC30D2D"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10.46±6.35</w:t>
            </w:r>
          </w:p>
        </w:tc>
        <w:tc>
          <w:tcPr>
            <w:tcW w:w="54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1DD30D2"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6.32±5.13</w:t>
            </w:r>
          </w:p>
        </w:tc>
        <w:tc>
          <w:tcPr>
            <w:tcW w:w="548" w:type="pct"/>
            <w:tcBorders>
              <w:top w:val="nil"/>
              <w:left w:val="nil"/>
              <w:bottom w:val="nil"/>
              <w:right w:val="single" w:sz="4" w:space="0" w:color="000000"/>
            </w:tcBorders>
            <w:shd w:val="clear" w:color="auto" w:fill="auto"/>
            <w:noWrap/>
            <w:vAlign w:val="center"/>
            <w:hideMark/>
          </w:tcPr>
          <w:p w14:paraId="1DA6A7FB"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9.22±4.85</w:t>
            </w:r>
          </w:p>
        </w:tc>
        <w:tc>
          <w:tcPr>
            <w:tcW w:w="54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D870ACD"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16.09±6.47</w:t>
            </w:r>
          </w:p>
        </w:tc>
        <w:tc>
          <w:tcPr>
            <w:tcW w:w="547" w:type="pct"/>
            <w:tcBorders>
              <w:top w:val="nil"/>
              <w:left w:val="nil"/>
              <w:bottom w:val="nil"/>
              <w:right w:val="single" w:sz="4" w:space="0" w:color="000000"/>
            </w:tcBorders>
            <w:shd w:val="clear" w:color="auto" w:fill="auto"/>
            <w:noWrap/>
            <w:vAlign w:val="center"/>
            <w:hideMark/>
          </w:tcPr>
          <w:p w14:paraId="60B610F2"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16.31±12.10</w:t>
            </w:r>
          </w:p>
        </w:tc>
        <w:tc>
          <w:tcPr>
            <w:tcW w:w="54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3B4EFC7"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22.35±6.64</w:t>
            </w:r>
          </w:p>
        </w:tc>
        <w:tc>
          <w:tcPr>
            <w:tcW w:w="548" w:type="pct"/>
            <w:tcBorders>
              <w:top w:val="nil"/>
              <w:left w:val="nil"/>
              <w:bottom w:val="nil"/>
              <w:right w:val="single" w:sz="4" w:space="0" w:color="000000"/>
            </w:tcBorders>
            <w:shd w:val="clear" w:color="auto" w:fill="auto"/>
            <w:noWrap/>
            <w:vAlign w:val="center"/>
            <w:hideMark/>
          </w:tcPr>
          <w:p w14:paraId="0F5F734C"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17.95±4.63</w:t>
            </w:r>
          </w:p>
        </w:tc>
      </w:tr>
      <w:tr w:rsidR="00BD5A69" w:rsidRPr="00413814" w14:paraId="7E484948" w14:textId="77777777" w:rsidTr="00361A4C">
        <w:trPr>
          <w:trHeight w:val="290"/>
        </w:trPr>
        <w:tc>
          <w:tcPr>
            <w:tcW w:w="480" w:type="pct"/>
            <w:vMerge/>
            <w:tcBorders>
              <w:top w:val="nil"/>
              <w:left w:val="single" w:sz="4" w:space="0" w:color="000000"/>
              <w:bottom w:val="single" w:sz="4" w:space="0" w:color="000000"/>
              <w:right w:val="single" w:sz="4" w:space="0" w:color="000000"/>
            </w:tcBorders>
            <w:vAlign w:val="center"/>
            <w:hideMark/>
          </w:tcPr>
          <w:p w14:paraId="5D941DD8" w14:textId="77777777" w:rsidR="00413814" w:rsidRPr="00413814" w:rsidRDefault="00413814" w:rsidP="00D25F18">
            <w:pPr>
              <w:pStyle w:val="BodyCopy"/>
              <w:jc w:val="left"/>
              <w:rPr>
                <w:rFonts w:ascii="Times" w:hAnsi="Times" w:cs="Times"/>
                <w:b/>
                <w:sz w:val="16"/>
                <w:szCs w:val="16"/>
              </w:rPr>
            </w:pPr>
          </w:p>
        </w:tc>
        <w:tc>
          <w:tcPr>
            <w:tcW w:w="616" w:type="pct"/>
            <w:vMerge/>
            <w:tcBorders>
              <w:top w:val="nil"/>
              <w:left w:val="single" w:sz="4" w:space="0" w:color="000000"/>
              <w:bottom w:val="single" w:sz="4" w:space="0" w:color="000000"/>
              <w:right w:val="single" w:sz="4" w:space="0" w:color="000000"/>
            </w:tcBorders>
            <w:vAlign w:val="center"/>
            <w:hideMark/>
          </w:tcPr>
          <w:p w14:paraId="1649C73B"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617" w:type="pct"/>
            <w:tcBorders>
              <w:top w:val="nil"/>
              <w:left w:val="nil"/>
              <w:bottom w:val="single" w:sz="4" w:space="0" w:color="000000"/>
              <w:right w:val="single" w:sz="4" w:space="0" w:color="000000"/>
            </w:tcBorders>
            <w:shd w:val="clear" w:color="auto" w:fill="auto"/>
            <w:noWrap/>
            <w:vAlign w:val="center"/>
            <w:hideMark/>
          </w:tcPr>
          <w:p w14:paraId="276CDB28" w14:textId="42F4BB9D" w:rsidR="00413814" w:rsidRPr="00FA6008" w:rsidRDefault="007E1BF6"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10.76±5.54</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single" w:sz="4" w:space="0" w:color="000000"/>
              <w:right w:val="single" w:sz="4" w:space="0" w:color="000000"/>
            </w:tcBorders>
            <w:vAlign w:val="center"/>
            <w:hideMark/>
          </w:tcPr>
          <w:p w14:paraId="16205444"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8" w:type="pct"/>
            <w:tcBorders>
              <w:top w:val="nil"/>
              <w:left w:val="nil"/>
              <w:bottom w:val="single" w:sz="4" w:space="0" w:color="000000"/>
              <w:right w:val="single" w:sz="4" w:space="0" w:color="000000"/>
            </w:tcBorders>
            <w:shd w:val="clear" w:color="auto" w:fill="auto"/>
            <w:noWrap/>
            <w:vAlign w:val="center"/>
            <w:hideMark/>
          </w:tcPr>
          <w:p w14:paraId="714D7A29" w14:textId="2F253046" w:rsidR="00413814" w:rsidRPr="00FA6008" w:rsidRDefault="00D25F18"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10.26±5.29</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single" w:sz="4" w:space="0" w:color="000000"/>
              <w:right w:val="single" w:sz="4" w:space="0" w:color="000000"/>
            </w:tcBorders>
            <w:vAlign w:val="center"/>
            <w:hideMark/>
          </w:tcPr>
          <w:p w14:paraId="44545F58"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7" w:type="pct"/>
            <w:tcBorders>
              <w:top w:val="nil"/>
              <w:left w:val="nil"/>
              <w:bottom w:val="single" w:sz="4" w:space="0" w:color="000000"/>
              <w:right w:val="single" w:sz="4" w:space="0" w:color="000000"/>
            </w:tcBorders>
            <w:shd w:val="clear" w:color="auto" w:fill="auto"/>
            <w:noWrap/>
            <w:vAlign w:val="center"/>
            <w:hideMark/>
          </w:tcPr>
          <w:p w14:paraId="73DA94E6" w14:textId="1DA160D9" w:rsidR="00413814" w:rsidRPr="00FA6008" w:rsidRDefault="00D25F18"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11.78±12.31</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single" w:sz="4" w:space="0" w:color="000000"/>
              <w:right w:val="single" w:sz="4" w:space="0" w:color="000000"/>
            </w:tcBorders>
            <w:vAlign w:val="center"/>
            <w:hideMark/>
          </w:tcPr>
          <w:p w14:paraId="238F24E8"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8" w:type="pct"/>
            <w:tcBorders>
              <w:top w:val="nil"/>
              <w:left w:val="nil"/>
              <w:bottom w:val="single" w:sz="4" w:space="0" w:color="000000"/>
              <w:right w:val="single" w:sz="4" w:space="0" w:color="000000"/>
            </w:tcBorders>
            <w:shd w:val="clear" w:color="auto" w:fill="auto"/>
            <w:noWrap/>
            <w:vAlign w:val="center"/>
            <w:hideMark/>
          </w:tcPr>
          <w:p w14:paraId="45879ABE"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13.08±10.19</w:t>
            </w:r>
          </w:p>
        </w:tc>
      </w:tr>
      <w:tr w:rsidR="00BD5A69" w:rsidRPr="00413814" w14:paraId="466CF20C" w14:textId="77777777" w:rsidTr="00361A4C">
        <w:trPr>
          <w:trHeight w:val="290"/>
        </w:trPr>
        <w:tc>
          <w:tcPr>
            <w:tcW w:w="480"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6303C54" w14:textId="77777777" w:rsidR="00413814" w:rsidRPr="00413814" w:rsidRDefault="00413814" w:rsidP="00D25F18">
            <w:pPr>
              <w:pStyle w:val="BodyCopy"/>
              <w:jc w:val="left"/>
              <w:rPr>
                <w:rFonts w:ascii="Times" w:hAnsi="Times" w:cs="Times"/>
                <w:b/>
                <w:sz w:val="16"/>
                <w:szCs w:val="16"/>
              </w:rPr>
            </w:pPr>
            <w:r w:rsidRPr="00413814">
              <w:rPr>
                <w:rFonts w:ascii="Times" w:hAnsi="Times" w:cs="Times"/>
                <w:b/>
                <w:sz w:val="16"/>
                <w:szCs w:val="16"/>
              </w:rPr>
              <w:t>Sep</w:t>
            </w:r>
          </w:p>
        </w:tc>
        <w:tc>
          <w:tcPr>
            <w:tcW w:w="616"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3872F04"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9.68±5.49</w:t>
            </w:r>
          </w:p>
        </w:tc>
        <w:tc>
          <w:tcPr>
            <w:tcW w:w="617" w:type="pct"/>
            <w:tcBorders>
              <w:top w:val="nil"/>
              <w:left w:val="nil"/>
              <w:bottom w:val="nil"/>
              <w:right w:val="single" w:sz="4" w:space="0" w:color="000000"/>
            </w:tcBorders>
            <w:shd w:val="clear" w:color="auto" w:fill="auto"/>
            <w:noWrap/>
            <w:vAlign w:val="center"/>
            <w:hideMark/>
          </w:tcPr>
          <w:p w14:paraId="242397C1"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12.20±4.74</w:t>
            </w:r>
          </w:p>
        </w:tc>
        <w:tc>
          <w:tcPr>
            <w:tcW w:w="54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4817ECA"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7.59±4.91</w:t>
            </w:r>
          </w:p>
        </w:tc>
        <w:tc>
          <w:tcPr>
            <w:tcW w:w="548" w:type="pct"/>
            <w:tcBorders>
              <w:top w:val="nil"/>
              <w:left w:val="nil"/>
              <w:bottom w:val="nil"/>
              <w:right w:val="single" w:sz="4" w:space="0" w:color="000000"/>
            </w:tcBorders>
            <w:shd w:val="clear" w:color="auto" w:fill="auto"/>
            <w:noWrap/>
            <w:vAlign w:val="center"/>
            <w:hideMark/>
          </w:tcPr>
          <w:p w14:paraId="76E9BD48"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9.07±4.55</w:t>
            </w:r>
          </w:p>
        </w:tc>
        <w:tc>
          <w:tcPr>
            <w:tcW w:w="54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00F7250"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15.40±8.47</w:t>
            </w:r>
          </w:p>
        </w:tc>
        <w:tc>
          <w:tcPr>
            <w:tcW w:w="547" w:type="pct"/>
            <w:tcBorders>
              <w:top w:val="nil"/>
              <w:left w:val="nil"/>
              <w:bottom w:val="nil"/>
              <w:right w:val="single" w:sz="4" w:space="0" w:color="000000"/>
            </w:tcBorders>
            <w:shd w:val="clear" w:color="auto" w:fill="auto"/>
            <w:noWrap/>
            <w:vAlign w:val="center"/>
            <w:hideMark/>
          </w:tcPr>
          <w:p w14:paraId="6BA123FA"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15.55±5.70</w:t>
            </w:r>
          </w:p>
        </w:tc>
        <w:tc>
          <w:tcPr>
            <w:tcW w:w="54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FEE2183"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17.73±12.66</w:t>
            </w:r>
          </w:p>
        </w:tc>
        <w:tc>
          <w:tcPr>
            <w:tcW w:w="548" w:type="pct"/>
            <w:tcBorders>
              <w:top w:val="nil"/>
              <w:left w:val="nil"/>
              <w:bottom w:val="nil"/>
              <w:right w:val="single" w:sz="4" w:space="0" w:color="000000"/>
            </w:tcBorders>
            <w:shd w:val="clear" w:color="auto" w:fill="auto"/>
            <w:noWrap/>
            <w:vAlign w:val="center"/>
            <w:hideMark/>
          </w:tcPr>
          <w:p w14:paraId="0D88713D"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15.13±7.70</w:t>
            </w:r>
          </w:p>
        </w:tc>
      </w:tr>
      <w:tr w:rsidR="00BD5A69" w:rsidRPr="00413814" w14:paraId="4B0306CA" w14:textId="77777777" w:rsidTr="00361A4C">
        <w:trPr>
          <w:trHeight w:val="290"/>
        </w:trPr>
        <w:tc>
          <w:tcPr>
            <w:tcW w:w="480" w:type="pct"/>
            <w:vMerge/>
            <w:tcBorders>
              <w:top w:val="nil"/>
              <w:left w:val="single" w:sz="4" w:space="0" w:color="000000"/>
              <w:bottom w:val="single" w:sz="4" w:space="0" w:color="000000"/>
              <w:right w:val="single" w:sz="4" w:space="0" w:color="000000"/>
            </w:tcBorders>
            <w:vAlign w:val="center"/>
            <w:hideMark/>
          </w:tcPr>
          <w:p w14:paraId="5C8E9BBC" w14:textId="77777777" w:rsidR="00413814" w:rsidRPr="00413814" w:rsidRDefault="00413814" w:rsidP="00D25F18">
            <w:pPr>
              <w:pStyle w:val="BodyCopy"/>
              <w:jc w:val="left"/>
              <w:rPr>
                <w:rFonts w:ascii="Times" w:hAnsi="Times" w:cs="Times"/>
                <w:b/>
                <w:sz w:val="16"/>
                <w:szCs w:val="16"/>
              </w:rPr>
            </w:pPr>
          </w:p>
        </w:tc>
        <w:tc>
          <w:tcPr>
            <w:tcW w:w="616" w:type="pct"/>
            <w:vMerge/>
            <w:tcBorders>
              <w:top w:val="nil"/>
              <w:left w:val="single" w:sz="4" w:space="0" w:color="000000"/>
              <w:bottom w:val="single" w:sz="4" w:space="0" w:color="000000"/>
              <w:right w:val="single" w:sz="4" w:space="0" w:color="000000"/>
            </w:tcBorders>
            <w:vAlign w:val="center"/>
            <w:hideMark/>
          </w:tcPr>
          <w:p w14:paraId="65F97248"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617" w:type="pct"/>
            <w:tcBorders>
              <w:top w:val="nil"/>
              <w:left w:val="nil"/>
              <w:bottom w:val="single" w:sz="4" w:space="0" w:color="000000"/>
              <w:right w:val="single" w:sz="4" w:space="0" w:color="000000"/>
            </w:tcBorders>
            <w:shd w:val="clear" w:color="auto" w:fill="auto"/>
            <w:noWrap/>
            <w:vAlign w:val="center"/>
            <w:hideMark/>
          </w:tcPr>
          <w:p w14:paraId="2DA21F15" w14:textId="2062B280" w:rsidR="00413814" w:rsidRPr="00FA6008" w:rsidRDefault="007E1BF6"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11.62±5.97</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single" w:sz="4" w:space="0" w:color="000000"/>
              <w:right w:val="single" w:sz="4" w:space="0" w:color="000000"/>
            </w:tcBorders>
            <w:vAlign w:val="center"/>
            <w:hideMark/>
          </w:tcPr>
          <w:p w14:paraId="3F8F23D3"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8" w:type="pct"/>
            <w:tcBorders>
              <w:top w:val="nil"/>
              <w:left w:val="nil"/>
              <w:bottom w:val="single" w:sz="4" w:space="0" w:color="000000"/>
              <w:right w:val="single" w:sz="4" w:space="0" w:color="000000"/>
            </w:tcBorders>
            <w:shd w:val="clear" w:color="auto" w:fill="auto"/>
            <w:noWrap/>
            <w:vAlign w:val="center"/>
            <w:hideMark/>
          </w:tcPr>
          <w:p w14:paraId="715E1C28" w14:textId="3149C8D0" w:rsidR="00413814" w:rsidRPr="00FA6008" w:rsidRDefault="00D25F18"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8.82±4.29</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single" w:sz="4" w:space="0" w:color="000000"/>
              <w:right w:val="single" w:sz="4" w:space="0" w:color="000000"/>
            </w:tcBorders>
            <w:vAlign w:val="center"/>
            <w:hideMark/>
          </w:tcPr>
          <w:p w14:paraId="426B27D0"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7" w:type="pct"/>
            <w:tcBorders>
              <w:top w:val="nil"/>
              <w:left w:val="nil"/>
              <w:bottom w:val="single" w:sz="4" w:space="0" w:color="000000"/>
              <w:right w:val="single" w:sz="4" w:space="0" w:color="000000"/>
            </w:tcBorders>
            <w:shd w:val="clear" w:color="auto" w:fill="auto"/>
            <w:noWrap/>
            <w:vAlign w:val="center"/>
            <w:hideMark/>
          </w:tcPr>
          <w:p w14:paraId="23E32504" w14:textId="2612F695" w:rsidR="00413814" w:rsidRPr="00FA6008" w:rsidRDefault="00D25F18"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14.52±5.82</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single" w:sz="4" w:space="0" w:color="000000"/>
              <w:right w:val="single" w:sz="4" w:space="0" w:color="000000"/>
            </w:tcBorders>
            <w:vAlign w:val="center"/>
            <w:hideMark/>
          </w:tcPr>
          <w:p w14:paraId="5C0FC4BF"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8" w:type="pct"/>
            <w:tcBorders>
              <w:top w:val="nil"/>
              <w:left w:val="nil"/>
              <w:bottom w:val="single" w:sz="4" w:space="0" w:color="000000"/>
              <w:right w:val="single" w:sz="4" w:space="0" w:color="000000"/>
            </w:tcBorders>
            <w:shd w:val="clear" w:color="auto" w:fill="auto"/>
            <w:noWrap/>
            <w:vAlign w:val="center"/>
            <w:hideMark/>
          </w:tcPr>
          <w:p w14:paraId="63FBB95D"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12.12±12.01</w:t>
            </w:r>
          </w:p>
        </w:tc>
      </w:tr>
      <w:tr w:rsidR="00BD5A69" w:rsidRPr="00413814" w14:paraId="33814049" w14:textId="77777777" w:rsidTr="00361A4C">
        <w:trPr>
          <w:trHeight w:val="290"/>
        </w:trPr>
        <w:tc>
          <w:tcPr>
            <w:tcW w:w="480"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E2863B3" w14:textId="77777777" w:rsidR="00413814" w:rsidRPr="00413814" w:rsidRDefault="00413814" w:rsidP="00D25F18">
            <w:pPr>
              <w:pStyle w:val="BodyCopy"/>
              <w:jc w:val="left"/>
              <w:rPr>
                <w:rFonts w:ascii="Times" w:hAnsi="Times" w:cs="Times"/>
                <w:b/>
                <w:sz w:val="16"/>
                <w:szCs w:val="16"/>
              </w:rPr>
            </w:pPr>
            <w:r w:rsidRPr="00413814">
              <w:rPr>
                <w:rFonts w:ascii="Times" w:hAnsi="Times" w:cs="Times"/>
                <w:b/>
                <w:sz w:val="16"/>
                <w:szCs w:val="16"/>
              </w:rPr>
              <w:t>Oct</w:t>
            </w:r>
          </w:p>
        </w:tc>
        <w:tc>
          <w:tcPr>
            <w:tcW w:w="616"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E85AE94"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8.87±7.90</w:t>
            </w:r>
          </w:p>
        </w:tc>
        <w:tc>
          <w:tcPr>
            <w:tcW w:w="617" w:type="pct"/>
            <w:tcBorders>
              <w:top w:val="nil"/>
              <w:left w:val="nil"/>
              <w:bottom w:val="nil"/>
              <w:right w:val="single" w:sz="4" w:space="0" w:color="000000"/>
            </w:tcBorders>
            <w:shd w:val="clear" w:color="auto" w:fill="auto"/>
            <w:noWrap/>
            <w:vAlign w:val="center"/>
            <w:hideMark/>
          </w:tcPr>
          <w:p w14:paraId="69875AD3"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11.85±6.40</w:t>
            </w:r>
          </w:p>
        </w:tc>
        <w:tc>
          <w:tcPr>
            <w:tcW w:w="54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8B4429F"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9.72±6.08</w:t>
            </w:r>
          </w:p>
        </w:tc>
        <w:tc>
          <w:tcPr>
            <w:tcW w:w="548" w:type="pct"/>
            <w:tcBorders>
              <w:top w:val="nil"/>
              <w:left w:val="nil"/>
              <w:bottom w:val="nil"/>
              <w:right w:val="single" w:sz="4" w:space="0" w:color="000000"/>
            </w:tcBorders>
            <w:shd w:val="clear" w:color="auto" w:fill="auto"/>
            <w:noWrap/>
            <w:vAlign w:val="center"/>
            <w:hideMark/>
          </w:tcPr>
          <w:p w14:paraId="066C8BCE"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8.86±3.82</w:t>
            </w:r>
          </w:p>
        </w:tc>
        <w:tc>
          <w:tcPr>
            <w:tcW w:w="54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D3C209A"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9.62±9.05</w:t>
            </w:r>
          </w:p>
        </w:tc>
        <w:tc>
          <w:tcPr>
            <w:tcW w:w="547" w:type="pct"/>
            <w:tcBorders>
              <w:top w:val="nil"/>
              <w:left w:val="nil"/>
              <w:bottom w:val="nil"/>
              <w:right w:val="single" w:sz="4" w:space="0" w:color="000000"/>
            </w:tcBorders>
            <w:shd w:val="clear" w:color="auto" w:fill="auto"/>
            <w:noWrap/>
            <w:vAlign w:val="center"/>
            <w:hideMark/>
          </w:tcPr>
          <w:p w14:paraId="56BB615A"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12.53±5.96</w:t>
            </w:r>
          </w:p>
        </w:tc>
        <w:tc>
          <w:tcPr>
            <w:tcW w:w="54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D929661"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4.36±10.63</w:t>
            </w:r>
          </w:p>
        </w:tc>
        <w:tc>
          <w:tcPr>
            <w:tcW w:w="548" w:type="pct"/>
            <w:tcBorders>
              <w:top w:val="nil"/>
              <w:left w:val="nil"/>
              <w:bottom w:val="nil"/>
              <w:right w:val="single" w:sz="4" w:space="0" w:color="000000"/>
            </w:tcBorders>
            <w:shd w:val="clear" w:color="auto" w:fill="auto"/>
            <w:noWrap/>
            <w:vAlign w:val="center"/>
            <w:hideMark/>
          </w:tcPr>
          <w:p w14:paraId="2B9FFB87"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6.93±10.14</w:t>
            </w:r>
          </w:p>
        </w:tc>
      </w:tr>
      <w:tr w:rsidR="00BD5A69" w:rsidRPr="00413814" w14:paraId="2717A19B" w14:textId="77777777" w:rsidTr="00361A4C">
        <w:trPr>
          <w:trHeight w:val="290"/>
        </w:trPr>
        <w:tc>
          <w:tcPr>
            <w:tcW w:w="480" w:type="pct"/>
            <w:vMerge/>
            <w:tcBorders>
              <w:top w:val="nil"/>
              <w:left w:val="single" w:sz="4" w:space="0" w:color="000000"/>
              <w:bottom w:val="single" w:sz="4" w:space="0" w:color="000000"/>
              <w:right w:val="single" w:sz="4" w:space="0" w:color="000000"/>
            </w:tcBorders>
            <w:vAlign w:val="center"/>
            <w:hideMark/>
          </w:tcPr>
          <w:p w14:paraId="008C0CFC" w14:textId="77777777" w:rsidR="00413814" w:rsidRPr="00413814" w:rsidRDefault="00413814" w:rsidP="00D25F18">
            <w:pPr>
              <w:pStyle w:val="BodyCopy"/>
              <w:jc w:val="left"/>
              <w:rPr>
                <w:rFonts w:ascii="Times" w:hAnsi="Times" w:cs="Times"/>
                <w:b/>
                <w:sz w:val="16"/>
                <w:szCs w:val="16"/>
              </w:rPr>
            </w:pPr>
          </w:p>
        </w:tc>
        <w:tc>
          <w:tcPr>
            <w:tcW w:w="616" w:type="pct"/>
            <w:vMerge/>
            <w:tcBorders>
              <w:top w:val="nil"/>
              <w:left w:val="single" w:sz="4" w:space="0" w:color="000000"/>
              <w:bottom w:val="single" w:sz="4" w:space="0" w:color="000000"/>
              <w:right w:val="single" w:sz="4" w:space="0" w:color="000000"/>
            </w:tcBorders>
            <w:vAlign w:val="center"/>
            <w:hideMark/>
          </w:tcPr>
          <w:p w14:paraId="17DAD892"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617" w:type="pct"/>
            <w:tcBorders>
              <w:top w:val="nil"/>
              <w:left w:val="nil"/>
              <w:bottom w:val="single" w:sz="4" w:space="0" w:color="000000"/>
              <w:right w:val="single" w:sz="4" w:space="0" w:color="000000"/>
            </w:tcBorders>
            <w:shd w:val="clear" w:color="auto" w:fill="auto"/>
            <w:noWrap/>
            <w:vAlign w:val="center"/>
            <w:hideMark/>
          </w:tcPr>
          <w:p w14:paraId="41B31548" w14:textId="4DA6DE5E" w:rsidR="00413814" w:rsidRPr="00FA6008" w:rsidRDefault="007E1BF6"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11.54±6.32</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single" w:sz="4" w:space="0" w:color="000000"/>
              <w:right w:val="single" w:sz="4" w:space="0" w:color="000000"/>
            </w:tcBorders>
            <w:vAlign w:val="center"/>
            <w:hideMark/>
          </w:tcPr>
          <w:p w14:paraId="0E445200"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8" w:type="pct"/>
            <w:tcBorders>
              <w:top w:val="nil"/>
              <w:left w:val="nil"/>
              <w:bottom w:val="single" w:sz="4" w:space="0" w:color="000000"/>
              <w:right w:val="single" w:sz="4" w:space="0" w:color="000000"/>
            </w:tcBorders>
            <w:shd w:val="clear" w:color="auto" w:fill="auto"/>
            <w:noWrap/>
            <w:vAlign w:val="center"/>
            <w:hideMark/>
          </w:tcPr>
          <w:p w14:paraId="6E0A75E8" w14:textId="6282E739" w:rsidR="00413814" w:rsidRPr="00FA6008" w:rsidRDefault="00D25F18"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8.81±3.89</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single" w:sz="4" w:space="0" w:color="000000"/>
              <w:right w:val="single" w:sz="4" w:space="0" w:color="000000"/>
            </w:tcBorders>
            <w:vAlign w:val="center"/>
            <w:hideMark/>
          </w:tcPr>
          <w:p w14:paraId="225A300E"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7" w:type="pct"/>
            <w:tcBorders>
              <w:top w:val="nil"/>
              <w:left w:val="nil"/>
              <w:bottom w:val="single" w:sz="4" w:space="0" w:color="000000"/>
              <w:right w:val="single" w:sz="4" w:space="0" w:color="000000"/>
            </w:tcBorders>
            <w:shd w:val="clear" w:color="auto" w:fill="auto"/>
            <w:noWrap/>
            <w:vAlign w:val="center"/>
            <w:hideMark/>
          </w:tcPr>
          <w:p w14:paraId="78F25CC7" w14:textId="3054806F" w:rsidR="00413814" w:rsidRPr="00FA6008" w:rsidRDefault="00D25F18"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8.43±8.57</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single" w:sz="4" w:space="0" w:color="000000"/>
              <w:right w:val="single" w:sz="4" w:space="0" w:color="000000"/>
            </w:tcBorders>
            <w:vAlign w:val="center"/>
            <w:hideMark/>
          </w:tcPr>
          <w:p w14:paraId="04DE3A61"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8" w:type="pct"/>
            <w:tcBorders>
              <w:top w:val="nil"/>
              <w:left w:val="nil"/>
              <w:bottom w:val="single" w:sz="4" w:space="0" w:color="000000"/>
              <w:right w:val="single" w:sz="4" w:space="0" w:color="000000"/>
            </w:tcBorders>
            <w:shd w:val="clear" w:color="auto" w:fill="auto"/>
            <w:noWrap/>
            <w:vAlign w:val="center"/>
            <w:hideMark/>
          </w:tcPr>
          <w:p w14:paraId="5C7246EC"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2.62±9.44</w:t>
            </w:r>
          </w:p>
        </w:tc>
      </w:tr>
      <w:tr w:rsidR="00BD5A69" w:rsidRPr="00413814" w14:paraId="24C8272D" w14:textId="77777777" w:rsidTr="00361A4C">
        <w:trPr>
          <w:trHeight w:val="290"/>
        </w:trPr>
        <w:tc>
          <w:tcPr>
            <w:tcW w:w="480"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09F70EE" w14:textId="77777777" w:rsidR="00413814" w:rsidRPr="00413814" w:rsidRDefault="00413814" w:rsidP="00D25F18">
            <w:pPr>
              <w:pStyle w:val="BodyCopy"/>
              <w:jc w:val="left"/>
              <w:rPr>
                <w:rFonts w:ascii="Times" w:hAnsi="Times" w:cs="Times"/>
                <w:b/>
                <w:sz w:val="16"/>
                <w:szCs w:val="16"/>
              </w:rPr>
            </w:pPr>
            <w:r w:rsidRPr="00413814">
              <w:rPr>
                <w:rFonts w:ascii="Times" w:hAnsi="Times" w:cs="Times"/>
                <w:b/>
                <w:sz w:val="16"/>
                <w:szCs w:val="16"/>
              </w:rPr>
              <w:t>Nov</w:t>
            </w:r>
          </w:p>
        </w:tc>
        <w:tc>
          <w:tcPr>
            <w:tcW w:w="616"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FBC2817"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6.23±8.89</w:t>
            </w:r>
          </w:p>
        </w:tc>
        <w:tc>
          <w:tcPr>
            <w:tcW w:w="617" w:type="pct"/>
            <w:tcBorders>
              <w:top w:val="nil"/>
              <w:left w:val="nil"/>
              <w:bottom w:val="nil"/>
              <w:right w:val="single" w:sz="4" w:space="0" w:color="000000"/>
            </w:tcBorders>
            <w:shd w:val="clear" w:color="auto" w:fill="auto"/>
            <w:noWrap/>
            <w:vAlign w:val="center"/>
            <w:hideMark/>
          </w:tcPr>
          <w:p w14:paraId="405AB4BA"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8.83±4.27</w:t>
            </w:r>
          </w:p>
        </w:tc>
        <w:tc>
          <w:tcPr>
            <w:tcW w:w="54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2D40A26"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7.34±9.82</w:t>
            </w:r>
          </w:p>
        </w:tc>
        <w:tc>
          <w:tcPr>
            <w:tcW w:w="548" w:type="pct"/>
            <w:tcBorders>
              <w:top w:val="nil"/>
              <w:left w:val="nil"/>
              <w:bottom w:val="nil"/>
              <w:right w:val="single" w:sz="4" w:space="0" w:color="000000"/>
            </w:tcBorders>
            <w:shd w:val="clear" w:color="auto" w:fill="auto"/>
            <w:noWrap/>
            <w:vAlign w:val="center"/>
            <w:hideMark/>
          </w:tcPr>
          <w:p w14:paraId="4B96580E"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7.99±4.71</w:t>
            </w:r>
          </w:p>
        </w:tc>
        <w:tc>
          <w:tcPr>
            <w:tcW w:w="54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1BCDB7D"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11.36±12.92</w:t>
            </w:r>
          </w:p>
        </w:tc>
        <w:tc>
          <w:tcPr>
            <w:tcW w:w="547" w:type="pct"/>
            <w:tcBorders>
              <w:top w:val="nil"/>
              <w:left w:val="nil"/>
              <w:bottom w:val="nil"/>
              <w:right w:val="single" w:sz="4" w:space="0" w:color="000000"/>
            </w:tcBorders>
            <w:shd w:val="clear" w:color="auto" w:fill="auto"/>
            <w:noWrap/>
            <w:vAlign w:val="center"/>
            <w:hideMark/>
          </w:tcPr>
          <w:p w14:paraId="253D326A"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9.60±7.98</w:t>
            </w:r>
          </w:p>
        </w:tc>
        <w:tc>
          <w:tcPr>
            <w:tcW w:w="54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7C3C47B"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0.69±10.27</w:t>
            </w:r>
          </w:p>
        </w:tc>
        <w:tc>
          <w:tcPr>
            <w:tcW w:w="548" w:type="pct"/>
            <w:tcBorders>
              <w:top w:val="nil"/>
              <w:left w:val="nil"/>
              <w:bottom w:val="nil"/>
              <w:right w:val="single" w:sz="4" w:space="0" w:color="000000"/>
            </w:tcBorders>
            <w:shd w:val="clear" w:color="auto" w:fill="auto"/>
            <w:noWrap/>
            <w:vAlign w:val="center"/>
            <w:hideMark/>
          </w:tcPr>
          <w:p w14:paraId="6C557075"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6.82±7.61</w:t>
            </w:r>
          </w:p>
        </w:tc>
      </w:tr>
      <w:tr w:rsidR="00BD5A69" w:rsidRPr="00413814" w14:paraId="4C413701" w14:textId="77777777" w:rsidTr="00361A4C">
        <w:trPr>
          <w:trHeight w:val="290"/>
        </w:trPr>
        <w:tc>
          <w:tcPr>
            <w:tcW w:w="480" w:type="pct"/>
            <w:vMerge/>
            <w:tcBorders>
              <w:top w:val="nil"/>
              <w:left w:val="single" w:sz="4" w:space="0" w:color="000000"/>
              <w:bottom w:val="single" w:sz="4" w:space="0" w:color="000000"/>
              <w:right w:val="single" w:sz="4" w:space="0" w:color="000000"/>
            </w:tcBorders>
            <w:vAlign w:val="center"/>
            <w:hideMark/>
          </w:tcPr>
          <w:p w14:paraId="2D93A7C4" w14:textId="77777777" w:rsidR="00413814" w:rsidRPr="00413814" w:rsidRDefault="00413814" w:rsidP="00413814">
            <w:pPr>
              <w:spacing w:after="0" w:line="240" w:lineRule="auto"/>
              <w:rPr>
                <w:rFonts w:ascii="Times New Roman" w:eastAsia="Times New Roman" w:hAnsi="Times New Roman" w:cs="Times New Roman"/>
                <w:b/>
                <w:bCs/>
                <w:color w:val="000000"/>
                <w:sz w:val="20"/>
                <w:szCs w:val="20"/>
                <w:lang w:eastAsia="de-DE"/>
              </w:rPr>
            </w:pPr>
          </w:p>
        </w:tc>
        <w:tc>
          <w:tcPr>
            <w:tcW w:w="616" w:type="pct"/>
            <w:vMerge/>
            <w:tcBorders>
              <w:top w:val="nil"/>
              <w:left w:val="single" w:sz="4" w:space="0" w:color="000000"/>
              <w:bottom w:val="single" w:sz="4" w:space="0" w:color="000000"/>
              <w:right w:val="single" w:sz="4" w:space="0" w:color="000000"/>
            </w:tcBorders>
            <w:vAlign w:val="center"/>
            <w:hideMark/>
          </w:tcPr>
          <w:p w14:paraId="1497C972"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617" w:type="pct"/>
            <w:tcBorders>
              <w:top w:val="nil"/>
              <w:left w:val="nil"/>
              <w:bottom w:val="single" w:sz="4" w:space="0" w:color="000000"/>
              <w:right w:val="single" w:sz="4" w:space="0" w:color="000000"/>
            </w:tcBorders>
            <w:shd w:val="clear" w:color="auto" w:fill="auto"/>
            <w:noWrap/>
            <w:vAlign w:val="center"/>
            <w:hideMark/>
          </w:tcPr>
          <w:p w14:paraId="1E17D995" w14:textId="3E62E7F7" w:rsidR="00413814" w:rsidRPr="00FA6008" w:rsidRDefault="007E1BF6"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7.28±5.82</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single" w:sz="4" w:space="0" w:color="000000"/>
              <w:right w:val="single" w:sz="4" w:space="0" w:color="000000"/>
            </w:tcBorders>
            <w:vAlign w:val="center"/>
            <w:hideMark/>
          </w:tcPr>
          <w:p w14:paraId="1402E154"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8" w:type="pct"/>
            <w:tcBorders>
              <w:top w:val="nil"/>
              <w:left w:val="nil"/>
              <w:bottom w:val="single" w:sz="4" w:space="0" w:color="000000"/>
              <w:right w:val="single" w:sz="4" w:space="0" w:color="000000"/>
            </w:tcBorders>
            <w:shd w:val="clear" w:color="auto" w:fill="auto"/>
            <w:noWrap/>
            <w:vAlign w:val="center"/>
            <w:hideMark/>
          </w:tcPr>
          <w:p w14:paraId="4D8B0FD5" w14:textId="77D49FB7" w:rsidR="00413814" w:rsidRPr="00FA6008" w:rsidRDefault="00D25F18"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6.91±5.31</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single" w:sz="4" w:space="0" w:color="000000"/>
              <w:right w:val="single" w:sz="4" w:space="0" w:color="000000"/>
            </w:tcBorders>
            <w:vAlign w:val="center"/>
            <w:hideMark/>
          </w:tcPr>
          <w:p w14:paraId="6AEB40AF"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7" w:type="pct"/>
            <w:tcBorders>
              <w:top w:val="nil"/>
              <w:left w:val="nil"/>
              <w:bottom w:val="single" w:sz="4" w:space="0" w:color="000000"/>
              <w:right w:val="single" w:sz="4" w:space="0" w:color="000000"/>
            </w:tcBorders>
            <w:shd w:val="clear" w:color="auto" w:fill="auto"/>
            <w:noWrap/>
            <w:vAlign w:val="center"/>
            <w:hideMark/>
          </w:tcPr>
          <w:p w14:paraId="5E1D5F66" w14:textId="43888924" w:rsidR="00413814" w:rsidRPr="00FA6008" w:rsidRDefault="00D25F18"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8.10±6.91</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single" w:sz="4" w:space="0" w:color="000000"/>
              <w:right w:val="single" w:sz="4" w:space="0" w:color="000000"/>
            </w:tcBorders>
            <w:vAlign w:val="center"/>
            <w:hideMark/>
          </w:tcPr>
          <w:p w14:paraId="27E1C690"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8" w:type="pct"/>
            <w:tcBorders>
              <w:top w:val="nil"/>
              <w:left w:val="nil"/>
              <w:bottom w:val="single" w:sz="4" w:space="0" w:color="000000"/>
              <w:right w:val="single" w:sz="4" w:space="0" w:color="000000"/>
            </w:tcBorders>
            <w:shd w:val="clear" w:color="auto" w:fill="auto"/>
            <w:noWrap/>
            <w:vAlign w:val="center"/>
            <w:hideMark/>
          </w:tcPr>
          <w:p w14:paraId="1B8B5B7B"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2.96±12.23</w:t>
            </w:r>
          </w:p>
        </w:tc>
      </w:tr>
      <w:tr w:rsidR="00BD5A69" w:rsidRPr="00413814" w14:paraId="41172B0E" w14:textId="77777777" w:rsidTr="00361A4C">
        <w:trPr>
          <w:trHeight w:val="290"/>
        </w:trPr>
        <w:tc>
          <w:tcPr>
            <w:tcW w:w="480"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CE7F97A" w14:textId="77777777" w:rsidR="00413814" w:rsidRPr="00413814" w:rsidRDefault="00413814" w:rsidP="00413814">
            <w:pPr>
              <w:pStyle w:val="BodyCopy"/>
              <w:jc w:val="left"/>
              <w:rPr>
                <w:rFonts w:ascii="Times New Roman" w:eastAsia="Times New Roman" w:hAnsi="Times New Roman" w:cs="Times New Roman"/>
                <w:b/>
                <w:color w:val="000000"/>
                <w:sz w:val="20"/>
                <w:szCs w:val="20"/>
                <w:lang w:eastAsia="de-DE"/>
              </w:rPr>
            </w:pPr>
            <w:r w:rsidRPr="00413814">
              <w:rPr>
                <w:rFonts w:ascii="Times" w:hAnsi="Times" w:cs="Times"/>
                <w:b/>
                <w:sz w:val="16"/>
                <w:szCs w:val="16"/>
              </w:rPr>
              <w:t>Dec</w:t>
            </w:r>
          </w:p>
        </w:tc>
        <w:tc>
          <w:tcPr>
            <w:tcW w:w="616"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A5AAE89"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5.74±12.90</w:t>
            </w:r>
          </w:p>
        </w:tc>
        <w:tc>
          <w:tcPr>
            <w:tcW w:w="617" w:type="pct"/>
            <w:tcBorders>
              <w:top w:val="nil"/>
              <w:left w:val="nil"/>
              <w:bottom w:val="nil"/>
              <w:right w:val="single" w:sz="4" w:space="0" w:color="000000"/>
            </w:tcBorders>
            <w:shd w:val="clear" w:color="auto" w:fill="auto"/>
            <w:noWrap/>
            <w:vAlign w:val="center"/>
            <w:hideMark/>
          </w:tcPr>
          <w:p w14:paraId="33E6A94B"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8.94±5.52</w:t>
            </w:r>
          </w:p>
        </w:tc>
        <w:tc>
          <w:tcPr>
            <w:tcW w:w="54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2F96ED3"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6.48±13.63</w:t>
            </w:r>
          </w:p>
        </w:tc>
        <w:tc>
          <w:tcPr>
            <w:tcW w:w="548" w:type="pct"/>
            <w:tcBorders>
              <w:top w:val="nil"/>
              <w:left w:val="nil"/>
              <w:bottom w:val="nil"/>
              <w:right w:val="single" w:sz="4" w:space="0" w:color="000000"/>
            </w:tcBorders>
            <w:shd w:val="clear" w:color="auto" w:fill="auto"/>
            <w:noWrap/>
            <w:vAlign w:val="center"/>
            <w:hideMark/>
          </w:tcPr>
          <w:p w14:paraId="261D608E"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8.92±6.84</w:t>
            </w:r>
          </w:p>
        </w:tc>
        <w:tc>
          <w:tcPr>
            <w:tcW w:w="54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00E0180"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11.74±9.55</w:t>
            </w:r>
          </w:p>
        </w:tc>
        <w:tc>
          <w:tcPr>
            <w:tcW w:w="547" w:type="pct"/>
            <w:tcBorders>
              <w:top w:val="nil"/>
              <w:left w:val="nil"/>
              <w:bottom w:val="nil"/>
              <w:right w:val="single" w:sz="4" w:space="0" w:color="000000"/>
            </w:tcBorders>
            <w:shd w:val="clear" w:color="auto" w:fill="auto"/>
            <w:noWrap/>
            <w:vAlign w:val="center"/>
            <w:hideMark/>
          </w:tcPr>
          <w:p w14:paraId="445C6424"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12.91±6.82</w:t>
            </w:r>
          </w:p>
        </w:tc>
        <w:tc>
          <w:tcPr>
            <w:tcW w:w="548" w:type="pct"/>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77A8E59"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-0.59±9.24</w:t>
            </w:r>
          </w:p>
        </w:tc>
        <w:tc>
          <w:tcPr>
            <w:tcW w:w="548" w:type="pct"/>
            <w:tcBorders>
              <w:top w:val="nil"/>
              <w:left w:val="nil"/>
              <w:bottom w:val="nil"/>
              <w:right w:val="single" w:sz="4" w:space="0" w:color="000000"/>
            </w:tcBorders>
            <w:shd w:val="clear" w:color="auto" w:fill="auto"/>
            <w:noWrap/>
            <w:vAlign w:val="center"/>
            <w:hideMark/>
          </w:tcPr>
          <w:p w14:paraId="23B3BAEF"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6.90±6.68</w:t>
            </w:r>
          </w:p>
        </w:tc>
      </w:tr>
      <w:tr w:rsidR="00BD5A69" w:rsidRPr="00413814" w14:paraId="27A29647" w14:textId="77777777" w:rsidTr="00361A4C">
        <w:trPr>
          <w:trHeight w:val="290"/>
        </w:trPr>
        <w:tc>
          <w:tcPr>
            <w:tcW w:w="480" w:type="pct"/>
            <w:vMerge/>
            <w:tcBorders>
              <w:top w:val="nil"/>
              <w:left w:val="single" w:sz="4" w:space="0" w:color="000000"/>
              <w:bottom w:val="single" w:sz="4" w:space="0" w:color="000000"/>
              <w:right w:val="single" w:sz="4" w:space="0" w:color="000000"/>
            </w:tcBorders>
            <w:vAlign w:val="center"/>
            <w:hideMark/>
          </w:tcPr>
          <w:p w14:paraId="30DB95D3" w14:textId="77777777" w:rsidR="00413814" w:rsidRPr="00413814" w:rsidRDefault="00413814" w:rsidP="00413814">
            <w:pPr>
              <w:spacing w:after="0" w:line="240" w:lineRule="auto"/>
              <w:rPr>
                <w:rFonts w:ascii="Times New Roman" w:eastAsia="Times New Roman" w:hAnsi="Times New Roman" w:cs="Times New Roman"/>
                <w:b/>
                <w:bCs/>
                <w:color w:val="000000"/>
                <w:sz w:val="20"/>
                <w:szCs w:val="20"/>
                <w:lang w:eastAsia="de-DE"/>
              </w:rPr>
            </w:pPr>
          </w:p>
        </w:tc>
        <w:tc>
          <w:tcPr>
            <w:tcW w:w="616" w:type="pct"/>
            <w:vMerge/>
            <w:tcBorders>
              <w:top w:val="nil"/>
              <w:left w:val="single" w:sz="4" w:space="0" w:color="000000"/>
              <w:bottom w:val="single" w:sz="4" w:space="0" w:color="000000"/>
              <w:right w:val="single" w:sz="4" w:space="0" w:color="000000"/>
            </w:tcBorders>
            <w:vAlign w:val="center"/>
            <w:hideMark/>
          </w:tcPr>
          <w:p w14:paraId="730F7C0B"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617" w:type="pct"/>
            <w:tcBorders>
              <w:top w:val="nil"/>
              <w:left w:val="nil"/>
              <w:bottom w:val="single" w:sz="4" w:space="0" w:color="000000"/>
              <w:right w:val="single" w:sz="4" w:space="0" w:color="000000"/>
            </w:tcBorders>
            <w:shd w:val="clear" w:color="auto" w:fill="auto"/>
            <w:noWrap/>
            <w:vAlign w:val="center"/>
            <w:hideMark/>
          </w:tcPr>
          <w:p w14:paraId="34169B45" w14:textId="390A3FB3" w:rsidR="00413814" w:rsidRPr="00FA6008" w:rsidRDefault="007E1BF6"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8.11±7.76</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single" w:sz="4" w:space="0" w:color="000000"/>
              <w:right w:val="single" w:sz="4" w:space="0" w:color="000000"/>
            </w:tcBorders>
            <w:vAlign w:val="center"/>
            <w:hideMark/>
          </w:tcPr>
          <w:p w14:paraId="624F87D9"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8" w:type="pct"/>
            <w:tcBorders>
              <w:top w:val="nil"/>
              <w:left w:val="nil"/>
              <w:bottom w:val="single" w:sz="4" w:space="0" w:color="000000"/>
              <w:right w:val="single" w:sz="4" w:space="0" w:color="000000"/>
            </w:tcBorders>
            <w:shd w:val="clear" w:color="auto" w:fill="auto"/>
            <w:noWrap/>
            <w:vAlign w:val="center"/>
            <w:hideMark/>
          </w:tcPr>
          <w:p w14:paraId="201B6B3F" w14:textId="072C1E7E" w:rsidR="00413814" w:rsidRPr="00FA6008" w:rsidRDefault="00D25F18"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7.58±6.68</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single" w:sz="4" w:space="0" w:color="000000"/>
              <w:right w:val="single" w:sz="4" w:space="0" w:color="000000"/>
            </w:tcBorders>
            <w:vAlign w:val="center"/>
            <w:hideMark/>
          </w:tcPr>
          <w:p w14:paraId="56EE1A70"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7" w:type="pct"/>
            <w:tcBorders>
              <w:top w:val="nil"/>
              <w:left w:val="nil"/>
              <w:bottom w:val="single" w:sz="4" w:space="0" w:color="000000"/>
              <w:right w:val="single" w:sz="4" w:space="0" w:color="000000"/>
            </w:tcBorders>
            <w:shd w:val="clear" w:color="auto" w:fill="auto"/>
            <w:noWrap/>
            <w:vAlign w:val="center"/>
            <w:hideMark/>
          </w:tcPr>
          <w:p w14:paraId="077930A1" w14:textId="3CA4EA58" w:rsidR="00413814" w:rsidRPr="00FA6008" w:rsidRDefault="00D25F18"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413814" w:rsidRPr="00FA6008">
              <w:rPr>
                <w:rFonts w:ascii="Times" w:eastAsia="Times New Roman" w:hAnsi="Times" w:cs="Times"/>
                <w:color w:val="000000"/>
                <w:sz w:val="14"/>
                <w:szCs w:val="14"/>
                <w:lang w:eastAsia="de-DE"/>
              </w:rPr>
              <w:t>7.95±8.00</w:t>
            </w:r>
            <w:r w:rsidRPr="00FA6008">
              <w:rPr>
                <w:rFonts w:ascii="Times" w:eastAsia="Times New Roman" w:hAnsi="Times" w:cs="Times"/>
                <w:color w:val="000000"/>
                <w:sz w:val="14"/>
                <w:szCs w:val="14"/>
                <w:lang w:eastAsia="de-DE"/>
              </w:rPr>
              <w:t>)</w:t>
            </w:r>
          </w:p>
        </w:tc>
        <w:tc>
          <w:tcPr>
            <w:tcW w:w="548" w:type="pct"/>
            <w:vMerge/>
            <w:tcBorders>
              <w:top w:val="nil"/>
              <w:left w:val="single" w:sz="4" w:space="0" w:color="000000"/>
              <w:bottom w:val="single" w:sz="4" w:space="0" w:color="000000"/>
              <w:right w:val="single" w:sz="4" w:space="0" w:color="000000"/>
            </w:tcBorders>
            <w:vAlign w:val="center"/>
            <w:hideMark/>
          </w:tcPr>
          <w:p w14:paraId="4F4B4038" w14:textId="77777777" w:rsidR="00413814" w:rsidRPr="00FA6008" w:rsidRDefault="00413814" w:rsidP="00413814">
            <w:pPr>
              <w:spacing w:after="0" w:line="240" w:lineRule="auto"/>
              <w:rPr>
                <w:rFonts w:ascii="Times" w:eastAsia="Times New Roman" w:hAnsi="Times" w:cs="Times"/>
                <w:color w:val="000000"/>
                <w:sz w:val="14"/>
                <w:szCs w:val="14"/>
                <w:lang w:eastAsia="de-DE"/>
              </w:rPr>
            </w:pPr>
          </w:p>
        </w:tc>
        <w:tc>
          <w:tcPr>
            <w:tcW w:w="548" w:type="pct"/>
            <w:tcBorders>
              <w:top w:val="nil"/>
              <w:left w:val="nil"/>
              <w:bottom w:val="single" w:sz="4" w:space="0" w:color="000000"/>
              <w:right w:val="single" w:sz="4" w:space="0" w:color="000000"/>
            </w:tcBorders>
            <w:shd w:val="clear" w:color="auto" w:fill="auto"/>
            <w:noWrap/>
            <w:vAlign w:val="center"/>
            <w:hideMark/>
          </w:tcPr>
          <w:p w14:paraId="14EB72DF" w14:textId="77777777" w:rsidR="00413814" w:rsidRPr="00FA6008" w:rsidRDefault="00413814" w:rsidP="00413814">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3.97±8.57</w:t>
            </w:r>
          </w:p>
        </w:tc>
      </w:tr>
    </w:tbl>
    <w:p w14:paraId="2C4AE592" w14:textId="70CD537B" w:rsidR="003E79DD" w:rsidRDefault="0039272B" w:rsidP="0039272B">
      <w:pPr>
        <w:pStyle w:val="BodyCopy"/>
        <w:rPr>
          <w:rFonts w:ascii="Times" w:eastAsia="Times New Roman" w:hAnsi="Times"/>
          <w:color w:val="auto"/>
          <w:sz w:val="20"/>
          <w:szCs w:val="20"/>
        </w:rPr>
      </w:pPr>
      <w:r>
        <w:rPr>
          <w:rFonts w:ascii="Times New Roman" w:eastAsia="Times New Roman" w:hAnsi="Times New Roman" w:cs="Times New Roman"/>
          <w:b/>
          <w:bCs w:val="0"/>
          <w:color w:val="auto"/>
          <w:sz w:val="20"/>
          <w:szCs w:val="20"/>
          <w:lang w:val="en-GB" w:eastAsia="de-DE"/>
        </w:rPr>
        <w:t>Table S</w:t>
      </w:r>
      <w:r w:rsidR="00AA1184">
        <w:rPr>
          <w:rFonts w:ascii="Times New Roman" w:eastAsia="Times New Roman" w:hAnsi="Times New Roman" w:cs="Times New Roman"/>
          <w:b/>
          <w:bCs w:val="0"/>
          <w:color w:val="auto"/>
          <w:sz w:val="20"/>
          <w:szCs w:val="20"/>
          <w:lang w:val="en-GB" w:eastAsia="de-DE"/>
        </w:rPr>
        <w:t>-</w:t>
      </w:r>
      <w:r w:rsidR="008D471F">
        <w:rPr>
          <w:rFonts w:ascii="Times New Roman" w:eastAsia="Times New Roman" w:hAnsi="Times New Roman" w:cs="Times New Roman"/>
          <w:b/>
          <w:bCs w:val="0"/>
          <w:color w:val="auto"/>
          <w:sz w:val="20"/>
          <w:szCs w:val="20"/>
          <w:lang w:val="en-GB" w:eastAsia="de-DE"/>
        </w:rPr>
        <w:t>5</w:t>
      </w:r>
      <w:r w:rsidRPr="0038502B">
        <w:rPr>
          <w:rFonts w:ascii="Times New Roman" w:eastAsia="Times New Roman" w:hAnsi="Times New Roman" w:cs="Times New Roman"/>
          <w:b/>
          <w:bCs w:val="0"/>
          <w:color w:val="auto"/>
          <w:sz w:val="20"/>
          <w:szCs w:val="20"/>
          <w:lang w:val="en-GB" w:eastAsia="de-DE"/>
        </w:rPr>
        <w:t xml:space="preserve">: Multi-annual monthly MNMBs (and associated SD) for the MACC and CAMS reanalysis, calculated from the comparison with </w:t>
      </w:r>
      <w:r>
        <w:rPr>
          <w:rFonts w:ascii="Times New Roman" w:eastAsia="Times New Roman" w:hAnsi="Times New Roman" w:cs="Times New Roman"/>
          <w:b/>
          <w:bCs w:val="0"/>
          <w:color w:val="auto"/>
          <w:sz w:val="20"/>
          <w:szCs w:val="20"/>
          <w:lang w:val="en-GB" w:eastAsia="de-DE"/>
        </w:rPr>
        <w:t xml:space="preserve">IAGOS </w:t>
      </w:r>
      <w:r w:rsidR="00E146A8">
        <w:rPr>
          <w:rFonts w:ascii="Times New Roman" w:eastAsia="Times New Roman" w:hAnsi="Times New Roman" w:cs="Times New Roman"/>
          <w:b/>
          <w:bCs w:val="0"/>
          <w:color w:val="auto"/>
          <w:sz w:val="20"/>
          <w:szCs w:val="20"/>
          <w:lang w:val="en-GB" w:eastAsia="de-DE"/>
        </w:rPr>
        <w:t xml:space="preserve">free tropospheric </w:t>
      </w:r>
      <w:r w:rsidRPr="0038502B">
        <w:rPr>
          <w:rFonts w:ascii="Times New Roman" w:eastAsia="Times New Roman" w:hAnsi="Times New Roman" w:cs="Times New Roman"/>
          <w:b/>
          <w:bCs w:val="0"/>
          <w:color w:val="auto"/>
          <w:sz w:val="20"/>
          <w:szCs w:val="20"/>
          <w:lang w:val="en-GB" w:eastAsia="de-DE"/>
        </w:rPr>
        <w:t>observations for different regions.</w:t>
      </w:r>
      <w:r>
        <w:rPr>
          <w:rFonts w:ascii="Times New Roman" w:eastAsia="Times New Roman" w:hAnsi="Times New Roman" w:cs="Times New Roman"/>
          <w:b/>
          <w:color w:val="auto"/>
          <w:sz w:val="18"/>
          <w:szCs w:val="18"/>
          <w:lang w:val="en-GB" w:eastAsia="de-DE"/>
        </w:rPr>
        <w:t xml:space="preserve"> </w:t>
      </w:r>
      <w:r w:rsidRPr="0038502B">
        <w:rPr>
          <w:rFonts w:ascii="Times" w:eastAsia="Times New Roman" w:hAnsi="Times"/>
          <w:color w:val="auto"/>
          <w:sz w:val="20"/>
          <w:szCs w:val="20"/>
        </w:rPr>
        <w:t>Values cover the time period 2003-2012 and values in brackets the time period 2003- 2018</w:t>
      </w:r>
      <w:r>
        <w:rPr>
          <w:rFonts w:ascii="Times" w:eastAsia="Times New Roman" w:hAnsi="Times"/>
          <w:color w:val="auto"/>
          <w:sz w:val="20"/>
          <w:szCs w:val="20"/>
        </w:rPr>
        <w:t>.</w:t>
      </w:r>
    </w:p>
    <w:p w14:paraId="686C2C27" w14:textId="77777777" w:rsidR="003E79DD" w:rsidRDefault="003E79DD">
      <w:pPr>
        <w:rPr>
          <w:rFonts w:ascii="Times" w:eastAsia="Times New Roman" w:hAnsi="Times"/>
          <w:bCs/>
          <w:sz w:val="20"/>
          <w:szCs w:val="20"/>
          <w:lang w:val="en-US"/>
        </w:rPr>
      </w:pPr>
      <w:r w:rsidRPr="001F4F0B">
        <w:rPr>
          <w:rFonts w:ascii="Times" w:eastAsia="Times New Roman" w:hAnsi="Times"/>
          <w:sz w:val="20"/>
          <w:szCs w:val="20"/>
          <w:lang w:val="en-US"/>
        </w:rPr>
        <w:br w:type="page"/>
      </w:r>
    </w:p>
    <w:tbl>
      <w:tblPr>
        <w:tblStyle w:val="TableGrid"/>
        <w:tblW w:w="0" w:type="auto"/>
        <w:tblLook w:val="04A0" w:firstRow="1" w:lastRow="0" w:firstColumn="1" w:lastColumn="0" w:noHBand="0" w:noVBand="1"/>
      </w:tblPr>
      <w:tblGrid>
        <w:gridCol w:w="988"/>
        <w:gridCol w:w="1275"/>
        <w:gridCol w:w="1276"/>
      </w:tblGrid>
      <w:tr w:rsidR="008D471F" w:rsidRPr="00691B1F" w14:paraId="53F65E46" w14:textId="77777777" w:rsidTr="008D471F">
        <w:tc>
          <w:tcPr>
            <w:tcW w:w="988" w:type="dxa"/>
          </w:tcPr>
          <w:p w14:paraId="122C236B" w14:textId="77777777" w:rsidR="008D471F" w:rsidRPr="00691B1F" w:rsidRDefault="008D471F" w:rsidP="008D471F">
            <w:pPr>
              <w:pStyle w:val="BodyCopy"/>
              <w:rPr>
                <w:rFonts w:ascii="Times" w:eastAsia="Times New Roman" w:hAnsi="Times" w:cs="Times"/>
                <w:b/>
                <w:color w:val="auto"/>
                <w:sz w:val="18"/>
                <w:szCs w:val="18"/>
                <w:lang w:val="en-GB" w:eastAsia="de-DE"/>
              </w:rPr>
            </w:pPr>
          </w:p>
        </w:tc>
        <w:tc>
          <w:tcPr>
            <w:tcW w:w="1275" w:type="dxa"/>
            <w:vAlign w:val="bottom"/>
          </w:tcPr>
          <w:p w14:paraId="42577705" w14:textId="77777777" w:rsidR="008D471F" w:rsidRPr="00691B1F" w:rsidRDefault="008D471F" w:rsidP="008D471F">
            <w:pPr>
              <w:pStyle w:val="BodyCopy"/>
              <w:rPr>
                <w:rFonts w:ascii="Times" w:hAnsi="Times" w:cs="Times"/>
                <w:b/>
                <w:sz w:val="16"/>
                <w:szCs w:val="16"/>
              </w:rPr>
            </w:pPr>
            <w:r w:rsidRPr="00691B1F">
              <w:rPr>
                <w:rFonts w:ascii="Times" w:hAnsi="Times" w:cs="Times"/>
                <w:b/>
                <w:sz w:val="16"/>
                <w:szCs w:val="16"/>
              </w:rPr>
              <w:t xml:space="preserve">CAMS Reanalysis </w:t>
            </w:r>
          </w:p>
          <w:p w14:paraId="307DC8AB" w14:textId="77777777" w:rsidR="008D471F" w:rsidRPr="00691B1F" w:rsidRDefault="008D471F" w:rsidP="008D471F">
            <w:pPr>
              <w:pStyle w:val="BodyCopy"/>
              <w:rPr>
                <w:rFonts w:ascii="Times" w:hAnsi="Times" w:cs="Times"/>
                <w:b/>
                <w:sz w:val="16"/>
                <w:szCs w:val="16"/>
              </w:rPr>
            </w:pPr>
            <w:r w:rsidRPr="00691B1F">
              <w:rPr>
                <w:rFonts w:ascii="Times" w:hAnsi="Times" w:cs="Times"/>
                <w:b/>
                <w:sz w:val="16"/>
                <w:szCs w:val="16"/>
              </w:rPr>
              <w:t>(High Arctic)</w:t>
            </w:r>
          </w:p>
        </w:tc>
        <w:tc>
          <w:tcPr>
            <w:tcW w:w="1276" w:type="dxa"/>
            <w:vAlign w:val="bottom"/>
          </w:tcPr>
          <w:p w14:paraId="64881765" w14:textId="77777777" w:rsidR="008D471F" w:rsidRPr="00691B1F" w:rsidRDefault="008D471F" w:rsidP="008D471F">
            <w:pPr>
              <w:pStyle w:val="BodyCopy"/>
              <w:rPr>
                <w:rFonts w:ascii="Times" w:hAnsi="Times" w:cs="Times"/>
                <w:b/>
                <w:sz w:val="16"/>
                <w:szCs w:val="16"/>
              </w:rPr>
            </w:pPr>
            <w:r w:rsidRPr="00691B1F">
              <w:rPr>
                <w:rFonts w:ascii="Times" w:hAnsi="Times" w:cs="Times"/>
                <w:b/>
                <w:sz w:val="16"/>
                <w:szCs w:val="16"/>
              </w:rPr>
              <w:t>CAMS Reanalysis (European Arctic)</w:t>
            </w:r>
          </w:p>
        </w:tc>
      </w:tr>
      <w:tr w:rsidR="008D471F" w:rsidRPr="00691B1F" w14:paraId="133533F1" w14:textId="77777777" w:rsidTr="008D471F">
        <w:tc>
          <w:tcPr>
            <w:tcW w:w="988" w:type="dxa"/>
            <w:vAlign w:val="bottom"/>
          </w:tcPr>
          <w:p w14:paraId="2D8B8271" w14:textId="77777777" w:rsidR="008D471F" w:rsidRPr="00691B1F" w:rsidRDefault="008D471F" w:rsidP="008D471F">
            <w:pPr>
              <w:pStyle w:val="BodyCopy"/>
              <w:rPr>
                <w:rFonts w:ascii="Times" w:hAnsi="Times" w:cs="Times"/>
                <w:b/>
                <w:sz w:val="16"/>
                <w:szCs w:val="16"/>
              </w:rPr>
            </w:pPr>
            <w:r w:rsidRPr="00691B1F">
              <w:rPr>
                <w:rFonts w:ascii="Times" w:hAnsi="Times" w:cs="Times"/>
                <w:b/>
                <w:sz w:val="16"/>
                <w:szCs w:val="16"/>
              </w:rPr>
              <w:t xml:space="preserve"> MNMBs [%]</w:t>
            </w:r>
          </w:p>
        </w:tc>
        <w:tc>
          <w:tcPr>
            <w:tcW w:w="1275" w:type="dxa"/>
            <w:vAlign w:val="bottom"/>
          </w:tcPr>
          <w:p w14:paraId="5C17E8D0" w14:textId="77777777" w:rsidR="008D471F" w:rsidRPr="00691B1F" w:rsidRDefault="008D471F" w:rsidP="008D471F">
            <w:pPr>
              <w:pStyle w:val="BodyCopy"/>
              <w:rPr>
                <w:rFonts w:ascii="Times" w:hAnsi="Times" w:cs="Times"/>
                <w:b/>
                <w:sz w:val="16"/>
                <w:szCs w:val="16"/>
              </w:rPr>
            </w:pPr>
            <w:r w:rsidRPr="00691B1F">
              <w:rPr>
                <w:rFonts w:ascii="Times" w:hAnsi="Times" w:cs="Times"/>
                <w:b/>
                <w:sz w:val="16"/>
                <w:szCs w:val="16"/>
              </w:rPr>
              <w:t>MNMB ± SD</w:t>
            </w:r>
          </w:p>
        </w:tc>
        <w:tc>
          <w:tcPr>
            <w:tcW w:w="1276" w:type="dxa"/>
            <w:vAlign w:val="bottom"/>
          </w:tcPr>
          <w:p w14:paraId="1C4B6382" w14:textId="77777777" w:rsidR="008D471F" w:rsidRPr="00691B1F" w:rsidRDefault="008D471F" w:rsidP="008D471F">
            <w:pPr>
              <w:pStyle w:val="BodyCopy"/>
              <w:rPr>
                <w:rFonts w:ascii="Times" w:hAnsi="Times" w:cs="Times"/>
                <w:b/>
                <w:sz w:val="16"/>
                <w:szCs w:val="16"/>
              </w:rPr>
            </w:pPr>
            <w:r w:rsidRPr="00691B1F">
              <w:rPr>
                <w:rFonts w:ascii="Times" w:hAnsi="Times" w:cs="Times"/>
                <w:b/>
                <w:sz w:val="16"/>
                <w:szCs w:val="16"/>
              </w:rPr>
              <w:t>MNMB ± SD</w:t>
            </w:r>
          </w:p>
        </w:tc>
      </w:tr>
      <w:tr w:rsidR="008D471F" w:rsidRPr="00691B1F" w14:paraId="0CC63AA2" w14:textId="77777777" w:rsidTr="008D471F">
        <w:tc>
          <w:tcPr>
            <w:tcW w:w="988" w:type="dxa"/>
            <w:vAlign w:val="bottom"/>
          </w:tcPr>
          <w:p w14:paraId="7B16637D" w14:textId="77777777" w:rsidR="008D471F" w:rsidRPr="00691B1F" w:rsidRDefault="008D471F" w:rsidP="008D471F">
            <w:pPr>
              <w:pStyle w:val="BodyCopy"/>
              <w:rPr>
                <w:rFonts w:ascii="Times" w:hAnsi="Times" w:cs="Times"/>
                <w:b/>
                <w:sz w:val="16"/>
                <w:szCs w:val="16"/>
              </w:rPr>
            </w:pPr>
            <w:r w:rsidRPr="00691B1F">
              <w:rPr>
                <w:rFonts w:ascii="Times" w:hAnsi="Times" w:cs="Times"/>
                <w:b/>
                <w:sz w:val="16"/>
                <w:szCs w:val="16"/>
              </w:rPr>
              <w:t>Jan</w:t>
            </w:r>
          </w:p>
        </w:tc>
        <w:tc>
          <w:tcPr>
            <w:tcW w:w="1275" w:type="dxa"/>
            <w:vAlign w:val="bottom"/>
          </w:tcPr>
          <w:p w14:paraId="24F3A26E" w14:textId="77777777" w:rsidR="008D471F" w:rsidRPr="00AE1DF7" w:rsidRDefault="008D471F" w:rsidP="008D471F">
            <w:pPr>
              <w:pStyle w:val="BodyCopy"/>
              <w:rPr>
                <w:rFonts w:ascii="Times" w:hAnsi="Times" w:cs="Times"/>
                <w:color w:val="000000"/>
                <w:sz w:val="18"/>
                <w:szCs w:val="18"/>
              </w:rPr>
            </w:pPr>
            <w:r>
              <w:rPr>
                <w:rFonts w:ascii="Times" w:hAnsi="Times" w:cs="Times"/>
                <w:color w:val="000000"/>
                <w:sz w:val="18"/>
                <w:szCs w:val="18"/>
              </w:rPr>
              <w:t>4.4±</w:t>
            </w:r>
            <w:r w:rsidRPr="00AE1DF7">
              <w:rPr>
                <w:rFonts w:ascii="Times" w:hAnsi="Times" w:cs="Times"/>
                <w:color w:val="000000"/>
                <w:sz w:val="18"/>
                <w:szCs w:val="18"/>
              </w:rPr>
              <w:t>8.7</w:t>
            </w:r>
          </w:p>
        </w:tc>
        <w:tc>
          <w:tcPr>
            <w:tcW w:w="1276" w:type="dxa"/>
            <w:vAlign w:val="bottom"/>
          </w:tcPr>
          <w:p w14:paraId="31AB1EB8" w14:textId="77777777" w:rsidR="008D471F" w:rsidRPr="00AE1DF7" w:rsidRDefault="008D471F" w:rsidP="008D471F">
            <w:pPr>
              <w:pStyle w:val="BodyCopy"/>
              <w:rPr>
                <w:rFonts w:ascii="Times" w:hAnsi="Times" w:cs="Times"/>
                <w:color w:val="000000"/>
                <w:sz w:val="18"/>
                <w:szCs w:val="18"/>
              </w:rPr>
            </w:pPr>
            <w:r>
              <w:rPr>
                <w:rFonts w:ascii="Times" w:hAnsi="Times" w:cs="Times"/>
                <w:color w:val="000000"/>
                <w:sz w:val="18"/>
                <w:szCs w:val="18"/>
              </w:rPr>
              <w:t>-13.1±</w:t>
            </w:r>
            <w:r w:rsidRPr="00AE1DF7">
              <w:rPr>
                <w:rFonts w:ascii="Times" w:hAnsi="Times" w:cs="Times"/>
                <w:color w:val="000000"/>
                <w:sz w:val="18"/>
                <w:szCs w:val="18"/>
              </w:rPr>
              <w:t>8.9</w:t>
            </w:r>
          </w:p>
        </w:tc>
      </w:tr>
      <w:tr w:rsidR="008D471F" w:rsidRPr="00691B1F" w14:paraId="1F342B20" w14:textId="77777777" w:rsidTr="008D471F">
        <w:tc>
          <w:tcPr>
            <w:tcW w:w="988" w:type="dxa"/>
            <w:vAlign w:val="bottom"/>
          </w:tcPr>
          <w:p w14:paraId="2BC41EC3" w14:textId="77777777" w:rsidR="008D471F" w:rsidRPr="00691B1F" w:rsidRDefault="008D471F" w:rsidP="008D471F">
            <w:pPr>
              <w:pStyle w:val="BodyCopy"/>
              <w:rPr>
                <w:rFonts w:ascii="Times" w:hAnsi="Times" w:cs="Times"/>
                <w:b/>
                <w:sz w:val="16"/>
                <w:szCs w:val="16"/>
              </w:rPr>
            </w:pPr>
            <w:r w:rsidRPr="00691B1F">
              <w:rPr>
                <w:rFonts w:ascii="Times" w:hAnsi="Times" w:cs="Times"/>
                <w:b/>
                <w:sz w:val="16"/>
                <w:szCs w:val="16"/>
              </w:rPr>
              <w:t>Feb</w:t>
            </w:r>
          </w:p>
        </w:tc>
        <w:tc>
          <w:tcPr>
            <w:tcW w:w="1275" w:type="dxa"/>
            <w:vAlign w:val="bottom"/>
          </w:tcPr>
          <w:p w14:paraId="1DDCE460" w14:textId="77777777" w:rsidR="008D471F" w:rsidRPr="00AE1DF7" w:rsidRDefault="008D471F" w:rsidP="008D471F">
            <w:pPr>
              <w:pStyle w:val="BodyCopy"/>
              <w:rPr>
                <w:rFonts w:ascii="Times" w:hAnsi="Times" w:cs="Times"/>
                <w:color w:val="000000"/>
                <w:sz w:val="18"/>
                <w:szCs w:val="18"/>
              </w:rPr>
            </w:pPr>
            <w:r>
              <w:rPr>
                <w:rFonts w:ascii="Times" w:hAnsi="Times" w:cs="Times"/>
                <w:color w:val="000000"/>
                <w:sz w:val="18"/>
                <w:szCs w:val="18"/>
              </w:rPr>
              <w:t>15.6±</w:t>
            </w:r>
            <w:r w:rsidRPr="00AE1DF7">
              <w:rPr>
                <w:rFonts w:ascii="Times" w:hAnsi="Times" w:cs="Times"/>
                <w:color w:val="000000"/>
                <w:sz w:val="18"/>
                <w:szCs w:val="18"/>
              </w:rPr>
              <w:t>7.9</w:t>
            </w:r>
          </w:p>
        </w:tc>
        <w:tc>
          <w:tcPr>
            <w:tcW w:w="1276" w:type="dxa"/>
            <w:vAlign w:val="bottom"/>
          </w:tcPr>
          <w:p w14:paraId="3E31FFEE" w14:textId="77777777" w:rsidR="008D471F" w:rsidRPr="00AE1DF7" w:rsidRDefault="008D471F" w:rsidP="008D471F">
            <w:pPr>
              <w:pStyle w:val="BodyCopy"/>
              <w:rPr>
                <w:rFonts w:ascii="Times" w:hAnsi="Times" w:cs="Times"/>
                <w:color w:val="000000"/>
                <w:sz w:val="18"/>
                <w:szCs w:val="18"/>
              </w:rPr>
            </w:pPr>
            <w:r>
              <w:rPr>
                <w:rFonts w:ascii="Times" w:hAnsi="Times" w:cs="Times"/>
                <w:color w:val="000000"/>
                <w:sz w:val="18"/>
                <w:szCs w:val="18"/>
              </w:rPr>
              <w:t>-14.9±</w:t>
            </w:r>
            <w:r w:rsidRPr="00AE1DF7">
              <w:rPr>
                <w:rFonts w:ascii="Times" w:hAnsi="Times" w:cs="Times"/>
                <w:color w:val="000000"/>
                <w:sz w:val="18"/>
                <w:szCs w:val="18"/>
              </w:rPr>
              <w:t>9.0</w:t>
            </w:r>
          </w:p>
        </w:tc>
      </w:tr>
      <w:tr w:rsidR="008D471F" w:rsidRPr="00691B1F" w14:paraId="2FE34762" w14:textId="77777777" w:rsidTr="008D471F">
        <w:tc>
          <w:tcPr>
            <w:tcW w:w="988" w:type="dxa"/>
            <w:vAlign w:val="bottom"/>
          </w:tcPr>
          <w:p w14:paraId="2F67200D" w14:textId="77777777" w:rsidR="008D471F" w:rsidRPr="00691B1F" w:rsidRDefault="008D471F" w:rsidP="008D471F">
            <w:pPr>
              <w:pStyle w:val="BodyCopy"/>
              <w:rPr>
                <w:rFonts w:ascii="Times" w:hAnsi="Times" w:cs="Times"/>
                <w:b/>
                <w:sz w:val="16"/>
                <w:szCs w:val="16"/>
              </w:rPr>
            </w:pPr>
            <w:r w:rsidRPr="00691B1F">
              <w:rPr>
                <w:rFonts w:ascii="Times" w:hAnsi="Times" w:cs="Times"/>
                <w:b/>
                <w:sz w:val="16"/>
                <w:szCs w:val="16"/>
              </w:rPr>
              <w:t xml:space="preserve">Mar </w:t>
            </w:r>
          </w:p>
        </w:tc>
        <w:tc>
          <w:tcPr>
            <w:tcW w:w="1275" w:type="dxa"/>
            <w:vAlign w:val="bottom"/>
          </w:tcPr>
          <w:p w14:paraId="224559C2" w14:textId="77777777" w:rsidR="008D471F" w:rsidRPr="00AE1DF7" w:rsidRDefault="008D471F" w:rsidP="008D471F">
            <w:pPr>
              <w:pStyle w:val="BodyCopy"/>
              <w:rPr>
                <w:rFonts w:ascii="Times" w:hAnsi="Times" w:cs="Times"/>
                <w:color w:val="000000"/>
                <w:sz w:val="18"/>
                <w:szCs w:val="18"/>
              </w:rPr>
            </w:pPr>
            <w:r>
              <w:rPr>
                <w:rFonts w:ascii="Times" w:hAnsi="Times" w:cs="Times"/>
                <w:color w:val="000000"/>
                <w:sz w:val="18"/>
                <w:szCs w:val="18"/>
              </w:rPr>
              <w:t>46.3±</w:t>
            </w:r>
            <w:r w:rsidRPr="00AE1DF7">
              <w:rPr>
                <w:rFonts w:ascii="Times" w:hAnsi="Times" w:cs="Times"/>
                <w:color w:val="000000"/>
                <w:sz w:val="18"/>
                <w:szCs w:val="18"/>
              </w:rPr>
              <w:t>13.5</w:t>
            </w:r>
          </w:p>
        </w:tc>
        <w:tc>
          <w:tcPr>
            <w:tcW w:w="1276" w:type="dxa"/>
            <w:vAlign w:val="bottom"/>
          </w:tcPr>
          <w:p w14:paraId="59912272" w14:textId="77777777" w:rsidR="008D471F" w:rsidRPr="00AE1DF7" w:rsidRDefault="008D471F" w:rsidP="008D471F">
            <w:pPr>
              <w:pStyle w:val="BodyCopy"/>
              <w:rPr>
                <w:rFonts w:ascii="Times" w:hAnsi="Times" w:cs="Times"/>
                <w:color w:val="000000"/>
                <w:sz w:val="18"/>
                <w:szCs w:val="18"/>
              </w:rPr>
            </w:pPr>
            <w:r>
              <w:rPr>
                <w:rFonts w:ascii="Times" w:hAnsi="Times" w:cs="Times"/>
                <w:color w:val="000000"/>
                <w:sz w:val="18"/>
                <w:szCs w:val="18"/>
              </w:rPr>
              <w:t>-8.7±</w:t>
            </w:r>
            <w:r w:rsidRPr="00AE1DF7">
              <w:rPr>
                <w:rFonts w:ascii="Times" w:hAnsi="Times" w:cs="Times"/>
                <w:color w:val="000000"/>
                <w:sz w:val="18"/>
                <w:szCs w:val="18"/>
              </w:rPr>
              <w:t>10.7</w:t>
            </w:r>
          </w:p>
        </w:tc>
      </w:tr>
      <w:tr w:rsidR="008D471F" w:rsidRPr="00691B1F" w14:paraId="66473B8A" w14:textId="77777777" w:rsidTr="008D471F">
        <w:tc>
          <w:tcPr>
            <w:tcW w:w="988" w:type="dxa"/>
            <w:vAlign w:val="bottom"/>
          </w:tcPr>
          <w:p w14:paraId="3D363785" w14:textId="77777777" w:rsidR="008D471F" w:rsidRPr="00691B1F" w:rsidRDefault="008D471F" w:rsidP="008D471F">
            <w:pPr>
              <w:pStyle w:val="BodyCopy"/>
              <w:rPr>
                <w:rFonts w:ascii="Times" w:hAnsi="Times" w:cs="Times"/>
                <w:b/>
                <w:sz w:val="16"/>
                <w:szCs w:val="16"/>
              </w:rPr>
            </w:pPr>
            <w:r w:rsidRPr="00691B1F">
              <w:rPr>
                <w:rFonts w:ascii="Times" w:hAnsi="Times" w:cs="Times"/>
                <w:b/>
                <w:sz w:val="16"/>
                <w:szCs w:val="16"/>
              </w:rPr>
              <w:t>Apr</w:t>
            </w:r>
          </w:p>
        </w:tc>
        <w:tc>
          <w:tcPr>
            <w:tcW w:w="1275" w:type="dxa"/>
            <w:vAlign w:val="bottom"/>
          </w:tcPr>
          <w:p w14:paraId="63FCB6A4" w14:textId="77777777" w:rsidR="008D471F" w:rsidRPr="00AE1DF7" w:rsidRDefault="008D471F" w:rsidP="008D471F">
            <w:pPr>
              <w:pStyle w:val="BodyCopy"/>
              <w:rPr>
                <w:rFonts w:ascii="Times" w:hAnsi="Times" w:cs="Times"/>
                <w:color w:val="000000"/>
                <w:sz w:val="18"/>
                <w:szCs w:val="18"/>
              </w:rPr>
            </w:pPr>
            <w:r>
              <w:rPr>
                <w:rFonts w:ascii="Times" w:hAnsi="Times" w:cs="Times"/>
                <w:color w:val="000000"/>
                <w:sz w:val="18"/>
                <w:szCs w:val="18"/>
              </w:rPr>
              <w:t>61.6±</w:t>
            </w:r>
            <w:r w:rsidRPr="00AE1DF7">
              <w:rPr>
                <w:rFonts w:ascii="Times" w:hAnsi="Times" w:cs="Times"/>
                <w:color w:val="000000"/>
                <w:sz w:val="18"/>
                <w:szCs w:val="18"/>
              </w:rPr>
              <w:t>19.5</w:t>
            </w:r>
          </w:p>
        </w:tc>
        <w:tc>
          <w:tcPr>
            <w:tcW w:w="1276" w:type="dxa"/>
            <w:vAlign w:val="bottom"/>
          </w:tcPr>
          <w:p w14:paraId="70F79CCC" w14:textId="77777777" w:rsidR="008D471F" w:rsidRPr="00AE1DF7" w:rsidRDefault="008D471F" w:rsidP="008D471F">
            <w:pPr>
              <w:pStyle w:val="BodyCopy"/>
              <w:rPr>
                <w:rFonts w:ascii="Times" w:hAnsi="Times" w:cs="Times"/>
                <w:color w:val="000000"/>
                <w:sz w:val="18"/>
                <w:szCs w:val="18"/>
              </w:rPr>
            </w:pPr>
            <w:r>
              <w:rPr>
                <w:rFonts w:ascii="Times" w:hAnsi="Times" w:cs="Times"/>
                <w:color w:val="000000"/>
                <w:sz w:val="18"/>
                <w:szCs w:val="18"/>
              </w:rPr>
              <w:t>-3.2±</w:t>
            </w:r>
            <w:r w:rsidRPr="00AE1DF7">
              <w:rPr>
                <w:rFonts w:ascii="Times" w:hAnsi="Times" w:cs="Times"/>
                <w:color w:val="000000"/>
                <w:sz w:val="18"/>
                <w:szCs w:val="18"/>
              </w:rPr>
              <w:t>8.5</w:t>
            </w:r>
          </w:p>
        </w:tc>
      </w:tr>
      <w:tr w:rsidR="008D471F" w:rsidRPr="00691B1F" w14:paraId="4DE9DDC3" w14:textId="77777777" w:rsidTr="008D471F">
        <w:tc>
          <w:tcPr>
            <w:tcW w:w="988" w:type="dxa"/>
            <w:vAlign w:val="bottom"/>
          </w:tcPr>
          <w:p w14:paraId="55C3F9AB" w14:textId="77777777" w:rsidR="008D471F" w:rsidRPr="00691B1F" w:rsidRDefault="008D471F" w:rsidP="008D471F">
            <w:pPr>
              <w:pStyle w:val="BodyCopy"/>
              <w:rPr>
                <w:rFonts w:ascii="Times" w:hAnsi="Times" w:cs="Times"/>
                <w:b/>
                <w:sz w:val="16"/>
                <w:szCs w:val="16"/>
              </w:rPr>
            </w:pPr>
            <w:r w:rsidRPr="00691B1F">
              <w:rPr>
                <w:rFonts w:ascii="Times" w:hAnsi="Times" w:cs="Times"/>
                <w:b/>
                <w:sz w:val="16"/>
                <w:szCs w:val="16"/>
              </w:rPr>
              <w:t xml:space="preserve">May </w:t>
            </w:r>
          </w:p>
        </w:tc>
        <w:tc>
          <w:tcPr>
            <w:tcW w:w="1275" w:type="dxa"/>
            <w:vAlign w:val="bottom"/>
          </w:tcPr>
          <w:p w14:paraId="5A4DFB79" w14:textId="77777777" w:rsidR="008D471F" w:rsidRPr="00AE1DF7" w:rsidRDefault="008D471F" w:rsidP="008D471F">
            <w:pPr>
              <w:pStyle w:val="BodyCopy"/>
              <w:rPr>
                <w:rFonts w:ascii="Times" w:hAnsi="Times" w:cs="Times"/>
                <w:color w:val="000000"/>
                <w:sz w:val="18"/>
                <w:szCs w:val="18"/>
              </w:rPr>
            </w:pPr>
            <w:r>
              <w:rPr>
                <w:rFonts w:ascii="Times" w:hAnsi="Times" w:cs="Times"/>
                <w:color w:val="000000"/>
                <w:sz w:val="18"/>
                <w:szCs w:val="18"/>
              </w:rPr>
              <w:t>48.7±</w:t>
            </w:r>
            <w:r w:rsidRPr="00AE1DF7">
              <w:rPr>
                <w:rFonts w:ascii="Times" w:hAnsi="Times" w:cs="Times"/>
                <w:color w:val="000000"/>
                <w:sz w:val="18"/>
                <w:szCs w:val="18"/>
              </w:rPr>
              <w:t>20.8</w:t>
            </w:r>
          </w:p>
        </w:tc>
        <w:tc>
          <w:tcPr>
            <w:tcW w:w="1276" w:type="dxa"/>
            <w:vAlign w:val="bottom"/>
          </w:tcPr>
          <w:p w14:paraId="7CB52F70" w14:textId="77777777" w:rsidR="008D471F" w:rsidRPr="00AE1DF7" w:rsidRDefault="008D471F" w:rsidP="008D471F">
            <w:pPr>
              <w:pStyle w:val="BodyCopy"/>
              <w:rPr>
                <w:rFonts w:ascii="Times" w:hAnsi="Times" w:cs="Times"/>
                <w:color w:val="000000"/>
                <w:sz w:val="18"/>
                <w:szCs w:val="18"/>
              </w:rPr>
            </w:pPr>
            <w:r>
              <w:rPr>
                <w:rFonts w:ascii="Times" w:hAnsi="Times" w:cs="Times"/>
                <w:color w:val="000000"/>
                <w:sz w:val="18"/>
                <w:szCs w:val="18"/>
              </w:rPr>
              <w:t>11.3±</w:t>
            </w:r>
            <w:r w:rsidRPr="00AE1DF7">
              <w:rPr>
                <w:rFonts w:ascii="Times" w:hAnsi="Times" w:cs="Times"/>
                <w:color w:val="000000"/>
                <w:sz w:val="18"/>
                <w:szCs w:val="18"/>
              </w:rPr>
              <w:t>7.9</w:t>
            </w:r>
          </w:p>
        </w:tc>
      </w:tr>
      <w:tr w:rsidR="008D471F" w:rsidRPr="00691B1F" w14:paraId="47EE9823" w14:textId="77777777" w:rsidTr="008D471F">
        <w:tc>
          <w:tcPr>
            <w:tcW w:w="988" w:type="dxa"/>
            <w:vAlign w:val="bottom"/>
          </w:tcPr>
          <w:p w14:paraId="1FED6845" w14:textId="77777777" w:rsidR="008D471F" w:rsidRPr="00691B1F" w:rsidRDefault="008D471F" w:rsidP="008D471F">
            <w:pPr>
              <w:pStyle w:val="BodyCopy"/>
              <w:rPr>
                <w:rFonts w:ascii="Times" w:hAnsi="Times" w:cs="Times"/>
                <w:b/>
                <w:sz w:val="16"/>
                <w:szCs w:val="16"/>
              </w:rPr>
            </w:pPr>
            <w:r w:rsidRPr="00691B1F">
              <w:rPr>
                <w:rFonts w:ascii="Times" w:hAnsi="Times" w:cs="Times"/>
                <w:b/>
                <w:sz w:val="16"/>
                <w:szCs w:val="16"/>
              </w:rPr>
              <w:t xml:space="preserve">Jun </w:t>
            </w:r>
          </w:p>
        </w:tc>
        <w:tc>
          <w:tcPr>
            <w:tcW w:w="1275" w:type="dxa"/>
            <w:vAlign w:val="bottom"/>
          </w:tcPr>
          <w:p w14:paraId="71C5DE27" w14:textId="77777777" w:rsidR="008D471F" w:rsidRPr="00AE1DF7" w:rsidRDefault="008D471F" w:rsidP="008D471F">
            <w:pPr>
              <w:pStyle w:val="BodyCopy"/>
              <w:rPr>
                <w:rFonts w:ascii="Times" w:hAnsi="Times" w:cs="Times"/>
                <w:color w:val="000000"/>
                <w:sz w:val="18"/>
                <w:szCs w:val="18"/>
              </w:rPr>
            </w:pPr>
            <w:r>
              <w:rPr>
                <w:rFonts w:ascii="Times" w:hAnsi="Times" w:cs="Times"/>
                <w:color w:val="000000"/>
                <w:sz w:val="18"/>
                <w:szCs w:val="18"/>
              </w:rPr>
              <w:t>9.8±</w:t>
            </w:r>
            <w:r w:rsidRPr="00AE1DF7">
              <w:rPr>
                <w:rFonts w:ascii="Times" w:hAnsi="Times" w:cs="Times"/>
                <w:color w:val="000000"/>
                <w:sz w:val="18"/>
                <w:szCs w:val="18"/>
              </w:rPr>
              <w:t>20.0</w:t>
            </w:r>
          </w:p>
        </w:tc>
        <w:tc>
          <w:tcPr>
            <w:tcW w:w="1276" w:type="dxa"/>
            <w:vAlign w:val="bottom"/>
          </w:tcPr>
          <w:p w14:paraId="4EE87C1F" w14:textId="77777777" w:rsidR="008D471F" w:rsidRPr="00AE1DF7" w:rsidRDefault="008D471F" w:rsidP="008D471F">
            <w:pPr>
              <w:pStyle w:val="BodyCopy"/>
              <w:rPr>
                <w:rFonts w:ascii="Times" w:hAnsi="Times" w:cs="Times"/>
                <w:color w:val="000000"/>
                <w:sz w:val="18"/>
                <w:szCs w:val="18"/>
              </w:rPr>
            </w:pPr>
            <w:r>
              <w:rPr>
                <w:rFonts w:ascii="Times" w:hAnsi="Times" w:cs="Times"/>
                <w:color w:val="000000"/>
                <w:sz w:val="18"/>
                <w:szCs w:val="18"/>
              </w:rPr>
              <w:t>22.7±</w:t>
            </w:r>
            <w:r w:rsidRPr="00AE1DF7">
              <w:rPr>
                <w:rFonts w:ascii="Times" w:hAnsi="Times" w:cs="Times"/>
                <w:color w:val="000000"/>
                <w:sz w:val="18"/>
                <w:szCs w:val="18"/>
              </w:rPr>
              <w:t>9.1</w:t>
            </w:r>
          </w:p>
        </w:tc>
      </w:tr>
      <w:tr w:rsidR="008D471F" w:rsidRPr="00691B1F" w14:paraId="359DB721" w14:textId="77777777" w:rsidTr="008D471F">
        <w:tc>
          <w:tcPr>
            <w:tcW w:w="988" w:type="dxa"/>
            <w:vAlign w:val="bottom"/>
          </w:tcPr>
          <w:p w14:paraId="274F5F9E" w14:textId="77777777" w:rsidR="008D471F" w:rsidRPr="00691B1F" w:rsidRDefault="008D471F" w:rsidP="008D471F">
            <w:pPr>
              <w:pStyle w:val="BodyCopy"/>
              <w:rPr>
                <w:rFonts w:ascii="Times" w:hAnsi="Times" w:cs="Times"/>
                <w:b/>
                <w:sz w:val="16"/>
                <w:szCs w:val="16"/>
              </w:rPr>
            </w:pPr>
            <w:r w:rsidRPr="00691B1F">
              <w:rPr>
                <w:rFonts w:ascii="Times" w:hAnsi="Times" w:cs="Times"/>
                <w:b/>
                <w:sz w:val="16"/>
                <w:szCs w:val="16"/>
              </w:rPr>
              <w:t xml:space="preserve">Jul </w:t>
            </w:r>
          </w:p>
        </w:tc>
        <w:tc>
          <w:tcPr>
            <w:tcW w:w="1275" w:type="dxa"/>
            <w:vAlign w:val="bottom"/>
          </w:tcPr>
          <w:p w14:paraId="2B13EF44" w14:textId="77777777" w:rsidR="008D471F" w:rsidRPr="00AE1DF7" w:rsidRDefault="008D471F" w:rsidP="008D471F">
            <w:pPr>
              <w:pStyle w:val="BodyCopy"/>
              <w:rPr>
                <w:rFonts w:ascii="Times" w:hAnsi="Times" w:cs="Times"/>
                <w:color w:val="000000"/>
                <w:sz w:val="18"/>
                <w:szCs w:val="18"/>
              </w:rPr>
            </w:pPr>
            <w:r>
              <w:rPr>
                <w:rFonts w:ascii="Times" w:hAnsi="Times" w:cs="Times"/>
                <w:color w:val="000000"/>
                <w:sz w:val="18"/>
                <w:szCs w:val="18"/>
              </w:rPr>
              <w:t>3.2±</w:t>
            </w:r>
            <w:r w:rsidRPr="00AE1DF7">
              <w:rPr>
                <w:rFonts w:ascii="Times" w:hAnsi="Times" w:cs="Times"/>
                <w:color w:val="000000"/>
                <w:sz w:val="18"/>
                <w:szCs w:val="18"/>
              </w:rPr>
              <w:t>17.3</w:t>
            </w:r>
          </w:p>
        </w:tc>
        <w:tc>
          <w:tcPr>
            <w:tcW w:w="1276" w:type="dxa"/>
            <w:vAlign w:val="bottom"/>
          </w:tcPr>
          <w:p w14:paraId="36CEC664" w14:textId="77777777" w:rsidR="008D471F" w:rsidRPr="00AE1DF7" w:rsidRDefault="008D471F" w:rsidP="008D471F">
            <w:pPr>
              <w:pStyle w:val="BodyCopy"/>
              <w:rPr>
                <w:rFonts w:ascii="Times" w:hAnsi="Times" w:cs="Times"/>
                <w:color w:val="000000"/>
                <w:sz w:val="18"/>
                <w:szCs w:val="18"/>
              </w:rPr>
            </w:pPr>
            <w:r>
              <w:rPr>
                <w:rFonts w:ascii="Times" w:hAnsi="Times" w:cs="Times"/>
                <w:color w:val="000000"/>
                <w:sz w:val="18"/>
                <w:szCs w:val="18"/>
              </w:rPr>
              <w:t>30.1±</w:t>
            </w:r>
            <w:r w:rsidRPr="00AE1DF7">
              <w:rPr>
                <w:rFonts w:ascii="Times" w:hAnsi="Times" w:cs="Times"/>
                <w:color w:val="000000"/>
                <w:sz w:val="18"/>
                <w:szCs w:val="18"/>
              </w:rPr>
              <w:t>7.1</w:t>
            </w:r>
          </w:p>
        </w:tc>
      </w:tr>
      <w:tr w:rsidR="008D471F" w:rsidRPr="00691B1F" w14:paraId="019F4079" w14:textId="77777777" w:rsidTr="008D471F">
        <w:tc>
          <w:tcPr>
            <w:tcW w:w="988" w:type="dxa"/>
            <w:vAlign w:val="bottom"/>
          </w:tcPr>
          <w:p w14:paraId="7E874DCB" w14:textId="77777777" w:rsidR="008D471F" w:rsidRPr="00691B1F" w:rsidRDefault="008D471F" w:rsidP="008D471F">
            <w:pPr>
              <w:pStyle w:val="BodyCopy"/>
              <w:rPr>
                <w:rFonts w:ascii="Times" w:hAnsi="Times" w:cs="Times"/>
                <w:b/>
                <w:sz w:val="16"/>
                <w:szCs w:val="16"/>
              </w:rPr>
            </w:pPr>
            <w:r w:rsidRPr="00691B1F">
              <w:rPr>
                <w:rFonts w:ascii="Times" w:hAnsi="Times" w:cs="Times"/>
                <w:b/>
                <w:sz w:val="16"/>
                <w:szCs w:val="16"/>
              </w:rPr>
              <w:t xml:space="preserve">Aug </w:t>
            </w:r>
          </w:p>
        </w:tc>
        <w:tc>
          <w:tcPr>
            <w:tcW w:w="1275" w:type="dxa"/>
            <w:vAlign w:val="bottom"/>
          </w:tcPr>
          <w:p w14:paraId="27C058A9" w14:textId="77777777" w:rsidR="008D471F" w:rsidRPr="00AE1DF7" w:rsidRDefault="008D471F" w:rsidP="008D471F">
            <w:pPr>
              <w:pStyle w:val="BodyCopy"/>
              <w:rPr>
                <w:rFonts w:ascii="Times" w:hAnsi="Times" w:cs="Times"/>
                <w:color w:val="000000"/>
                <w:sz w:val="18"/>
                <w:szCs w:val="18"/>
              </w:rPr>
            </w:pPr>
            <w:r>
              <w:rPr>
                <w:rFonts w:ascii="Times" w:hAnsi="Times" w:cs="Times"/>
                <w:color w:val="000000"/>
                <w:sz w:val="18"/>
                <w:szCs w:val="18"/>
              </w:rPr>
              <w:t>-5.5±</w:t>
            </w:r>
            <w:r w:rsidRPr="00AE1DF7">
              <w:rPr>
                <w:rFonts w:ascii="Times" w:hAnsi="Times" w:cs="Times"/>
                <w:color w:val="000000"/>
                <w:sz w:val="18"/>
                <w:szCs w:val="18"/>
              </w:rPr>
              <w:t>17.9</w:t>
            </w:r>
          </w:p>
        </w:tc>
        <w:tc>
          <w:tcPr>
            <w:tcW w:w="1276" w:type="dxa"/>
            <w:vAlign w:val="bottom"/>
          </w:tcPr>
          <w:p w14:paraId="1916253C" w14:textId="77777777" w:rsidR="008D471F" w:rsidRPr="00AE1DF7" w:rsidRDefault="008D471F" w:rsidP="008D471F">
            <w:pPr>
              <w:pStyle w:val="BodyCopy"/>
              <w:rPr>
                <w:rFonts w:ascii="Times" w:hAnsi="Times" w:cs="Times"/>
                <w:color w:val="000000"/>
                <w:sz w:val="18"/>
                <w:szCs w:val="18"/>
              </w:rPr>
            </w:pPr>
            <w:r>
              <w:rPr>
                <w:rFonts w:ascii="Times" w:hAnsi="Times" w:cs="Times"/>
                <w:color w:val="000000"/>
                <w:sz w:val="18"/>
                <w:szCs w:val="18"/>
              </w:rPr>
              <w:t>31.8±</w:t>
            </w:r>
            <w:r w:rsidRPr="00AE1DF7">
              <w:rPr>
                <w:rFonts w:ascii="Times" w:hAnsi="Times" w:cs="Times"/>
                <w:color w:val="000000"/>
                <w:sz w:val="18"/>
                <w:szCs w:val="18"/>
              </w:rPr>
              <w:t>5.3</w:t>
            </w:r>
          </w:p>
        </w:tc>
      </w:tr>
      <w:tr w:rsidR="008D471F" w:rsidRPr="00691B1F" w14:paraId="66B449C3" w14:textId="77777777" w:rsidTr="008D471F">
        <w:tc>
          <w:tcPr>
            <w:tcW w:w="988" w:type="dxa"/>
            <w:vAlign w:val="bottom"/>
          </w:tcPr>
          <w:p w14:paraId="557914FB" w14:textId="77777777" w:rsidR="008D471F" w:rsidRPr="00691B1F" w:rsidRDefault="008D471F" w:rsidP="008D471F">
            <w:pPr>
              <w:pStyle w:val="BodyCopy"/>
              <w:rPr>
                <w:rFonts w:ascii="Times" w:hAnsi="Times" w:cs="Times"/>
                <w:b/>
                <w:sz w:val="16"/>
                <w:szCs w:val="16"/>
              </w:rPr>
            </w:pPr>
            <w:r w:rsidRPr="00691B1F">
              <w:rPr>
                <w:rFonts w:ascii="Times" w:hAnsi="Times" w:cs="Times"/>
                <w:b/>
                <w:sz w:val="16"/>
                <w:szCs w:val="16"/>
              </w:rPr>
              <w:t xml:space="preserve">Sep </w:t>
            </w:r>
          </w:p>
        </w:tc>
        <w:tc>
          <w:tcPr>
            <w:tcW w:w="1275" w:type="dxa"/>
            <w:vAlign w:val="bottom"/>
          </w:tcPr>
          <w:p w14:paraId="2126D5C6" w14:textId="77777777" w:rsidR="008D471F" w:rsidRPr="00AE1DF7" w:rsidRDefault="008D471F" w:rsidP="008D471F">
            <w:pPr>
              <w:pStyle w:val="BodyCopy"/>
              <w:rPr>
                <w:rFonts w:ascii="Times" w:hAnsi="Times" w:cs="Times"/>
                <w:color w:val="000000"/>
                <w:sz w:val="18"/>
                <w:szCs w:val="18"/>
              </w:rPr>
            </w:pPr>
            <w:r>
              <w:rPr>
                <w:rFonts w:ascii="Times" w:hAnsi="Times" w:cs="Times"/>
                <w:color w:val="000000"/>
                <w:sz w:val="18"/>
                <w:szCs w:val="18"/>
              </w:rPr>
              <w:t>-13.2±</w:t>
            </w:r>
            <w:r w:rsidRPr="00AE1DF7">
              <w:rPr>
                <w:rFonts w:ascii="Times" w:hAnsi="Times" w:cs="Times"/>
                <w:color w:val="000000"/>
                <w:sz w:val="18"/>
                <w:szCs w:val="18"/>
              </w:rPr>
              <w:t>14.6</w:t>
            </w:r>
          </w:p>
        </w:tc>
        <w:tc>
          <w:tcPr>
            <w:tcW w:w="1276" w:type="dxa"/>
            <w:vAlign w:val="bottom"/>
          </w:tcPr>
          <w:p w14:paraId="69E3E425" w14:textId="77777777" w:rsidR="008D471F" w:rsidRPr="00AE1DF7" w:rsidRDefault="008D471F" w:rsidP="008D471F">
            <w:pPr>
              <w:pStyle w:val="BodyCopy"/>
              <w:rPr>
                <w:rFonts w:ascii="Times" w:hAnsi="Times" w:cs="Times"/>
                <w:color w:val="000000"/>
                <w:sz w:val="18"/>
                <w:szCs w:val="18"/>
              </w:rPr>
            </w:pPr>
            <w:r>
              <w:rPr>
                <w:rFonts w:ascii="Times" w:hAnsi="Times" w:cs="Times"/>
                <w:color w:val="000000"/>
                <w:sz w:val="18"/>
                <w:szCs w:val="18"/>
              </w:rPr>
              <w:t>24.1±</w:t>
            </w:r>
            <w:r w:rsidRPr="00AE1DF7">
              <w:rPr>
                <w:rFonts w:ascii="Times" w:hAnsi="Times" w:cs="Times"/>
                <w:color w:val="000000"/>
                <w:sz w:val="18"/>
                <w:szCs w:val="18"/>
              </w:rPr>
              <w:t>6.7</w:t>
            </w:r>
          </w:p>
        </w:tc>
      </w:tr>
      <w:tr w:rsidR="008D471F" w:rsidRPr="00691B1F" w14:paraId="3BBC1FA9" w14:textId="77777777" w:rsidTr="008D471F">
        <w:tc>
          <w:tcPr>
            <w:tcW w:w="988" w:type="dxa"/>
            <w:vAlign w:val="bottom"/>
          </w:tcPr>
          <w:p w14:paraId="2D7EB461" w14:textId="77777777" w:rsidR="008D471F" w:rsidRPr="00691B1F" w:rsidRDefault="008D471F" w:rsidP="008D471F">
            <w:pPr>
              <w:pStyle w:val="BodyCopy"/>
              <w:rPr>
                <w:rFonts w:ascii="Times" w:hAnsi="Times" w:cs="Times"/>
                <w:b/>
                <w:sz w:val="16"/>
                <w:szCs w:val="16"/>
              </w:rPr>
            </w:pPr>
            <w:r w:rsidRPr="00691B1F">
              <w:rPr>
                <w:rFonts w:ascii="Times" w:hAnsi="Times" w:cs="Times"/>
                <w:b/>
                <w:sz w:val="16"/>
                <w:szCs w:val="16"/>
              </w:rPr>
              <w:t xml:space="preserve">Oct </w:t>
            </w:r>
          </w:p>
        </w:tc>
        <w:tc>
          <w:tcPr>
            <w:tcW w:w="1275" w:type="dxa"/>
            <w:vAlign w:val="bottom"/>
          </w:tcPr>
          <w:p w14:paraId="70DAAE59" w14:textId="77777777" w:rsidR="008D471F" w:rsidRPr="00AE1DF7" w:rsidRDefault="008D471F" w:rsidP="008D471F">
            <w:pPr>
              <w:pStyle w:val="BodyCopy"/>
              <w:rPr>
                <w:rFonts w:ascii="Times" w:hAnsi="Times" w:cs="Times"/>
                <w:color w:val="000000"/>
                <w:sz w:val="18"/>
                <w:szCs w:val="18"/>
              </w:rPr>
            </w:pPr>
            <w:r>
              <w:rPr>
                <w:rFonts w:ascii="Times" w:hAnsi="Times" w:cs="Times"/>
                <w:color w:val="000000"/>
                <w:sz w:val="18"/>
                <w:szCs w:val="18"/>
              </w:rPr>
              <w:t>1.0±</w:t>
            </w:r>
            <w:r w:rsidRPr="00AE1DF7">
              <w:rPr>
                <w:rFonts w:ascii="Times" w:hAnsi="Times" w:cs="Times"/>
                <w:color w:val="000000"/>
                <w:sz w:val="18"/>
                <w:szCs w:val="18"/>
              </w:rPr>
              <w:t>8.3</w:t>
            </w:r>
          </w:p>
        </w:tc>
        <w:tc>
          <w:tcPr>
            <w:tcW w:w="1276" w:type="dxa"/>
            <w:vAlign w:val="bottom"/>
          </w:tcPr>
          <w:p w14:paraId="105F869E" w14:textId="77777777" w:rsidR="008D471F" w:rsidRPr="00AE1DF7" w:rsidRDefault="008D471F" w:rsidP="008D471F">
            <w:pPr>
              <w:pStyle w:val="BodyCopy"/>
              <w:rPr>
                <w:rFonts w:ascii="Times" w:hAnsi="Times" w:cs="Times"/>
                <w:color w:val="000000"/>
                <w:sz w:val="18"/>
                <w:szCs w:val="18"/>
              </w:rPr>
            </w:pPr>
            <w:r>
              <w:rPr>
                <w:rFonts w:ascii="Times" w:hAnsi="Times" w:cs="Times"/>
                <w:color w:val="000000"/>
                <w:sz w:val="18"/>
                <w:szCs w:val="18"/>
              </w:rPr>
              <w:t>16.0±</w:t>
            </w:r>
            <w:r w:rsidRPr="00AE1DF7">
              <w:rPr>
                <w:rFonts w:ascii="Times" w:hAnsi="Times" w:cs="Times"/>
                <w:color w:val="000000"/>
                <w:sz w:val="18"/>
                <w:szCs w:val="18"/>
              </w:rPr>
              <w:t>7.5</w:t>
            </w:r>
          </w:p>
        </w:tc>
      </w:tr>
      <w:tr w:rsidR="008D471F" w:rsidRPr="00691B1F" w14:paraId="2795063B" w14:textId="77777777" w:rsidTr="008D471F">
        <w:tc>
          <w:tcPr>
            <w:tcW w:w="988" w:type="dxa"/>
            <w:vAlign w:val="bottom"/>
          </w:tcPr>
          <w:p w14:paraId="3B175C14" w14:textId="77777777" w:rsidR="008D471F" w:rsidRPr="00691B1F" w:rsidRDefault="008D471F" w:rsidP="008D471F">
            <w:pPr>
              <w:pStyle w:val="BodyCopy"/>
              <w:rPr>
                <w:rFonts w:ascii="Times" w:hAnsi="Times" w:cs="Times"/>
                <w:b/>
                <w:sz w:val="16"/>
                <w:szCs w:val="16"/>
              </w:rPr>
            </w:pPr>
            <w:r w:rsidRPr="00691B1F">
              <w:rPr>
                <w:rFonts w:ascii="Times" w:hAnsi="Times" w:cs="Times"/>
                <w:b/>
                <w:sz w:val="16"/>
                <w:szCs w:val="16"/>
              </w:rPr>
              <w:t xml:space="preserve">Nov </w:t>
            </w:r>
          </w:p>
        </w:tc>
        <w:tc>
          <w:tcPr>
            <w:tcW w:w="1275" w:type="dxa"/>
            <w:vAlign w:val="bottom"/>
          </w:tcPr>
          <w:p w14:paraId="0A344243" w14:textId="77777777" w:rsidR="008D471F" w:rsidRPr="00AE1DF7" w:rsidRDefault="008D471F" w:rsidP="008D471F">
            <w:pPr>
              <w:pStyle w:val="BodyCopy"/>
              <w:rPr>
                <w:rFonts w:ascii="Times" w:hAnsi="Times" w:cs="Times"/>
                <w:color w:val="000000"/>
                <w:sz w:val="18"/>
                <w:szCs w:val="18"/>
              </w:rPr>
            </w:pPr>
            <w:r>
              <w:rPr>
                <w:rFonts w:ascii="Times" w:hAnsi="Times" w:cs="Times"/>
                <w:color w:val="000000"/>
                <w:sz w:val="18"/>
                <w:szCs w:val="18"/>
              </w:rPr>
              <w:t>3.6±</w:t>
            </w:r>
            <w:r w:rsidRPr="00AE1DF7">
              <w:rPr>
                <w:rFonts w:ascii="Times" w:hAnsi="Times" w:cs="Times"/>
                <w:color w:val="000000"/>
                <w:sz w:val="18"/>
                <w:szCs w:val="18"/>
              </w:rPr>
              <w:t>7.5</w:t>
            </w:r>
          </w:p>
        </w:tc>
        <w:tc>
          <w:tcPr>
            <w:tcW w:w="1276" w:type="dxa"/>
            <w:vAlign w:val="bottom"/>
          </w:tcPr>
          <w:p w14:paraId="11DEB366" w14:textId="77777777" w:rsidR="008D471F" w:rsidRPr="00AE1DF7" w:rsidRDefault="008D471F" w:rsidP="008D471F">
            <w:pPr>
              <w:pStyle w:val="BodyCopy"/>
              <w:rPr>
                <w:rFonts w:ascii="Times" w:hAnsi="Times" w:cs="Times"/>
                <w:color w:val="000000"/>
                <w:sz w:val="18"/>
                <w:szCs w:val="18"/>
              </w:rPr>
            </w:pPr>
            <w:r>
              <w:rPr>
                <w:rFonts w:ascii="Times" w:hAnsi="Times" w:cs="Times"/>
                <w:color w:val="000000"/>
                <w:sz w:val="18"/>
                <w:szCs w:val="18"/>
              </w:rPr>
              <w:t>4.6±</w:t>
            </w:r>
            <w:r w:rsidRPr="00AE1DF7">
              <w:rPr>
                <w:rFonts w:ascii="Times" w:hAnsi="Times" w:cs="Times"/>
                <w:color w:val="000000"/>
                <w:sz w:val="18"/>
                <w:szCs w:val="18"/>
              </w:rPr>
              <w:t>7.8</w:t>
            </w:r>
          </w:p>
        </w:tc>
      </w:tr>
      <w:tr w:rsidR="008D471F" w:rsidRPr="00691B1F" w14:paraId="49063203" w14:textId="77777777" w:rsidTr="008D471F">
        <w:tc>
          <w:tcPr>
            <w:tcW w:w="988" w:type="dxa"/>
            <w:vAlign w:val="bottom"/>
          </w:tcPr>
          <w:p w14:paraId="1B1CC56D" w14:textId="77777777" w:rsidR="008D471F" w:rsidRPr="00691B1F" w:rsidRDefault="008D471F" w:rsidP="008D471F">
            <w:pPr>
              <w:pStyle w:val="BodyCopy"/>
              <w:rPr>
                <w:rFonts w:ascii="Times" w:hAnsi="Times" w:cs="Times"/>
                <w:b/>
                <w:sz w:val="16"/>
                <w:szCs w:val="16"/>
              </w:rPr>
            </w:pPr>
            <w:r w:rsidRPr="00691B1F">
              <w:rPr>
                <w:rFonts w:ascii="Times" w:hAnsi="Times" w:cs="Times"/>
                <w:b/>
                <w:sz w:val="16"/>
                <w:szCs w:val="16"/>
              </w:rPr>
              <w:t xml:space="preserve">Dec </w:t>
            </w:r>
          </w:p>
        </w:tc>
        <w:tc>
          <w:tcPr>
            <w:tcW w:w="1275" w:type="dxa"/>
            <w:vAlign w:val="bottom"/>
          </w:tcPr>
          <w:p w14:paraId="39CE9EB8" w14:textId="77777777" w:rsidR="008D471F" w:rsidRPr="00AE1DF7" w:rsidRDefault="008D471F" w:rsidP="008D471F">
            <w:pPr>
              <w:pStyle w:val="BodyCopy"/>
              <w:rPr>
                <w:rFonts w:ascii="Times" w:hAnsi="Times" w:cs="Times"/>
                <w:color w:val="000000"/>
                <w:sz w:val="18"/>
                <w:szCs w:val="18"/>
              </w:rPr>
            </w:pPr>
            <w:r>
              <w:rPr>
                <w:rFonts w:ascii="Times" w:hAnsi="Times" w:cs="Times"/>
                <w:color w:val="000000"/>
                <w:sz w:val="18"/>
                <w:szCs w:val="18"/>
              </w:rPr>
              <w:t>3.5±</w:t>
            </w:r>
            <w:r w:rsidRPr="00AE1DF7">
              <w:rPr>
                <w:rFonts w:ascii="Times" w:hAnsi="Times" w:cs="Times"/>
                <w:color w:val="000000"/>
                <w:sz w:val="18"/>
                <w:szCs w:val="18"/>
              </w:rPr>
              <w:t>8.0</w:t>
            </w:r>
          </w:p>
        </w:tc>
        <w:tc>
          <w:tcPr>
            <w:tcW w:w="1276" w:type="dxa"/>
            <w:vAlign w:val="bottom"/>
          </w:tcPr>
          <w:p w14:paraId="46ABD48E" w14:textId="77777777" w:rsidR="008D471F" w:rsidRPr="00AE1DF7" w:rsidRDefault="008D471F" w:rsidP="008D471F">
            <w:pPr>
              <w:pStyle w:val="BodyCopy"/>
              <w:rPr>
                <w:rFonts w:ascii="Times" w:hAnsi="Times" w:cs="Times"/>
                <w:color w:val="000000"/>
                <w:sz w:val="18"/>
                <w:szCs w:val="18"/>
              </w:rPr>
            </w:pPr>
            <w:r>
              <w:rPr>
                <w:rFonts w:ascii="Times" w:hAnsi="Times" w:cs="Times"/>
                <w:color w:val="000000"/>
                <w:sz w:val="18"/>
                <w:szCs w:val="18"/>
              </w:rPr>
              <w:t>-10.3</w:t>
            </w:r>
            <w:r w:rsidRPr="00AE1DF7">
              <w:rPr>
                <w:rFonts w:ascii="Times" w:hAnsi="Times" w:cs="Times"/>
                <w:color w:val="000000"/>
                <w:sz w:val="18"/>
                <w:szCs w:val="18"/>
              </w:rPr>
              <w:t>±8.1</w:t>
            </w:r>
          </w:p>
        </w:tc>
      </w:tr>
    </w:tbl>
    <w:p w14:paraId="0DB9828C" w14:textId="10087825" w:rsidR="003E79DD" w:rsidRDefault="008D471F" w:rsidP="008D471F">
      <w:pPr>
        <w:pStyle w:val="BodyCopy"/>
        <w:rPr>
          <w:rFonts w:ascii="Times New Roman" w:eastAsia="Times New Roman" w:hAnsi="Times New Roman" w:cs="Times New Roman"/>
          <w:b/>
          <w:bCs w:val="0"/>
          <w:color w:val="auto"/>
          <w:sz w:val="20"/>
          <w:szCs w:val="20"/>
          <w:lang w:val="en-GB" w:eastAsia="de-DE"/>
        </w:rPr>
      </w:pPr>
      <w:r>
        <w:rPr>
          <w:rFonts w:ascii="Times New Roman" w:eastAsia="Times New Roman" w:hAnsi="Times New Roman" w:cs="Times New Roman"/>
          <w:b/>
          <w:bCs w:val="0"/>
          <w:color w:val="auto"/>
          <w:sz w:val="20"/>
          <w:szCs w:val="20"/>
          <w:lang w:val="en-GB" w:eastAsia="de-DE"/>
        </w:rPr>
        <w:t>Table S</w:t>
      </w:r>
      <w:r w:rsidR="00AA1184">
        <w:rPr>
          <w:rFonts w:ascii="Times New Roman" w:eastAsia="Times New Roman" w:hAnsi="Times New Roman" w:cs="Times New Roman"/>
          <w:b/>
          <w:bCs w:val="0"/>
          <w:color w:val="auto"/>
          <w:sz w:val="20"/>
          <w:szCs w:val="20"/>
          <w:lang w:val="en-GB" w:eastAsia="de-DE"/>
        </w:rPr>
        <w:t>-</w:t>
      </w:r>
      <w:r>
        <w:rPr>
          <w:rFonts w:ascii="Times New Roman" w:eastAsia="Times New Roman" w:hAnsi="Times New Roman" w:cs="Times New Roman"/>
          <w:b/>
          <w:bCs w:val="0"/>
          <w:color w:val="auto"/>
          <w:sz w:val="20"/>
          <w:szCs w:val="20"/>
          <w:lang w:val="en-GB" w:eastAsia="de-DE"/>
        </w:rPr>
        <w:t>6</w:t>
      </w:r>
      <w:r w:rsidRPr="00691B1F">
        <w:rPr>
          <w:rFonts w:ascii="Times New Roman" w:eastAsia="Times New Roman" w:hAnsi="Times New Roman" w:cs="Times New Roman"/>
          <w:b/>
          <w:bCs w:val="0"/>
          <w:color w:val="auto"/>
          <w:sz w:val="20"/>
          <w:szCs w:val="20"/>
          <w:lang w:val="en-GB" w:eastAsia="de-DE"/>
        </w:rPr>
        <w:t>: Multi-annual monthly MNMBs (and associated SD) calculated from 3-hourly observations for Arctic regions from the validation with IAOSA O</w:t>
      </w:r>
      <w:r w:rsidRPr="00691B1F">
        <w:rPr>
          <w:rFonts w:ascii="Times New Roman" w:eastAsia="Times New Roman" w:hAnsi="Times New Roman" w:cs="Times New Roman"/>
          <w:b/>
          <w:bCs w:val="0"/>
          <w:color w:val="auto"/>
          <w:sz w:val="20"/>
          <w:szCs w:val="20"/>
          <w:vertAlign w:val="subscript"/>
          <w:lang w:val="en-GB" w:eastAsia="de-DE"/>
        </w:rPr>
        <w:t>3</w:t>
      </w:r>
      <w:r w:rsidRPr="00691B1F">
        <w:rPr>
          <w:rFonts w:ascii="Times New Roman" w:eastAsia="Times New Roman" w:hAnsi="Times New Roman" w:cs="Times New Roman"/>
          <w:b/>
          <w:bCs w:val="0"/>
          <w:color w:val="auto"/>
          <w:sz w:val="20"/>
          <w:szCs w:val="20"/>
          <w:lang w:val="en-GB" w:eastAsia="de-DE"/>
        </w:rPr>
        <w:t xml:space="preserve"> surface data Monthly MNMBs for the CAMS reanalysis, calculated from the comparison with IAOSA O</w:t>
      </w:r>
      <w:r w:rsidRPr="00691B1F">
        <w:rPr>
          <w:rFonts w:ascii="Times New Roman" w:eastAsia="Times New Roman" w:hAnsi="Times New Roman" w:cs="Times New Roman"/>
          <w:b/>
          <w:bCs w:val="0"/>
          <w:color w:val="auto"/>
          <w:sz w:val="20"/>
          <w:szCs w:val="20"/>
          <w:vertAlign w:val="subscript"/>
          <w:lang w:val="en-GB" w:eastAsia="de-DE"/>
        </w:rPr>
        <w:t>3</w:t>
      </w:r>
      <w:r w:rsidRPr="00691B1F">
        <w:rPr>
          <w:rFonts w:ascii="Times New Roman" w:eastAsia="Times New Roman" w:hAnsi="Times New Roman" w:cs="Times New Roman"/>
          <w:b/>
          <w:bCs w:val="0"/>
          <w:color w:val="auto"/>
          <w:sz w:val="20"/>
          <w:szCs w:val="20"/>
          <w:lang w:val="en-GB" w:eastAsia="de-DE"/>
        </w:rPr>
        <w:t xml:space="preserve"> surface data for 2 Arctic regions for the period 2003-2018. </w:t>
      </w:r>
    </w:p>
    <w:p w14:paraId="3AB07AAC" w14:textId="77777777" w:rsidR="003E79DD" w:rsidRDefault="003E79DD">
      <w:pPr>
        <w:rPr>
          <w:rFonts w:ascii="Times New Roman" w:eastAsia="Times New Roman" w:hAnsi="Times New Roman" w:cs="Times New Roman"/>
          <w:b/>
          <w:sz w:val="20"/>
          <w:szCs w:val="20"/>
          <w:lang w:val="en-GB" w:eastAsia="de-DE"/>
        </w:rPr>
      </w:pPr>
      <w:r>
        <w:rPr>
          <w:rFonts w:ascii="Times New Roman" w:eastAsia="Times New Roman" w:hAnsi="Times New Roman" w:cs="Times New Roman"/>
          <w:b/>
          <w:bCs/>
          <w:sz w:val="20"/>
          <w:szCs w:val="20"/>
          <w:lang w:val="en-GB" w:eastAsia="de-DE"/>
        </w:rPr>
        <w:br w:type="page"/>
      </w:r>
    </w:p>
    <w:p w14:paraId="1B0AEE94" w14:textId="77777777" w:rsidR="008D471F" w:rsidRPr="008D471F" w:rsidRDefault="008D471F" w:rsidP="0039272B">
      <w:pPr>
        <w:pStyle w:val="BodyCopy"/>
        <w:rPr>
          <w:rFonts w:ascii="Times" w:eastAsia="Times New Roman" w:hAnsi="Times"/>
          <w:color w:val="auto"/>
          <w:sz w:val="20"/>
          <w:szCs w:val="20"/>
          <w:lang w:val="en-GB"/>
        </w:rPr>
      </w:pPr>
    </w:p>
    <w:tbl>
      <w:tblPr>
        <w:tblW w:w="8925" w:type="dxa"/>
        <w:tblLayout w:type="fixed"/>
        <w:tblCellMar>
          <w:left w:w="70" w:type="dxa"/>
          <w:right w:w="70" w:type="dxa"/>
        </w:tblCellMar>
        <w:tblLook w:val="04A0" w:firstRow="1" w:lastRow="0" w:firstColumn="1" w:lastColumn="0" w:noHBand="0" w:noVBand="1"/>
      </w:tblPr>
      <w:tblGrid>
        <w:gridCol w:w="856"/>
        <w:gridCol w:w="984"/>
        <w:gridCol w:w="1092"/>
        <w:gridCol w:w="979"/>
        <w:gridCol w:w="979"/>
        <w:gridCol w:w="979"/>
        <w:gridCol w:w="979"/>
        <w:gridCol w:w="979"/>
        <w:gridCol w:w="1098"/>
      </w:tblGrid>
      <w:tr w:rsidR="00FA6008" w:rsidRPr="00E51277" w14:paraId="2F105974" w14:textId="77777777" w:rsidTr="00FA6008">
        <w:trPr>
          <w:trHeight w:val="440"/>
        </w:trPr>
        <w:tc>
          <w:tcPr>
            <w:tcW w:w="856"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AF4A6F7" w14:textId="77777777" w:rsidR="00FA6008" w:rsidRPr="00B700BB" w:rsidRDefault="00FA6008" w:rsidP="00FA6008">
            <w:pPr>
              <w:spacing w:after="0" w:line="240" w:lineRule="auto"/>
              <w:rPr>
                <w:rFonts w:ascii="Times New Roman" w:eastAsia="Times New Roman" w:hAnsi="Times New Roman" w:cs="Times New Roman"/>
                <w:color w:val="000000"/>
                <w:sz w:val="16"/>
                <w:szCs w:val="16"/>
                <w:lang w:val="en-US" w:eastAsia="de-DE"/>
              </w:rPr>
            </w:pPr>
            <w:r w:rsidRPr="00B700BB">
              <w:rPr>
                <w:rFonts w:ascii="Times New Roman" w:eastAsia="Times New Roman" w:hAnsi="Times New Roman" w:cs="Times New Roman"/>
                <w:color w:val="000000"/>
                <w:sz w:val="16"/>
                <w:szCs w:val="16"/>
                <w:lang w:val="en-US" w:eastAsia="de-DE"/>
              </w:rPr>
              <w:t> </w:t>
            </w:r>
          </w:p>
        </w:tc>
        <w:tc>
          <w:tcPr>
            <w:tcW w:w="984" w:type="dxa"/>
            <w:tcBorders>
              <w:top w:val="single" w:sz="4" w:space="0" w:color="000000"/>
              <w:left w:val="nil"/>
              <w:bottom w:val="single" w:sz="4" w:space="0" w:color="000000"/>
              <w:right w:val="single" w:sz="4" w:space="0" w:color="000000"/>
            </w:tcBorders>
            <w:shd w:val="clear" w:color="auto" w:fill="auto"/>
            <w:vAlign w:val="bottom"/>
            <w:hideMark/>
          </w:tcPr>
          <w:p w14:paraId="26B6322A" w14:textId="4E9B99E0" w:rsidR="00FA6008" w:rsidRPr="00E51277" w:rsidRDefault="00FA6008" w:rsidP="00FA6008">
            <w:pPr>
              <w:spacing w:after="0" w:line="240" w:lineRule="auto"/>
              <w:rPr>
                <w:rFonts w:ascii="Times New Roman" w:eastAsia="Times New Roman" w:hAnsi="Times New Roman" w:cs="Times New Roman"/>
                <w:b/>
                <w:bCs/>
                <w:color w:val="000000"/>
                <w:sz w:val="16"/>
                <w:szCs w:val="16"/>
                <w:lang w:eastAsia="de-DE"/>
              </w:rPr>
            </w:pPr>
            <w:r>
              <w:rPr>
                <w:rFonts w:ascii="Times New Roman" w:eastAsia="Times New Roman" w:hAnsi="Times New Roman" w:cs="Times New Roman"/>
                <w:b/>
                <w:bCs/>
                <w:color w:val="000000"/>
                <w:sz w:val="16"/>
                <w:szCs w:val="16"/>
                <w:lang w:eastAsia="de-DE"/>
              </w:rPr>
              <w:t>MACC</w:t>
            </w:r>
            <w:r>
              <w:rPr>
                <w:rFonts w:ascii="Times New Roman" w:eastAsia="Times New Roman" w:hAnsi="Times New Roman" w:cs="Times New Roman"/>
                <w:b/>
                <w:bCs/>
                <w:color w:val="000000"/>
                <w:sz w:val="16"/>
                <w:szCs w:val="16"/>
                <w:lang w:eastAsia="de-DE"/>
              </w:rPr>
              <w:br/>
            </w:r>
            <w:r w:rsidRPr="00FA6008">
              <w:rPr>
                <w:rFonts w:ascii="Times" w:eastAsia="Times New Roman" w:hAnsi="Times" w:cs="Times"/>
                <w:b/>
                <w:bCs/>
                <w:color w:val="000000"/>
                <w:sz w:val="12"/>
                <w:szCs w:val="12"/>
                <w:lang w:eastAsia="de-DE"/>
              </w:rPr>
              <w:t>(N-AMERICA)</w:t>
            </w:r>
          </w:p>
        </w:tc>
        <w:tc>
          <w:tcPr>
            <w:tcW w:w="1092" w:type="dxa"/>
            <w:tcBorders>
              <w:top w:val="single" w:sz="4" w:space="0" w:color="000000"/>
              <w:left w:val="nil"/>
              <w:bottom w:val="single" w:sz="4" w:space="0" w:color="000000"/>
              <w:right w:val="single" w:sz="4" w:space="0" w:color="000000"/>
            </w:tcBorders>
            <w:shd w:val="clear" w:color="auto" w:fill="auto"/>
            <w:vAlign w:val="bottom"/>
            <w:hideMark/>
          </w:tcPr>
          <w:p w14:paraId="36AF4655" w14:textId="1F611F3B" w:rsidR="00FA6008" w:rsidRPr="00E51277" w:rsidRDefault="00FA6008" w:rsidP="00FA6008">
            <w:pPr>
              <w:spacing w:after="0" w:line="240" w:lineRule="auto"/>
              <w:rPr>
                <w:rFonts w:ascii="Times New Roman" w:eastAsia="Times New Roman" w:hAnsi="Times New Roman" w:cs="Times New Roman"/>
                <w:b/>
                <w:bCs/>
                <w:color w:val="000000"/>
                <w:sz w:val="16"/>
                <w:szCs w:val="16"/>
                <w:lang w:eastAsia="de-DE"/>
              </w:rPr>
            </w:pPr>
            <w:r w:rsidRPr="00FA6008">
              <w:rPr>
                <w:rFonts w:ascii="Times New Roman" w:eastAsia="Times New Roman" w:hAnsi="Times New Roman" w:cs="Times New Roman"/>
                <w:b/>
                <w:bCs/>
                <w:color w:val="000000"/>
                <w:sz w:val="16"/>
                <w:szCs w:val="16"/>
                <w:lang w:eastAsia="de-DE"/>
              </w:rPr>
              <w:t>CAMS</w:t>
            </w:r>
            <w:r w:rsidRPr="00FA6008">
              <w:rPr>
                <w:rFonts w:ascii="Times" w:eastAsia="Times New Roman" w:hAnsi="Times" w:cs="Times"/>
                <w:b/>
                <w:bCs/>
                <w:color w:val="000000"/>
                <w:sz w:val="12"/>
                <w:szCs w:val="12"/>
                <w:lang w:eastAsia="de-DE"/>
              </w:rPr>
              <w:br/>
              <w:t>(N-AMERICA)</w:t>
            </w:r>
          </w:p>
        </w:tc>
        <w:tc>
          <w:tcPr>
            <w:tcW w:w="979" w:type="dxa"/>
            <w:tcBorders>
              <w:top w:val="single" w:sz="4" w:space="0" w:color="000000"/>
              <w:left w:val="nil"/>
              <w:bottom w:val="single" w:sz="4" w:space="0" w:color="000000"/>
              <w:right w:val="single" w:sz="4" w:space="0" w:color="000000"/>
            </w:tcBorders>
            <w:shd w:val="clear" w:color="auto" w:fill="auto"/>
            <w:vAlign w:val="bottom"/>
            <w:hideMark/>
          </w:tcPr>
          <w:p w14:paraId="7D29F2E2" w14:textId="1E9FFE6E" w:rsidR="00FA6008" w:rsidRPr="00E51277" w:rsidRDefault="00FA6008" w:rsidP="00FA6008">
            <w:pPr>
              <w:spacing w:after="0" w:line="240" w:lineRule="auto"/>
              <w:rPr>
                <w:rFonts w:ascii="Times New Roman" w:eastAsia="Times New Roman" w:hAnsi="Times New Roman" w:cs="Times New Roman"/>
                <w:b/>
                <w:bCs/>
                <w:color w:val="000000"/>
                <w:sz w:val="16"/>
                <w:szCs w:val="16"/>
                <w:lang w:eastAsia="de-DE"/>
              </w:rPr>
            </w:pPr>
            <w:r w:rsidRPr="00413814">
              <w:rPr>
                <w:rFonts w:ascii="Times New Roman" w:eastAsia="Times New Roman" w:hAnsi="Times New Roman" w:cs="Times New Roman"/>
                <w:b/>
                <w:bCs/>
                <w:color w:val="000000"/>
                <w:sz w:val="16"/>
                <w:szCs w:val="16"/>
                <w:lang w:eastAsia="de-DE"/>
              </w:rPr>
              <w:t>MACC</w:t>
            </w:r>
            <w:r w:rsidRPr="00413814">
              <w:rPr>
                <w:rFonts w:ascii="Times New Roman" w:eastAsia="Times New Roman" w:hAnsi="Times New Roman" w:cs="Times New Roman"/>
                <w:b/>
                <w:bCs/>
                <w:color w:val="000000"/>
                <w:sz w:val="16"/>
                <w:szCs w:val="16"/>
                <w:lang w:eastAsia="de-DE"/>
              </w:rPr>
              <w:br/>
              <w:t>(</w:t>
            </w:r>
            <w:r w:rsidRPr="00FA6008">
              <w:rPr>
                <w:rFonts w:ascii="Times" w:eastAsia="Times New Roman" w:hAnsi="Times" w:cs="Times"/>
                <w:b/>
                <w:bCs/>
                <w:color w:val="000000"/>
                <w:sz w:val="12"/>
                <w:szCs w:val="12"/>
                <w:lang w:eastAsia="de-DE"/>
              </w:rPr>
              <w:t>EUROPE)</w:t>
            </w:r>
          </w:p>
        </w:tc>
        <w:tc>
          <w:tcPr>
            <w:tcW w:w="979" w:type="dxa"/>
            <w:tcBorders>
              <w:top w:val="single" w:sz="4" w:space="0" w:color="000000"/>
              <w:left w:val="nil"/>
              <w:bottom w:val="single" w:sz="4" w:space="0" w:color="000000"/>
              <w:right w:val="single" w:sz="4" w:space="0" w:color="000000"/>
            </w:tcBorders>
            <w:shd w:val="clear" w:color="auto" w:fill="auto"/>
            <w:vAlign w:val="bottom"/>
            <w:hideMark/>
          </w:tcPr>
          <w:p w14:paraId="4D57B74B" w14:textId="75B39CE9" w:rsidR="00FA6008" w:rsidRPr="00E51277" w:rsidRDefault="00FA6008" w:rsidP="00FA6008">
            <w:pPr>
              <w:spacing w:after="0" w:line="240" w:lineRule="auto"/>
              <w:rPr>
                <w:rFonts w:ascii="Times New Roman" w:eastAsia="Times New Roman" w:hAnsi="Times New Roman" w:cs="Times New Roman"/>
                <w:b/>
                <w:bCs/>
                <w:color w:val="000000"/>
                <w:sz w:val="16"/>
                <w:szCs w:val="16"/>
                <w:lang w:eastAsia="de-DE"/>
              </w:rPr>
            </w:pPr>
            <w:r w:rsidRPr="00FA6008">
              <w:rPr>
                <w:rFonts w:ascii="Times New Roman" w:eastAsia="Times New Roman" w:hAnsi="Times New Roman" w:cs="Times New Roman"/>
                <w:b/>
                <w:bCs/>
                <w:color w:val="000000"/>
                <w:sz w:val="16"/>
                <w:szCs w:val="16"/>
                <w:lang w:eastAsia="de-DE"/>
              </w:rPr>
              <w:t>CAMS</w:t>
            </w:r>
            <w:r w:rsidRPr="00FA6008">
              <w:rPr>
                <w:rFonts w:ascii="Times" w:eastAsia="Times New Roman" w:hAnsi="Times" w:cs="Times"/>
                <w:b/>
                <w:bCs/>
                <w:color w:val="000000"/>
                <w:sz w:val="12"/>
                <w:szCs w:val="12"/>
                <w:lang w:eastAsia="de-DE"/>
              </w:rPr>
              <w:br/>
              <w:t>(EUROPE)</w:t>
            </w:r>
          </w:p>
        </w:tc>
        <w:tc>
          <w:tcPr>
            <w:tcW w:w="979" w:type="dxa"/>
            <w:tcBorders>
              <w:top w:val="single" w:sz="4" w:space="0" w:color="000000"/>
              <w:left w:val="nil"/>
              <w:bottom w:val="single" w:sz="4" w:space="0" w:color="000000"/>
              <w:right w:val="single" w:sz="4" w:space="0" w:color="000000"/>
            </w:tcBorders>
            <w:shd w:val="clear" w:color="auto" w:fill="auto"/>
            <w:vAlign w:val="bottom"/>
            <w:hideMark/>
          </w:tcPr>
          <w:p w14:paraId="391FA75E" w14:textId="7C61042B" w:rsidR="00FA6008" w:rsidRPr="00E51277" w:rsidRDefault="00FA6008" w:rsidP="00FA6008">
            <w:pPr>
              <w:spacing w:after="0" w:line="240" w:lineRule="auto"/>
              <w:rPr>
                <w:rFonts w:ascii="Times New Roman" w:eastAsia="Times New Roman" w:hAnsi="Times New Roman" w:cs="Times New Roman"/>
                <w:b/>
                <w:bCs/>
                <w:color w:val="000000"/>
                <w:sz w:val="16"/>
                <w:szCs w:val="16"/>
                <w:lang w:eastAsia="de-DE"/>
              </w:rPr>
            </w:pPr>
            <w:r w:rsidRPr="00413814">
              <w:rPr>
                <w:rFonts w:ascii="Times New Roman" w:eastAsia="Times New Roman" w:hAnsi="Times New Roman" w:cs="Times New Roman"/>
                <w:b/>
                <w:bCs/>
                <w:color w:val="000000"/>
                <w:sz w:val="16"/>
                <w:szCs w:val="16"/>
                <w:lang w:eastAsia="de-DE"/>
              </w:rPr>
              <w:t>MACC</w:t>
            </w:r>
            <w:r w:rsidRPr="00413814">
              <w:rPr>
                <w:rFonts w:ascii="Times New Roman" w:eastAsia="Times New Roman" w:hAnsi="Times New Roman" w:cs="Times New Roman"/>
                <w:b/>
                <w:bCs/>
                <w:color w:val="000000"/>
                <w:sz w:val="16"/>
                <w:szCs w:val="16"/>
                <w:lang w:eastAsia="de-DE"/>
              </w:rPr>
              <w:br/>
            </w:r>
            <w:r w:rsidRPr="00FA6008">
              <w:rPr>
                <w:rFonts w:ascii="Times" w:eastAsia="Times New Roman" w:hAnsi="Times" w:cs="Times"/>
                <w:b/>
                <w:bCs/>
                <w:color w:val="000000"/>
                <w:sz w:val="12"/>
                <w:szCs w:val="12"/>
                <w:lang w:eastAsia="de-DE"/>
              </w:rPr>
              <w:t>(EASTASIA)</w:t>
            </w:r>
          </w:p>
        </w:tc>
        <w:tc>
          <w:tcPr>
            <w:tcW w:w="979" w:type="dxa"/>
            <w:tcBorders>
              <w:top w:val="single" w:sz="4" w:space="0" w:color="000000"/>
              <w:left w:val="nil"/>
              <w:bottom w:val="single" w:sz="4" w:space="0" w:color="000000"/>
              <w:right w:val="single" w:sz="4" w:space="0" w:color="000000"/>
            </w:tcBorders>
            <w:shd w:val="clear" w:color="auto" w:fill="auto"/>
            <w:vAlign w:val="bottom"/>
            <w:hideMark/>
          </w:tcPr>
          <w:p w14:paraId="0E6482F0" w14:textId="166AD544" w:rsidR="00FA6008" w:rsidRPr="00E51277" w:rsidRDefault="00FA6008" w:rsidP="00FA6008">
            <w:pPr>
              <w:spacing w:after="0" w:line="240" w:lineRule="auto"/>
              <w:rPr>
                <w:rFonts w:ascii="Times New Roman" w:eastAsia="Times New Roman" w:hAnsi="Times New Roman" w:cs="Times New Roman"/>
                <w:b/>
                <w:bCs/>
                <w:color w:val="000000"/>
                <w:sz w:val="16"/>
                <w:szCs w:val="16"/>
                <w:lang w:eastAsia="de-DE"/>
              </w:rPr>
            </w:pPr>
            <w:r w:rsidRPr="00413814">
              <w:rPr>
                <w:rFonts w:ascii="Times New Roman" w:eastAsia="Times New Roman" w:hAnsi="Times New Roman" w:cs="Times New Roman"/>
                <w:b/>
                <w:bCs/>
                <w:color w:val="000000"/>
                <w:sz w:val="16"/>
                <w:szCs w:val="16"/>
                <w:lang w:eastAsia="de-DE"/>
              </w:rPr>
              <w:t>CAMS</w:t>
            </w:r>
            <w:r w:rsidRPr="00413814">
              <w:rPr>
                <w:rFonts w:ascii="Times New Roman" w:eastAsia="Times New Roman" w:hAnsi="Times New Roman" w:cs="Times New Roman"/>
                <w:b/>
                <w:bCs/>
                <w:color w:val="000000"/>
                <w:sz w:val="16"/>
                <w:szCs w:val="16"/>
                <w:lang w:eastAsia="de-DE"/>
              </w:rPr>
              <w:br/>
            </w:r>
            <w:r w:rsidRPr="00FA6008">
              <w:rPr>
                <w:rFonts w:ascii="Times" w:eastAsia="Times New Roman" w:hAnsi="Times" w:cs="Times"/>
                <w:b/>
                <w:bCs/>
                <w:color w:val="000000"/>
                <w:sz w:val="12"/>
                <w:szCs w:val="12"/>
                <w:lang w:eastAsia="de-DE"/>
              </w:rPr>
              <w:t>(EASTASIA)</w:t>
            </w:r>
          </w:p>
        </w:tc>
        <w:tc>
          <w:tcPr>
            <w:tcW w:w="979" w:type="dxa"/>
            <w:tcBorders>
              <w:top w:val="single" w:sz="4" w:space="0" w:color="000000"/>
              <w:left w:val="nil"/>
              <w:bottom w:val="single" w:sz="4" w:space="0" w:color="000000"/>
              <w:right w:val="single" w:sz="4" w:space="0" w:color="000000"/>
            </w:tcBorders>
            <w:shd w:val="clear" w:color="auto" w:fill="auto"/>
            <w:vAlign w:val="bottom"/>
            <w:hideMark/>
          </w:tcPr>
          <w:p w14:paraId="40FFF719" w14:textId="3B25757B" w:rsidR="00FA6008" w:rsidRPr="00E51277" w:rsidRDefault="00FA6008" w:rsidP="00FA6008">
            <w:pPr>
              <w:spacing w:after="0" w:line="240" w:lineRule="auto"/>
              <w:rPr>
                <w:rFonts w:ascii="Times New Roman" w:eastAsia="Times New Roman" w:hAnsi="Times New Roman" w:cs="Times New Roman"/>
                <w:b/>
                <w:bCs/>
                <w:color w:val="000000"/>
                <w:sz w:val="16"/>
                <w:szCs w:val="16"/>
                <w:lang w:eastAsia="de-DE"/>
              </w:rPr>
            </w:pPr>
            <w:r w:rsidRPr="00FA6008">
              <w:rPr>
                <w:rFonts w:ascii="Times New Roman" w:eastAsia="Times New Roman" w:hAnsi="Times New Roman" w:cs="Times New Roman"/>
                <w:b/>
                <w:bCs/>
                <w:color w:val="000000"/>
                <w:sz w:val="16"/>
                <w:szCs w:val="16"/>
                <w:lang w:eastAsia="de-DE"/>
              </w:rPr>
              <w:t>MACC</w:t>
            </w:r>
            <w:r w:rsidRPr="00FA6008">
              <w:rPr>
                <w:rFonts w:ascii="Times" w:eastAsia="Times New Roman" w:hAnsi="Times" w:cs="Times"/>
                <w:b/>
                <w:bCs/>
                <w:color w:val="000000"/>
                <w:sz w:val="12"/>
                <w:szCs w:val="12"/>
                <w:lang w:eastAsia="de-DE"/>
              </w:rPr>
              <w:br/>
              <w:t>(INDIA)</w:t>
            </w:r>
          </w:p>
        </w:tc>
        <w:tc>
          <w:tcPr>
            <w:tcW w:w="1098" w:type="dxa"/>
            <w:tcBorders>
              <w:top w:val="single" w:sz="4" w:space="0" w:color="000000"/>
              <w:left w:val="nil"/>
              <w:bottom w:val="single" w:sz="4" w:space="0" w:color="000000"/>
              <w:right w:val="single" w:sz="4" w:space="0" w:color="000000"/>
            </w:tcBorders>
            <w:shd w:val="clear" w:color="auto" w:fill="auto"/>
            <w:vAlign w:val="bottom"/>
            <w:hideMark/>
          </w:tcPr>
          <w:p w14:paraId="36B73F9E" w14:textId="7B3A5F65" w:rsidR="00FA6008" w:rsidRPr="00E51277" w:rsidRDefault="00FA6008" w:rsidP="00FA6008">
            <w:pPr>
              <w:spacing w:after="0" w:line="240" w:lineRule="auto"/>
              <w:rPr>
                <w:rFonts w:ascii="Times New Roman" w:eastAsia="Times New Roman" w:hAnsi="Times New Roman" w:cs="Times New Roman"/>
                <w:b/>
                <w:bCs/>
                <w:color w:val="000000"/>
                <w:sz w:val="16"/>
                <w:szCs w:val="16"/>
                <w:lang w:eastAsia="de-DE"/>
              </w:rPr>
            </w:pPr>
            <w:r w:rsidRPr="00FA6008">
              <w:rPr>
                <w:rFonts w:ascii="Times New Roman" w:eastAsia="Times New Roman" w:hAnsi="Times New Roman" w:cs="Times New Roman"/>
                <w:b/>
                <w:bCs/>
                <w:color w:val="000000"/>
                <w:sz w:val="16"/>
                <w:szCs w:val="16"/>
                <w:lang w:eastAsia="de-DE"/>
              </w:rPr>
              <w:t>CAMS</w:t>
            </w:r>
            <w:r w:rsidRPr="00FA6008">
              <w:rPr>
                <w:rFonts w:ascii="Times" w:eastAsia="Times New Roman" w:hAnsi="Times" w:cs="Times"/>
                <w:b/>
                <w:bCs/>
                <w:color w:val="000000"/>
                <w:sz w:val="12"/>
                <w:szCs w:val="12"/>
                <w:lang w:eastAsia="de-DE"/>
              </w:rPr>
              <w:br/>
              <w:t>(INDIA)</w:t>
            </w:r>
          </w:p>
        </w:tc>
      </w:tr>
      <w:tr w:rsidR="00B700BB" w:rsidRPr="00E51277" w14:paraId="2EC57217" w14:textId="77777777" w:rsidTr="00FA6008">
        <w:trPr>
          <w:trHeight w:val="440"/>
        </w:trPr>
        <w:tc>
          <w:tcPr>
            <w:tcW w:w="856" w:type="dxa"/>
            <w:tcBorders>
              <w:top w:val="nil"/>
              <w:left w:val="single" w:sz="4" w:space="0" w:color="000000"/>
              <w:bottom w:val="single" w:sz="4" w:space="0" w:color="000000"/>
              <w:right w:val="single" w:sz="4" w:space="0" w:color="000000"/>
            </w:tcBorders>
            <w:shd w:val="clear" w:color="auto" w:fill="auto"/>
            <w:vAlign w:val="bottom"/>
            <w:hideMark/>
          </w:tcPr>
          <w:p w14:paraId="214494CE" w14:textId="65592AC4" w:rsidR="00E51277" w:rsidRPr="00E51277" w:rsidRDefault="00FA6008" w:rsidP="00FA6008">
            <w:pPr>
              <w:spacing w:after="0" w:line="240" w:lineRule="auto"/>
              <w:rPr>
                <w:rFonts w:ascii="Times New Roman" w:eastAsia="Times New Roman" w:hAnsi="Times New Roman" w:cs="Times New Roman"/>
                <w:b/>
                <w:bCs/>
                <w:color w:val="000000"/>
                <w:sz w:val="16"/>
                <w:szCs w:val="16"/>
                <w:lang w:eastAsia="de-DE"/>
              </w:rPr>
            </w:pPr>
            <w:r w:rsidRPr="00C5279A">
              <w:rPr>
                <w:rFonts w:ascii="Times" w:eastAsia="Times New Roman" w:hAnsi="Times" w:cs="Times"/>
                <w:b/>
                <w:sz w:val="16"/>
                <w:szCs w:val="16"/>
                <w:lang w:val="en-GB" w:eastAsia="de-DE"/>
              </w:rPr>
              <w:t>Month/ MNMBs [%]</w:t>
            </w:r>
          </w:p>
        </w:tc>
        <w:tc>
          <w:tcPr>
            <w:tcW w:w="984" w:type="dxa"/>
            <w:tcBorders>
              <w:top w:val="nil"/>
              <w:left w:val="nil"/>
              <w:bottom w:val="single" w:sz="4" w:space="0" w:color="000000"/>
              <w:right w:val="single" w:sz="4" w:space="0" w:color="000000"/>
            </w:tcBorders>
            <w:shd w:val="clear" w:color="auto" w:fill="auto"/>
            <w:noWrap/>
            <w:vAlign w:val="center"/>
            <w:hideMark/>
          </w:tcPr>
          <w:p w14:paraId="5F0D5842" w14:textId="096A9809" w:rsidR="00E51277" w:rsidRPr="00E51277" w:rsidRDefault="00E51277" w:rsidP="00FA6008">
            <w:pPr>
              <w:spacing w:after="0" w:line="240" w:lineRule="auto"/>
              <w:jc w:val="center"/>
              <w:rPr>
                <w:rFonts w:ascii="Times New Roman" w:eastAsia="Times New Roman" w:hAnsi="Times New Roman" w:cs="Times New Roman"/>
                <w:color w:val="000000"/>
                <w:sz w:val="16"/>
                <w:szCs w:val="16"/>
                <w:lang w:eastAsia="de-DE"/>
              </w:rPr>
            </w:pPr>
            <w:r w:rsidRPr="00E51277">
              <w:rPr>
                <w:rFonts w:ascii="Times New Roman" w:eastAsia="Times New Roman" w:hAnsi="Times New Roman" w:cs="Times New Roman"/>
                <w:color w:val="000000"/>
                <w:sz w:val="16"/>
                <w:szCs w:val="16"/>
                <w:lang w:eastAsia="de-DE"/>
              </w:rPr>
              <w:t>MNMB±SD</w:t>
            </w:r>
          </w:p>
        </w:tc>
        <w:tc>
          <w:tcPr>
            <w:tcW w:w="1092" w:type="dxa"/>
            <w:tcBorders>
              <w:top w:val="nil"/>
              <w:left w:val="nil"/>
              <w:bottom w:val="single" w:sz="4" w:space="0" w:color="000000"/>
              <w:right w:val="single" w:sz="4" w:space="0" w:color="000000"/>
            </w:tcBorders>
            <w:shd w:val="clear" w:color="auto" w:fill="auto"/>
            <w:noWrap/>
            <w:vAlign w:val="center"/>
            <w:hideMark/>
          </w:tcPr>
          <w:p w14:paraId="1DFFC960" w14:textId="59574BF0" w:rsidR="00E51277" w:rsidRPr="00E51277" w:rsidRDefault="00E51277" w:rsidP="00FA6008">
            <w:pPr>
              <w:spacing w:after="0" w:line="240" w:lineRule="auto"/>
              <w:jc w:val="center"/>
              <w:rPr>
                <w:rFonts w:ascii="Times New Roman" w:eastAsia="Times New Roman" w:hAnsi="Times New Roman" w:cs="Times New Roman"/>
                <w:color w:val="000000"/>
                <w:sz w:val="16"/>
                <w:szCs w:val="16"/>
                <w:lang w:eastAsia="de-DE"/>
              </w:rPr>
            </w:pPr>
            <w:r w:rsidRPr="00E51277">
              <w:rPr>
                <w:rFonts w:ascii="Times New Roman" w:eastAsia="Times New Roman" w:hAnsi="Times New Roman" w:cs="Times New Roman"/>
                <w:color w:val="000000"/>
                <w:sz w:val="16"/>
                <w:szCs w:val="16"/>
                <w:lang w:eastAsia="de-DE"/>
              </w:rPr>
              <w:t>MNMB±SD</w:t>
            </w:r>
          </w:p>
        </w:tc>
        <w:tc>
          <w:tcPr>
            <w:tcW w:w="979" w:type="dxa"/>
            <w:tcBorders>
              <w:top w:val="nil"/>
              <w:left w:val="nil"/>
              <w:bottom w:val="single" w:sz="4" w:space="0" w:color="000000"/>
              <w:right w:val="single" w:sz="4" w:space="0" w:color="000000"/>
            </w:tcBorders>
            <w:shd w:val="clear" w:color="auto" w:fill="auto"/>
            <w:noWrap/>
            <w:vAlign w:val="center"/>
            <w:hideMark/>
          </w:tcPr>
          <w:p w14:paraId="78DD22D7" w14:textId="050918A6" w:rsidR="00E51277" w:rsidRPr="00E51277" w:rsidRDefault="00E51277" w:rsidP="00FA6008">
            <w:pPr>
              <w:spacing w:after="0" w:line="240" w:lineRule="auto"/>
              <w:jc w:val="center"/>
              <w:rPr>
                <w:rFonts w:ascii="Times New Roman" w:eastAsia="Times New Roman" w:hAnsi="Times New Roman" w:cs="Times New Roman"/>
                <w:color w:val="000000"/>
                <w:sz w:val="16"/>
                <w:szCs w:val="16"/>
                <w:lang w:eastAsia="de-DE"/>
              </w:rPr>
            </w:pPr>
            <w:r w:rsidRPr="00E51277">
              <w:rPr>
                <w:rFonts w:ascii="Times New Roman" w:eastAsia="Times New Roman" w:hAnsi="Times New Roman" w:cs="Times New Roman"/>
                <w:color w:val="000000"/>
                <w:sz w:val="16"/>
                <w:szCs w:val="16"/>
                <w:lang w:eastAsia="de-DE"/>
              </w:rPr>
              <w:t>MNMB±SD</w:t>
            </w:r>
          </w:p>
        </w:tc>
        <w:tc>
          <w:tcPr>
            <w:tcW w:w="979" w:type="dxa"/>
            <w:tcBorders>
              <w:top w:val="nil"/>
              <w:left w:val="nil"/>
              <w:bottom w:val="single" w:sz="4" w:space="0" w:color="000000"/>
              <w:right w:val="single" w:sz="4" w:space="0" w:color="000000"/>
            </w:tcBorders>
            <w:shd w:val="clear" w:color="auto" w:fill="auto"/>
            <w:noWrap/>
            <w:vAlign w:val="center"/>
            <w:hideMark/>
          </w:tcPr>
          <w:p w14:paraId="568E906F" w14:textId="49033F58" w:rsidR="00E51277" w:rsidRPr="00E51277" w:rsidRDefault="00E51277" w:rsidP="00FA6008">
            <w:pPr>
              <w:spacing w:after="0" w:line="240" w:lineRule="auto"/>
              <w:jc w:val="center"/>
              <w:rPr>
                <w:rFonts w:ascii="Times New Roman" w:eastAsia="Times New Roman" w:hAnsi="Times New Roman" w:cs="Times New Roman"/>
                <w:color w:val="000000"/>
                <w:sz w:val="16"/>
                <w:szCs w:val="16"/>
                <w:lang w:eastAsia="de-DE"/>
              </w:rPr>
            </w:pPr>
            <w:r w:rsidRPr="00E51277">
              <w:rPr>
                <w:rFonts w:ascii="Times New Roman" w:eastAsia="Times New Roman" w:hAnsi="Times New Roman" w:cs="Times New Roman"/>
                <w:color w:val="000000"/>
                <w:sz w:val="16"/>
                <w:szCs w:val="16"/>
                <w:lang w:eastAsia="de-DE"/>
              </w:rPr>
              <w:t>MNMB±SD</w:t>
            </w:r>
          </w:p>
        </w:tc>
        <w:tc>
          <w:tcPr>
            <w:tcW w:w="979" w:type="dxa"/>
            <w:tcBorders>
              <w:top w:val="nil"/>
              <w:left w:val="nil"/>
              <w:bottom w:val="single" w:sz="4" w:space="0" w:color="000000"/>
              <w:right w:val="single" w:sz="4" w:space="0" w:color="000000"/>
            </w:tcBorders>
            <w:shd w:val="clear" w:color="auto" w:fill="auto"/>
            <w:noWrap/>
            <w:vAlign w:val="center"/>
            <w:hideMark/>
          </w:tcPr>
          <w:p w14:paraId="3647D5C1" w14:textId="1CA1DECC" w:rsidR="00E51277" w:rsidRPr="00E51277" w:rsidRDefault="00E51277" w:rsidP="00FA6008">
            <w:pPr>
              <w:spacing w:after="0" w:line="240" w:lineRule="auto"/>
              <w:jc w:val="center"/>
              <w:rPr>
                <w:rFonts w:ascii="Times New Roman" w:eastAsia="Times New Roman" w:hAnsi="Times New Roman" w:cs="Times New Roman"/>
                <w:color w:val="000000"/>
                <w:sz w:val="16"/>
                <w:szCs w:val="16"/>
                <w:lang w:eastAsia="de-DE"/>
              </w:rPr>
            </w:pPr>
            <w:r w:rsidRPr="00E51277">
              <w:rPr>
                <w:rFonts w:ascii="Times New Roman" w:eastAsia="Times New Roman" w:hAnsi="Times New Roman" w:cs="Times New Roman"/>
                <w:color w:val="000000"/>
                <w:sz w:val="16"/>
                <w:szCs w:val="16"/>
                <w:lang w:eastAsia="de-DE"/>
              </w:rPr>
              <w:t>MNMB±SD</w:t>
            </w:r>
          </w:p>
        </w:tc>
        <w:tc>
          <w:tcPr>
            <w:tcW w:w="979" w:type="dxa"/>
            <w:tcBorders>
              <w:top w:val="nil"/>
              <w:left w:val="nil"/>
              <w:bottom w:val="single" w:sz="4" w:space="0" w:color="000000"/>
              <w:right w:val="single" w:sz="4" w:space="0" w:color="000000"/>
            </w:tcBorders>
            <w:shd w:val="clear" w:color="auto" w:fill="auto"/>
            <w:noWrap/>
            <w:vAlign w:val="center"/>
            <w:hideMark/>
          </w:tcPr>
          <w:p w14:paraId="7CE0285F" w14:textId="08ED0B0F" w:rsidR="00E51277" w:rsidRPr="00E51277" w:rsidRDefault="00E51277" w:rsidP="00FA6008">
            <w:pPr>
              <w:spacing w:after="0" w:line="240" w:lineRule="auto"/>
              <w:jc w:val="center"/>
              <w:rPr>
                <w:rFonts w:ascii="Times New Roman" w:eastAsia="Times New Roman" w:hAnsi="Times New Roman" w:cs="Times New Roman"/>
                <w:color w:val="000000"/>
                <w:sz w:val="16"/>
                <w:szCs w:val="16"/>
                <w:lang w:eastAsia="de-DE"/>
              </w:rPr>
            </w:pPr>
            <w:r w:rsidRPr="00E51277">
              <w:rPr>
                <w:rFonts w:ascii="Times New Roman" w:eastAsia="Times New Roman" w:hAnsi="Times New Roman" w:cs="Times New Roman"/>
                <w:color w:val="000000"/>
                <w:sz w:val="16"/>
                <w:szCs w:val="16"/>
                <w:lang w:eastAsia="de-DE"/>
              </w:rPr>
              <w:t>MNMB±SD</w:t>
            </w:r>
          </w:p>
        </w:tc>
        <w:tc>
          <w:tcPr>
            <w:tcW w:w="979" w:type="dxa"/>
            <w:tcBorders>
              <w:top w:val="nil"/>
              <w:left w:val="nil"/>
              <w:bottom w:val="single" w:sz="4" w:space="0" w:color="000000"/>
              <w:right w:val="single" w:sz="4" w:space="0" w:color="000000"/>
            </w:tcBorders>
            <w:shd w:val="clear" w:color="auto" w:fill="auto"/>
            <w:noWrap/>
            <w:vAlign w:val="center"/>
            <w:hideMark/>
          </w:tcPr>
          <w:p w14:paraId="3E79CDDB" w14:textId="08CDF4DA" w:rsidR="00E51277" w:rsidRPr="00E51277" w:rsidRDefault="00E51277" w:rsidP="00FA6008">
            <w:pPr>
              <w:spacing w:after="0" w:line="240" w:lineRule="auto"/>
              <w:jc w:val="center"/>
              <w:rPr>
                <w:rFonts w:ascii="Times New Roman" w:eastAsia="Times New Roman" w:hAnsi="Times New Roman" w:cs="Times New Roman"/>
                <w:color w:val="000000"/>
                <w:sz w:val="16"/>
                <w:szCs w:val="16"/>
                <w:lang w:eastAsia="de-DE"/>
              </w:rPr>
            </w:pPr>
            <w:r w:rsidRPr="00E51277">
              <w:rPr>
                <w:rFonts w:ascii="Times New Roman" w:eastAsia="Times New Roman" w:hAnsi="Times New Roman" w:cs="Times New Roman"/>
                <w:color w:val="000000"/>
                <w:sz w:val="16"/>
                <w:szCs w:val="16"/>
                <w:lang w:eastAsia="de-DE"/>
              </w:rPr>
              <w:t>MNMB±SD</w:t>
            </w:r>
          </w:p>
        </w:tc>
        <w:tc>
          <w:tcPr>
            <w:tcW w:w="1098" w:type="dxa"/>
            <w:tcBorders>
              <w:top w:val="nil"/>
              <w:left w:val="nil"/>
              <w:bottom w:val="single" w:sz="4" w:space="0" w:color="000000"/>
              <w:right w:val="single" w:sz="4" w:space="0" w:color="000000"/>
            </w:tcBorders>
            <w:shd w:val="clear" w:color="auto" w:fill="auto"/>
            <w:noWrap/>
            <w:vAlign w:val="center"/>
            <w:hideMark/>
          </w:tcPr>
          <w:p w14:paraId="61DB2273" w14:textId="6036FDB9" w:rsidR="00E51277" w:rsidRPr="00E51277" w:rsidRDefault="00E51277" w:rsidP="00FA6008">
            <w:pPr>
              <w:spacing w:after="0" w:line="240" w:lineRule="auto"/>
              <w:jc w:val="center"/>
              <w:rPr>
                <w:rFonts w:ascii="Times New Roman" w:eastAsia="Times New Roman" w:hAnsi="Times New Roman" w:cs="Times New Roman"/>
                <w:color w:val="000000"/>
                <w:sz w:val="16"/>
                <w:szCs w:val="16"/>
                <w:lang w:eastAsia="de-DE"/>
              </w:rPr>
            </w:pPr>
            <w:r w:rsidRPr="00E51277">
              <w:rPr>
                <w:rFonts w:ascii="Times New Roman" w:eastAsia="Times New Roman" w:hAnsi="Times New Roman" w:cs="Times New Roman"/>
                <w:color w:val="000000"/>
                <w:sz w:val="16"/>
                <w:szCs w:val="16"/>
                <w:lang w:eastAsia="de-DE"/>
              </w:rPr>
              <w:t>MNMB±SD</w:t>
            </w:r>
          </w:p>
        </w:tc>
      </w:tr>
      <w:tr w:rsidR="00B700BB" w:rsidRPr="00B700BB" w14:paraId="40982641" w14:textId="77777777" w:rsidTr="00FA6008">
        <w:trPr>
          <w:trHeight w:val="290"/>
        </w:trPr>
        <w:tc>
          <w:tcPr>
            <w:tcW w:w="85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7B6ADCD" w14:textId="77777777" w:rsidR="00E51277" w:rsidRPr="00E51277" w:rsidRDefault="00E51277" w:rsidP="00E51277">
            <w:pPr>
              <w:pStyle w:val="BodyCopy"/>
              <w:jc w:val="left"/>
              <w:rPr>
                <w:rFonts w:ascii="Times" w:hAnsi="Times" w:cs="Times"/>
                <w:b/>
                <w:sz w:val="16"/>
                <w:szCs w:val="16"/>
              </w:rPr>
            </w:pPr>
            <w:r w:rsidRPr="00E51277">
              <w:rPr>
                <w:rFonts w:ascii="Times" w:hAnsi="Times" w:cs="Times"/>
                <w:b/>
                <w:sz w:val="16"/>
                <w:szCs w:val="16"/>
              </w:rPr>
              <w:t>Jan</w:t>
            </w:r>
          </w:p>
        </w:tc>
        <w:tc>
          <w:tcPr>
            <w:tcW w:w="98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6367C52"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-20.63±41.92</w:t>
            </w:r>
          </w:p>
        </w:tc>
        <w:tc>
          <w:tcPr>
            <w:tcW w:w="1092" w:type="dxa"/>
            <w:tcBorders>
              <w:top w:val="nil"/>
              <w:left w:val="nil"/>
              <w:bottom w:val="nil"/>
              <w:right w:val="single" w:sz="4" w:space="0" w:color="000000"/>
            </w:tcBorders>
            <w:shd w:val="clear" w:color="auto" w:fill="auto"/>
            <w:noWrap/>
            <w:vAlign w:val="center"/>
            <w:hideMark/>
          </w:tcPr>
          <w:p w14:paraId="534C3060"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-19.14±30.77</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CE8C3DE"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-11.06±26.36</w:t>
            </w:r>
          </w:p>
        </w:tc>
        <w:tc>
          <w:tcPr>
            <w:tcW w:w="979" w:type="dxa"/>
            <w:tcBorders>
              <w:top w:val="nil"/>
              <w:left w:val="nil"/>
              <w:bottom w:val="nil"/>
              <w:right w:val="single" w:sz="4" w:space="0" w:color="000000"/>
            </w:tcBorders>
            <w:shd w:val="clear" w:color="auto" w:fill="auto"/>
            <w:noWrap/>
            <w:vAlign w:val="center"/>
            <w:hideMark/>
          </w:tcPr>
          <w:p w14:paraId="78AEF230"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-9.51±15.56</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A8E13C5"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-21.47±36.72</w:t>
            </w:r>
          </w:p>
        </w:tc>
        <w:tc>
          <w:tcPr>
            <w:tcW w:w="979" w:type="dxa"/>
            <w:tcBorders>
              <w:top w:val="nil"/>
              <w:left w:val="nil"/>
              <w:bottom w:val="nil"/>
              <w:right w:val="single" w:sz="4" w:space="0" w:color="000000"/>
            </w:tcBorders>
            <w:shd w:val="clear" w:color="auto" w:fill="auto"/>
            <w:noWrap/>
            <w:vAlign w:val="center"/>
            <w:hideMark/>
          </w:tcPr>
          <w:p w14:paraId="679961FA"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-4.32±24.66</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250A5DE"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49.32±31.17</w:t>
            </w:r>
          </w:p>
        </w:tc>
        <w:tc>
          <w:tcPr>
            <w:tcW w:w="1098" w:type="dxa"/>
            <w:tcBorders>
              <w:top w:val="nil"/>
              <w:left w:val="nil"/>
              <w:bottom w:val="nil"/>
              <w:right w:val="single" w:sz="4" w:space="0" w:color="000000"/>
            </w:tcBorders>
            <w:shd w:val="clear" w:color="auto" w:fill="auto"/>
            <w:noWrap/>
            <w:vAlign w:val="center"/>
            <w:hideMark/>
          </w:tcPr>
          <w:p w14:paraId="6AF7D44B"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37.12±19.64</w:t>
            </w:r>
          </w:p>
        </w:tc>
      </w:tr>
      <w:tr w:rsidR="00B700BB" w:rsidRPr="00B700BB" w14:paraId="07BF796D" w14:textId="77777777" w:rsidTr="00FA6008">
        <w:trPr>
          <w:trHeight w:val="290"/>
        </w:trPr>
        <w:tc>
          <w:tcPr>
            <w:tcW w:w="856" w:type="dxa"/>
            <w:vMerge/>
            <w:tcBorders>
              <w:top w:val="nil"/>
              <w:left w:val="single" w:sz="4" w:space="0" w:color="000000"/>
              <w:bottom w:val="single" w:sz="4" w:space="0" w:color="000000"/>
              <w:right w:val="single" w:sz="4" w:space="0" w:color="000000"/>
            </w:tcBorders>
            <w:vAlign w:val="center"/>
            <w:hideMark/>
          </w:tcPr>
          <w:p w14:paraId="28005079" w14:textId="77777777" w:rsidR="00E51277" w:rsidRPr="00E51277" w:rsidRDefault="00E51277" w:rsidP="00E51277">
            <w:pPr>
              <w:pStyle w:val="BodyCopy"/>
              <w:jc w:val="left"/>
              <w:rPr>
                <w:rFonts w:ascii="Times" w:hAnsi="Times" w:cs="Times"/>
                <w:b/>
                <w:sz w:val="16"/>
                <w:szCs w:val="16"/>
              </w:rPr>
            </w:pPr>
          </w:p>
        </w:tc>
        <w:tc>
          <w:tcPr>
            <w:tcW w:w="984" w:type="dxa"/>
            <w:vMerge/>
            <w:tcBorders>
              <w:top w:val="nil"/>
              <w:left w:val="single" w:sz="4" w:space="0" w:color="000000"/>
              <w:bottom w:val="single" w:sz="4" w:space="0" w:color="000000"/>
              <w:right w:val="single" w:sz="4" w:space="0" w:color="000000"/>
            </w:tcBorders>
            <w:vAlign w:val="center"/>
            <w:hideMark/>
          </w:tcPr>
          <w:p w14:paraId="2F1C0906"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1092" w:type="dxa"/>
            <w:tcBorders>
              <w:top w:val="nil"/>
              <w:left w:val="nil"/>
              <w:bottom w:val="single" w:sz="4" w:space="0" w:color="000000"/>
              <w:right w:val="single" w:sz="4" w:space="0" w:color="000000"/>
            </w:tcBorders>
            <w:shd w:val="clear" w:color="auto" w:fill="auto"/>
            <w:noWrap/>
            <w:vAlign w:val="center"/>
            <w:hideMark/>
          </w:tcPr>
          <w:p w14:paraId="61930791"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-14.98±26.39</w:t>
            </w:r>
          </w:p>
        </w:tc>
        <w:tc>
          <w:tcPr>
            <w:tcW w:w="979" w:type="dxa"/>
            <w:vMerge/>
            <w:tcBorders>
              <w:top w:val="nil"/>
              <w:left w:val="single" w:sz="4" w:space="0" w:color="000000"/>
              <w:bottom w:val="single" w:sz="4" w:space="0" w:color="000000"/>
              <w:right w:val="single" w:sz="4" w:space="0" w:color="000000"/>
            </w:tcBorders>
            <w:vAlign w:val="center"/>
            <w:hideMark/>
          </w:tcPr>
          <w:p w14:paraId="60961E17"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7A0D3F14"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-4.95±16.84</w:t>
            </w:r>
          </w:p>
        </w:tc>
        <w:tc>
          <w:tcPr>
            <w:tcW w:w="979" w:type="dxa"/>
            <w:vMerge/>
            <w:tcBorders>
              <w:top w:val="nil"/>
              <w:left w:val="single" w:sz="4" w:space="0" w:color="000000"/>
              <w:bottom w:val="single" w:sz="4" w:space="0" w:color="000000"/>
              <w:right w:val="single" w:sz="4" w:space="0" w:color="000000"/>
            </w:tcBorders>
            <w:vAlign w:val="center"/>
            <w:hideMark/>
          </w:tcPr>
          <w:p w14:paraId="6939E397"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6CDD0579"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0.84±22.26</w:t>
            </w:r>
          </w:p>
        </w:tc>
        <w:tc>
          <w:tcPr>
            <w:tcW w:w="979" w:type="dxa"/>
            <w:vMerge/>
            <w:tcBorders>
              <w:top w:val="nil"/>
              <w:left w:val="single" w:sz="4" w:space="0" w:color="000000"/>
              <w:bottom w:val="single" w:sz="4" w:space="0" w:color="000000"/>
              <w:right w:val="single" w:sz="4" w:space="0" w:color="000000"/>
            </w:tcBorders>
            <w:vAlign w:val="center"/>
            <w:hideMark/>
          </w:tcPr>
          <w:p w14:paraId="7627E931"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7429EEEA"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27.01±20.63</w:t>
            </w:r>
          </w:p>
        </w:tc>
      </w:tr>
      <w:tr w:rsidR="00B700BB" w:rsidRPr="00B700BB" w14:paraId="2BA2957D" w14:textId="77777777" w:rsidTr="00FA6008">
        <w:trPr>
          <w:trHeight w:val="290"/>
        </w:trPr>
        <w:tc>
          <w:tcPr>
            <w:tcW w:w="85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7A20C29" w14:textId="77777777" w:rsidR="00E51277" w:rsidRPr="00E51277" w:rsidRDefault="00E51277" w:rsidP="00E51277">
            <w:pPr>
              <w:pStyle w:val="BodyCopy"/>
              <w:jc w:val="left"/>
              <w:rPr>
                <w:rFonts w:ascii="Times" w:hAnsi="Times" w:cs="Times"/>
                <w:b/>
                <w:sz w:val="16"/>
                <w:szCs w:val="16"/>
              </w:rPr>
            </w:pPr>
            <w:r w:rsidRPr="00E51277">
              <w:rPr>
                <w:rFonts w:ascii="Times" w:hAnsi="Times" w:cs="Times"/>
                <w:b/>
                <w:sz w:val="16"/>
                <w:szCs w:val="16"/>
              </w:rPr>
              <w:t>Feb</w:t>
            </w:r>
          </w:p>
        </w:tc>
        <w:tc>
          <w:tcPr>
            <w:tcW w:w="98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EB95842"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-45.62±38.56</w:t>
            </w:r>
          </w:p>
        </w:tc>
        <w:tc>
          <w:tcPr>
            <w:tcW w:w="1092" w:type="dxa"/>
            <w:tcBorders>
              <w:top w:val="nil"/>
              <w:left w:val="nil"/>
              <w:bottom w:val="nil"/>
              <w:right w:val="single" w:sz="4" w:space="0" w:color="000000"/>
            </w:tcBorders>
            <w:shd w:val="clear" w:color="auto" w:fill="auto"/>
            <w:noWrap/>
            <w:vAlign w:val="center"/>
            <w:hideMark/>
          </w:tcPr>
          <w:p w14:paraId="277BD43D"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-25.81±23.95</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489F02A"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-21.23±28.88</w:t>
            </w:r>
          </w:p>
        </w:tc>
        <w:tc>
          <w:tcPr>
            <w:tcW w:w="979" w:type="dxa"/>
            <w:tcBorders>
              <w:top w:val="nil"/>
              <w:left w:val="nil"/>
              <w:bottom w:val="nil"/>
              <w:right w:val="single" w:sz="4" w:space="0" w:color="000000"/>
            </w:tcBorders>
            <w:shd w:val="clear" w:color="auto" w:fill="auto"/>
            <w:noWrap/>
            <w:vAlign w:val="center"/>
            <w:hideMark/>
          </w:tcPr>
          <w:p w14:paraId="4ACF6A73"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-16.53±13.36</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233ACE6"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-4.80±31.07</w:t>
            </w:r>
          </w:p>
        </w:tc>
        <w:tc>
          <w:tcPr>
            <w:tcW w:w="979" w:type="dxa"/>
            <w:tcBorders>
              <w:top w:val="nil"/>
              <w:left w:val="nil"/>
              <w:bottom w:val="nil"/>
              <w:right w:val="single" w:sz="4" w:space="0" w:color="000000"/>
            </w:tcBorders>
            <w:shd w:val="clear" w:color="auto" w:fill="auto"/>
            <w:noWrap/>
            <w:vAlign w:val="center"/>
            <w:hideMark/>
          </w:tcPr>
          <w:p w14:paraId="637CB557"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4.05±26.00</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245B6E1"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73.56±11.51</w:t>
            </w:r>
          </w:p>
        </w:tc>
        <w:tc>
          <w:tcPr>
            <w:tcW w:w="1098" w:type="dxa"/>
            <w:tcBorders>
              <w:top w:val="nil"/>
              <w:left w:val="nil"/>
              <w:bottom w:val="nil"/>
              <w:right w:val="single" w:sz="4" w:space="0" w:color="000000"/>
            </w:tcBorders>
            <w:shd w:val="clear" w:color="auto" w:fill="auto"/>
            <w:noWrap/>
            <w:vAlign w:val="center"/>
            <w:hideMark/>
          </w:tcPr>
          <w:p w14:paraId="07859B47"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57.28±31.29</w:t>
            </w:r>
          </w:p>
        </w:tc>
      </w:tr>
      <w:tr w:rsidR="00B700BB" w:rsidRPr="00E51277" w14:paraId="65371AE9" w14:textId="77777777" w:rsidTr="00FA6008">
        <w:trPr>
          <w:trHeight w:val="290"/>
        </w:trPr>
        <w:tc>
          <w:tcPr>
            <w:tcW w:w="856" w:type="dxa"/>
            <w:vMerge/>
            <w:tcBorders>
              <w:top w:val="nil"/>
              <w:left w:val="single" w:sz="4" w:space="0" w:color="000000"/>
              <w:bottom w:val="single" w:sz="4" w:space="0" w:color="000000"/>
              <w:right w:val="single" w:sz="4" w:space="0" w:color="000000"/>
            </w:tcBorders>
            <w:vAlign w:val="center"/>
            <w:hideMark/>
          </w:tcPr>
          <w:p w14:paraId="174D93B6" w14:textId="77777777" w:rsidR="00E51277" w:rsidRPr="00E51277" w:rsidRDefault="00E51277" w:rsidP="00E51277">
            <w:pPr>
              <w:pStyle w:val="BodyCopy"/>
              <w:jc w:val="left"/>
              <w:rPr>
                <w:rFonts w:ascii="Times" w:hAnsi="Times" w:cs="Times"/>
                <w:b/>
                <w:sz w:val="16"/>
                <w:szCs w:val="16"/>
              </w:rPr>
            </w:pPr>
          </w:p>
        </w:tc>
        <w:tc>
          <w:tcPr>
            <w:tcW w:w="984" w:type="dxa"/>
            <w:vMerge/>
            <w:tcBorders>
              <w:top w:val="nil"/>
              <w:left w:val="single" w:sz="4" w:space="0" w:color="000000"/>
              <w:bottom w:val="single" w:sz="4" w:space="0" w:color="000000"/>
              <w:right w:val="single" w:sz="4" w:space="0" w:color="000000"/>
            </w:tcBorders>
            <w:vAlign w:val="center"/>
            <w:hideMark/>
          </w:tcPr>
          <w:p w14:paraId="1628628B"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1092" w:type="dxa"/>
            <w:tcBorders>
              <w:top w:val="nil"/>
              <w:left w:val="nil"/>
              <w:bottom w:val="single" w:sz="4" w:space="0" w:color="000000"/>
              <w:right w:val="single" w:sz="4" w:space="0" w:color="000000"/>
            </w:tcBorders>
            <w:shd w:val="clear" w:color="auto" w:fill="auto"/>
            <w:noWrap/>
            <w:vAlign w:val="center"/>
            <w:hideMark/>
          </w:tcPr>
          <w:p w14:paraId="26593588"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-21.25±25.56</w:t>
            </w:r>
          </w:p>
        </w:tc>
        <w:tc>
          <w:tcPr>
            <w:tcW w:w="979" w:type="dxa"/>
            <w:vMerge/>
            <w:tcBorders>
              <w:top w:val="nil"/>
              <w:left w:val="single" w:sz="4" w:space="0" w:color="000000"/>
              <w:bottom w:val="single" w:sz="4" w:space="0" w:color="000000"/>
              <w:right w:val="single" w:sz="4" w:space="0" w:color="000000"/>
            </w:tcBorders>
            <w:vAlign w:val="center"/>
            <w:hideMark/>
          </w:tcPr>
          <w:p w14:paraId="47675D60"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637603D7"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-9.78±16.49</w:t>
            </w:r>
          </w:p>
        </w:tc>
        <w:tc>
          <w:tcPr>
            <w:tcW w:w="979" w:type="dxa"/>
            <w:vMerge/>
            <w:tcBorders>
              <w:top w:val="nil"/>
              <w:left w:val="single" w:sz="4" w:space="0" w:color="000000"/>
              <w:bottom w:val="single" w:sz="4" w:space="0" w:color="000000"/>
              <w:right w:val="single" w:sz="4" w:space="0" w:color="000000"/>
            </w:tcBorders>
            <w:vAlign w:val="center"/>
            <w:hideMark/>
          </w:tcPr>
          <w:p w14:paraId="417E3263"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215FCD4B"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7.42±22.07</w:t>
            </w:r>
          </w:p>
        </w:tc>
        <w:tc>
          <w:tcPr>
            <w:tcW w:w="979" w:type="dxa"/>
            <w:vMerge/>
            <w:tcBorders>
              <w:top w:val="nil"/>
              <w:left w:val="single" w:sz="4" w:space="0" w:color="000000"/>
              <w:bottom w:val="single" w:sz="4" w:space="0" w:color="000000"/>
              <w:right w:val="single" w:sz="4" w:space="0" w:color="000000"/>
            </w:tcBorders>
            <w:vAlign w:val="center"/>
            <w:hideMark/>
          </w:tcPr>
          <w:p w14:paraId="73537B1A"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64A691E0"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42.57±29.35</w:t>
            </w:r>
          </w:p>
        </w:tc>
      </w:tr>
      <w:tr w:rsidR="00B700BB" w:rsidRPr="00E51277" w14:paraId="6118F29D" w14:textId="77777777" w:rsidTr="00FA6008">
        <w:trPr>
          <w:trHeight w:val="290"/>
        </w:trPr>
        <w:tc>
          <w:tcPr>
            <w:tcW w:w="85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E104300" w14:textId="77777777" w:rsidR="00E51277" w:rsidRPr="00E51277" w:rsidRDefault="00E51277" w:rsidP="00E51277">
            <w:pPr>
              <w:pStyle w:val="BodyCopy"/>
              <w:jc w:val="left"/>
              <w:rPr>
                <w:rFonts w:ascii="Times" w:hAnsi="Times" w:cs="Times"/>
                <w:b/>
                <w:sz w:val="16"/>
                <w:szCs w:val="16"/>
              </w:rPr>
            </w:pPr>
            <w:r w:rsidRPr="00E51277">
              <w:rPr>
                <w:rFonts w:ascii="Times" w:hAnsi="Times" w:cs="Times"/>
                <w:b/>
                <w:sz w:val="16"/>
                <w:szCs w:val="16"/>
              </w:rPr>
              <w:t>Mar</w:t>
            </w:r>
          </w:p>
        </w:tc>
        <w:tc>
          <w:tcPr>
            <w:tcW w:w="98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0E70F20"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-21.54±31.66</w:t>
            </w:r>
          </w:p>
        </w:tc>
        <w:tc>
          <w:tcPr>
            <w:tcW w:w="1092" w:type="dxa"/>
            <w:tcBorders>
              <w:top w:val="nil"/>
              <w:left w:val="nil"/>
              <w:bottom w:val="nil"/>
              <w:right w:val="single" w:sz="4" w:space="0" w:color="000000"/>
            </w:tcBorders>
            <w:shd w:val="clear" w:color="auto" w:fill="auto"/>
            <w:noWrap/>
            <w:vAlign w:val="center"/>
            <w:hideMark/>
          </w:tcPr>
          <w:p w14:paraId="5B3BF3F9"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-6.18±14.16</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60B7DE3"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-15.86±25.97</w:t>
            </w:r>
          </w:p>
        </w:tc>
        <w:tc>
          <w:tcPr>
            <w:tcW w:w="979" w:type="dxa"/>
            <w:tcBorders>
              <w:top w:val="nil"/>
              <w:left w:val="nil"/>
              <w:bottom w:val="nil"/>
              <w:right w:val="single" w:sz="4" w:space="0" w:color="000000"/>
            </w:tcBorders>
            <w:shd w:val="clear" w:color="auto" w:fill="auto"/>
            <w:noWrap/>
            <w:vAlign w:val="center"/>
            <w:hideMark/>
          </w:tcPr>
          <w:p w14:paraId="21E92C8E"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-12.36±17.21</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95F1B2E"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-14.35±13.14</w:t>
            </w:r>
          </w:p>
        </w:tc>
        <w:tc>
          <w:tcPr>
            <w:tcW w:w="979" w:type="dxa"/>
            <w:tcBorders>
              <w:top w:val="nil"/>
              <w:left w:val="nil"/>
              <w:bottom w:val="nil"/>
              <w:right w:val="single" w:sz="4" w:space="0" w:color="000000"/>
            </w:tcBorders>
            <w:shd w:val="clear" w:color="auto" w:fill="auto"/>
            <w:noWrap/>
            <w:vAlign w:val="center"/>
            <w:hideMark/>
          </w:tcPr>
          <w:p w14:paraId="20A27427"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-13.91±13.97</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34EB7BD"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-15.00±0.00</w:t>
            </w:r>
          </w:p>
        </w:tc>
        <w:tc>
          <w:tcPr>
            <w:tcW w:w="1098" w:type="dxa"/>
            <w:tcBorders>
              <w:top w:val="nil"/>
              <w:left w:val="nil"/>
              <w:bottom w:val="nil"/>
              <w:right w:val="single" w:sz="4" w:space="0" w:color="000000"/>
            </w:tcBorders>
            <w:shd w:val="clear" w:color="auto" w:fill="auto"/>
            <w:noWrap/>
            <w:vAlign w:val="center"/>
            <w:hideMark/>
          </w:tcPr>
          <w:p w14:paraId="4DEB90A5"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26.80±16.37</w:t>
            </w:r>
          </w:p>
        </w:tc>
      </w:tr>
      <w:tr w:rsidR="00B700BB" w:rsidRPr="00E51277" w14:paraId="588946F4" w14:textId="77777777" w:rsidTr="00FA6008">
        <w:trPr>
          <w:trHeight w:val="290"/>
        </w:trPr>
        <w:tc>
          <w:tcPr>
            <w:tcW w:w="856" w:type="dxa"/>
            <w:vMerge/>
            <w:tcBorders>
              <w:top w:val="nil"/>
              <w:left w:val="single" w:sz="4" w:space="0" w:color="000000"/>
              <w:bottom w:val="single" w:sz="4" w:space="0" w:color="000000"/>
              <w:right w:val="single" w:sz="4" w:space="0" w:color="000000"/>
            </w:tcBorders>
            <w:vAlign w:val="center"/>
            <w:hideMark/>
          </w:tcPr>
          <w:p w14:paraId="152067B9" w14:textId="77777777" w:rsidR="00E51277" w:rsidRPr="00E51277" w:rsidRDefault="00E51277" w:rsidP="00E51277">
            <w:pPr>
              <w:pStyle w:val="BodyCopy"/>
              <w:jc w:val="left"/>
              <w:rPr>
                <w:rFonts w:ascii="Times" w:hAnsi="Times" w:cs="Times"/>
                <w:b/>
                <w:sz w:val="16"/>
                <w:szCs w:val="16"/>
              </w:rPr>
            </w:pPr>
          </w:p>
        </w:tc>
        <w:tc>
          <w:tcPr>
            <w:tcW w:w="984" w:type="dxa"/>
            <w:vMerge/>
            <w:tcBorders>
              <w:top w:val="nil"/>
              <w:left w:val="single" w:sz="4" w:space="0" w:color="000000"/>
              <w:bottom w:val="single" w:sz="4" w:space="0" w:color="000000"/>
              <w:right w:val="single" w:sz="4" w:space="0" w:color="000000"/>
            </w:tcBorders>
            <w:vAlign w:val="center"/>
            <w:hideMark/>
          </w:tcPr>
          <w:p w14:paraId="1737F342"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1092" w:type="dxa"/>
            <w:tcBorders>
              <w:top w:val="nil"/>
              <w:left w:val="nil"/>
              <w:bottom w:val="single" w:sz="4" w:space="0" w:color="000000"/>
              <w:right w:val="single" w:sz="4" w:space="0" w:color="000000"/>
            </w:tcBorders>
            <w:shd w:val="clear" w:color="auto" w:fill="auto"/>
            <w:noWrap/>
            <w:vAlign w:val="center"/>
            <w:hideMark/>
          </w:tcPr>
          <w:p w14:paraId="587BF6A7"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-6.14±12.54</w:t>
            </w:r>
          </w:p>
        </w:tc>
        <w:tc>
          <w:tcPr>
            <w:tcW w:w="979" w:type="dxa"/>
            <w:vMerge/>
            <w:tcBorders>
              <w:top w:val="nil"/>
              <w:left w:val="single" w:sz="4" w:space="0" w:color="000000"/>
              <w:bottom w:val="single" w:sz="4" w:space="0" w:color="000000"/>
              <w:right w:val="single" w:sz="4" w:space="0" w:color="000000"/>
            </w:tcBorders>
            <w:vAlign w:val="center"/>
            <w:hideMark/>
          </w:tcPr>
          <w:p w14:paraId="26B2500B"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21B574A3"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-6.66±16.56</w:t>
            </w:r>
          </w:p>
        </w:tc>
        <w:tc>
          <w:tcPr>
            <w:tcW w:w="979" w:type="dxa"/>
            <w:vMerge/>
            <w:tcBorders>
              <w:top w:val="nil"/>
              <w:left w:val="single" w:sz="4" w:space="0" w:color="000000"/>
              <w:bottom w:val="single" w:sz="4" w:space="0" w:color="000000"/>
              <w:right w:val="single" w:sz="4" w:space="0" w:color="000000"/>
            </w:tcBorders>
            <w:vAlign w:val="center"/>
            <w:hideMark/>
          </w:tcPr>
          <w:p w14:paraId="4948655C"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79655395"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1.27±19.91</w:t>
            </w:r>
          </w:p>
        </w:tc>
        <w:tc>
          <w:tcPr>
            <w:tcW w:w="979" w:type="dxa"/>
            <w:vMerge/>
            <w:tcBorders>
              <w:top w:val="nil"/>
              <w:left w:val="single" w:sz="4" w:space="0" w:color="000000"/>
              <w:bottom w:val="single" w:sz="4" w:space="0" w:color="000000"/>
              <w:right w:val="single" w:sz="4" w:space="0" w:color="000000"/>
            </w:tcBorders>
            <w:vAlign w:val="center"/>
            <w:hideMark/>
          </w:tcPr>
          <w:p w14:paraId="3F44812D"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421C738A"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15.55±22.96</w:t>
            </w:r>
          </w:p>
        </w:tc>
      </w:tr>
      <w:tr w:rsidR="00B700BB" w:rsidRPr="00E51277" w14:paraId="034CD650" w14:textId="77777777" w:rsidTr="00FA6008">
        <w:trPr>
          <w:trHeight w:val="290"/>
        </w:trPr>
        <w:tc>
          <w:tcPr>
            <w:tcW w:w="856" w:type="dxa"/>
            <w:vMerge w:val="restart"/>
            <w:tcBorders>
              <w:top w:val="nil"/>
              <w:left w:val="single" w:sz="4" w:space="0" w:color="000000"/>
              <w:bottom w:val="nil"/>
              <w:right w:val="single" w:sz="4" w:space="0" w:color="000000"/>
            </w:tcBorders>
            <w:shd w:val="clear" w:color="auto" w:fill="auto"/>
            <w:noWrap/>
            <w:vAlign w:val="center"/>
            <w:hideMark/>
          </w:tcPr>
          <w:p w14:paraId="2573E5F8" w14:textId="77777777" w:rsidR="00E51277" w:rsidRPr="00E51277" w:rsidRDefault="00E51277" w:rsidP="00E51277">
            <w:pPr>
              <w:pStyle w:val="BodyCopy"/>
              <w:jc w:val="left"/>
              <w:rPr>
                <w:rFonts w:ascii="Times" w:hAnsi="Times" w:cs="Times"/>
                <w:b/>
                <w:sz w:val="16"/>
                <w:szCs w:val="16"/>
              </w:rPr>
            </w:pPr>
            <w:r w:rsidRPr="00E51277">
              <w:rPr>
                <w:rFonts w:ascii="Times" w:hAnsi="Times" w:cs="Times"/>
                <w:b/>
                <w:sz w:val="16"/>
                <w:szCs w:val="16"/>
              </w:rPr>
              <w:t>Apr</w:t>
            </w:r>
          </w:p>
        </w:tc>
        <w:tc>
          <w:tcPr>
            <w:tcW w:w="984" w:type="dxa"/>
            <w:vMerge w:val="restart"/>
            <w:tcBorders>
              <w:top w:val="nil"/>
              <w:left w:val="single" w:sz="4" w:space="0" w:color="000000"/>
              <w:bottom w:val="nil"/>
              <w:right w:val="single" w:sz="4" w:space="0" w:color="000000"/>
            </w:tcBorders>
            <w:shd w:val="clear" w:color="auto" w:fill="auto"/>
            <w:noWrap/>
            <w:vAlign w:val="center"/>
            <w:hideMark/>
          </w:tcPr>
          <w:p w14:paraId="6A4A2113"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7.07±20.72</w:t>
            </w:r>
          </w:p>
        </w:tc>
        <w:tc>
          <w:tcPr>
            <w:tcW w:w="1092" w:type="dxa"/>
            <w:tcBorders>
              <w:top w:val="nil"/>
              <w:left w:val="nil"/>
              <w:bottom w:val="nil"/>
              <w:right w:val="single" w:sz="4" w:space="0" w:color="000000"/>
            </w:tcBorders>
            <w:shd w:val="clear" w:color="auto" w:fill="auto"/>
            <w:noWrap/>
            <w:vAlign w:val="center"/>
            <w:hideMark/>
          </w:tcPr>
          <w:p w14:paraId="38E3C8C5"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14.88±11.23</w:t>
            </w:r>
          </w:p>
        </w:tc>
        <w:tc>
          <w:tcPr>
            <w:tcW w:w="979" w:type="dxa"/>
            <w:vMerge w:val="restart"/>
            <w:tcBorders>
              <w:top w:val="nil"/>
              <w:left w:val="single" w:sz="4" w:space="0" w:color="000000"/>
              <w:bottom w:val="nil"/>
              <w:right w:val="single" w:sz="4" w:space="0" w:color="000000"/>
            </w:tcBorders>
            <w:shd w:val="clear" w:color="auto" w:fill="auto"/>
            <w:noWrap/>
            <w:vAlign w:val="center"/>
            <w:hideMark/>
          </w:tcPr>
          <w:p w14:paraId="1599F281"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-3.23±17.41</w:t>
            </w:r>
          </w:p>
        </w:tc>
        <w:tc>
          <w:tcPr>
            <w:tcW w:w="979" w:type="dxa"/>
            <w:tcBorders>
              <w:top w:val="nil"/>
              <w:left w:val="nil"/>
              <w:bottom w:val="nil"/>
              <w:right w:val="single" w:sz="4" w:space="0" w:color="000000"/>
            </w:tcBorders>
            <w:shd w:val="clear" w:color="auto" w:fill="auto"/>
            <w:noWrap/>
            <w:vAlign w:val="center"/>
            <w:hideMark/>
          </w:tcPr>
          <w:p w14:paraId="4DF8F689"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-7.10±8.37</w:t>
            </w:r>
          </w:p>
        </w:tc>
        <w:tc>
          <w:tcPr>
            <w:tcW w:w="979" w:type="dxa"/>
            <w:vMerge w:val="restart"/>
            <w:tcBorders>
              <w:top w:val="nil"/>
              <w:left w:val="single" w:sz="4" w:space="0" w:color="000000"/>
              <w:bottom w:val="nil"/>
              <w:right w:val="single" w:sz="4" w:space="0" w:color="000000"/>
            </w:tcBorders>
            <w:shd w:val="clear" w:color="auto" w:fill="auto"/>
            <w:noWrap/>
            <w:vAlign w:val="center"/>
            <w:hideMark/>
          </w:tcPr>
          <w:p w14:paraId="6316BE09"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-1.92±10.32</w:t>
            </w:r>
          </w:p>
        </w:tc>
        <w:tc>
          <w:tcPr>
            <w:tcW w:w="979" w:type="dxa"/>
            <w:tcBorders>
              <w:top w:val="nil"/>
              <w:left w:val="nil"/>
              <w:bottom w:val="nil"/>
              <w:right w:val="single" w:sz="4" w:space="0" w:color="000000"/>
            </w:tcBorders>
            <w:shd w:val="clear" w:color="auto" w:fill="auto"/>
            <w:noWrap/>
            <w:vAlign w:val="center"/>
            <w:hideMark/>
          </w:tcPr>
          <w:p w14:paraId="7A85380E"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-6.26±18.01</w:t>
            </w:r>
          </w:p>
        </w:tc>
        <w:tc>
          <w:tcPr>
            <w:tcW w:w="979" w:type="dxa"/>
            <w:vMerge w:val="restart"/>
            <w:tcBorders>
              <w:top w:val="nil"/>
              <w:left w:val="single" w:sz="4" w:space="0" w:color="000000"/>
              <w:bottom w:val="nil"/>
              <w:right w:val="single" w:sz="4" w:space="0" w:color="000000"/>
            </w:tcBorders>
            <w:shd w:val="clear" w:color="auto" w:fill="auto"/>
            <w:noWrap/>
            <w:vAlign w:val="center"/>
            <w:hideMark/>
          </w:tcPr>
          <w:p w14:paraId="63C47AA7"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58.42±39.47</w:t>
            </w:r>
          </w:p>
        </w:tc>
        <w:tc>
          <w:tcPr>
            <w:tcW w:w="1098" w:type="dxa"/>
            <w:tcBorders>
              <w:top w:val="nil"/>
              <w:left w:val="nil"/>
              <w:bottom w:val="nil"/>
              <w:right w:val="single" w:sz="4" w:space="0" w:color="000000"/>
            </w:tcBorders>
            <w:shd w:val="clear" w:color="auto" w:fill="auto"/>
            <w:noWrap/>
            <w:vAlign w:val="center"/>
            <w:hideMark/>
          </w:tcPr>
          <w:p w14:paraId="03A24565"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50.57±26.22</w:t>
            </w:r>
          </w:p>
        </w:tc>
      </w:tr>
      <w:tr w:rsidR="00B700BB" w:rsidRPr="00E51277" w14:paraId="44CF117C" w14:textId="77777777" w:rsidTr="00FA6008">
        <w:trPr>
          <w:trHeight w:val="290"/>
        </w:trPr>
        <w:tc>
          <w:tcPr>
            <w:tcW w:w="856" w:type="dxa"/>
            <w:vMerge/>
            <w:tcBorders>
              <w:top w:val="nil"/>
              <w:left w:val="single" w:sz="4" w:space="0" w:color="000000"/>
              <w:bottom w:val="nil"/>
              <w:right w:val="single" w:sz="4" w:space="0" w:color="000000"/>
            </w:tcBorders>
            <w:vAlign w:val="center"/>
            <w:hideMark/>
          </w:tcPr>
          <w:p w14:paraId="35C66B64" w14:textId="77777777" w:rsidR="00E51277" w:rsidRPr="00E51277" w:rsidRDefault="00E51277" w:rsidP="00E51277">
            <w:pPr>
              <w:pStyle w:val="BodyCopy"/>
              <w:jc w:val="left"/>
              <w:rPr>
                <w:rFonts w:ascii="Times" w:hAnsi="Times" w:cs="Times"/>
                <w:b/>
                <w:sz w:val="16"/>
                <w:szCs w:val="16"/>
              </w:rPr>
            </w:pPr>
          </w:p>
        </w:tc>
        <w:tc>
          <w:tcPr>
            <w:tcW w:w="984" w:type="dxa"/>
            <w:vMerge/>
            <w:tcBorders>
              <w:top w:val="nil"/>
              <w:left w:val="single" w:sz="4" w:space="0" w:color="000000"/>
              <w:bottom w:val="nil"/>
              <w:right w:val="single" w:sz="4" w:space="0" w:color="000000"/>
            </w:tcBorders>
            <w:vAlign w:val="center"/>
            <w:hideMark/>
          </w:tcPr>
          <w:p w14:paraId="1812BB3E"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1092" w:type="dxa"/>
            <w:tcBorders>
              <w:top w:val="nil"/>
              <w:left w:val="nil"/>
              <w:bottom w:val="nil"/>
              <w:right w:val="single" w:sz="4" w:space="0" w:color="000000"/>
            </w:tcBorders>
            <w:shd w:val="clear" w:color="auto" w:fill="auto"/>
            <w:noWrap/>
            <w:vAlign w:val="center"/>
            <w:hideMark/>
          </w:tcPr>
          <w:p w14:paraId="21A5F0D3"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14.97±11.06</w:t>
            </w:r>
          </w:p>
        </w:tc>
        <w:tc>
          <w:tcPr>
            <w:tcW w:w="979" w:type="dxa"/>
            <w:vMerge/>
            <w:tcBorders>
              <w:top w:val="nil"/>
              <w:left w:val="single" w:sz="4" w:space="0" w:color="000000"/>
              <w:bottom w:val="nil"/>
              <w:right w:val="single" w:sz="4" w:space="0" w:color="000000"/>
            </w:tcBorders>
            <w:vAlign w:val="center"/>
            <w:hideMark/>
          </w:tcPr>
          <w:p w14:paraId="76148413"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nil"/>
              <w:right w:val="single" w:sz="4" w:space="0" w:color="000000"/>
            </w:tcBorders>
            <w:shd w:val="clear" w:color="auto" w:fill="auto"/>
            <w:noWrap/>
            <w:vAlign w:val="center"/>
            <w:hideMark/>
          </w:tcPr>
          <w:p w14:paraId="0C1BBA4D"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-0.31±12.97</w:t>
            </w:r>
          </w:p>
        </w:tc>
        <w:tc>
          <w:tcPr>
            <w:tcW w:w="979" w:type="dxa"/>
            <w:vMerge/>
            <w:tcBorders>
              <w:top w:val="nil"/>
              <w:left w:val="single" w:sz="4" w:space="0" w:color="000000"/>
              <w:bottom w:val="nil"/>
              <w:right w:val="single" w:sz="4" w:space="0" w:color="000000"/>
            </w:tcBorders>
            <w:vAlign w:val="center"/>
            <w:hideMark/>
          </w:tcPr>
          <w:p w14:paraId="1EC6D6F2"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nil"/>
              <w:right w:val="single" w:sz="4" w:space="0" w:color="000000"/>
            </w:tcBorders>
            <w:shd w:val="clear" w:color="auto" w:fill="auto"/>
            <w:noWrap/>
            <w:vAlign w:val="center"/>
            <w:hideMark/>
          </w:tcPr>
          <w:p w14:paraId="4D30B384"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6.24±22.89</w:t>
            </w:r>
          </w:p>
        </w:tc>
        <w:tc>
          <w:tcPr>
            <w:tcW w:w="979" w:type="dxa"/>
            <w:vMerge/>
            <w:tcBorders>
              <w:top w:val="nil"/>
              <w:left w:val="single" w:sz="4" w:space="0" w:color="000000"/>
              <w:bottom w:val="nil"/>
              <w:right w:val="single" w:sz="4" w:space="0" w:color="000000"/>
            </w:tcBorders>
            <w:vAlign w:val="center"/>
            <w:hideMark/>
          </w:tcPr>
          <w:p w14:paraId="6063B23B"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nil"/>
              <w:right w:val="single" w:sz="4" w:space="0" w:color="000000"/>
            </w:tcBorders>
            <w:shd w:val="clear" w:color="auto" w:fill="auto"/>
            <w:noWrap/>
            <w:vAlign w:val="center"/>
            <w:hideMark/>
          </w:tcPr>
          <w:p w14:paraId="6BB9751F"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11.59±67.20</w:t>
            </w:r>
          </w:p>
        </w:tc>
      </w:tr>
      <w:tr w:rsidR="00B700BB" w:rsidRPr="00E51277" w14:paraId="62777966" w14:textId="77777777" w:rsidTr="00FA6008">
        <w:trPr>
          <w:trHeight w:val="290"/>
        </w:trPr>
        <w:tc>
          <w:tcPr>
            <w:tcW w:w="856"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56DE9930" w14:textId="77777777" w:rsidR="00E51277" w:rsidRPr="00E51277" w:rsidRDefault="00E51277" w:rsidP="00E51277">
            <w:pPr>
              <w:pStyle w:val="BodyCopy"/>
              <w:jc w:val="left"/>
              <w:rPr>
                <w:rFonts w:ascii="Times" w:hAnsi="Times" w:cs="Times"/>
                <w:b/>
                <w:sz w:val="16"/>
                <w:szCs w:val="16"/>
              </w:rPr>
            </w:pPr>
            <w:r w:rsidRPr="00E51277">
              <w:rPr>
                <w:rFonts w:ascii="Times" w:hAnsi="Times" w:cs="Times"/>
                <w:b/>
                <w:sz w:val="16"/>
                <w:szCs w:val="16"/>
              </w:rPr>
              <w:t>May</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4A7A9CB"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28.78±13.43</w:t>
            </w:r>
          </w:p>
        </w:tc>
        <w:tc>
          <w:tcPr>
            <w:tcW w:w="1092" w:type="dxa"/>
            <w:tcBorders>
              <w:top w:val="single" w:sz="4" w:space="0" w:color="000000"/>
              <w:left w:val="nil"/>
              <w:bottom w:val="nil"/>
              <w:right w:val="single" w:sz="4" w:space="0" w:color="000000"/>
            </w:tcBorders>
            <w:shd w:val="clear" w:color="auto" w:fill="auto"/>
            <w:noWrap/>
            <w:vAlign w:val="center"/>
            <w:hideMark/>
          </w:tcPr>
          <w:p w14:paraId="1F29A50B"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24.96±13.58</w:t>
            </w:r>
          </w:p>
        </w:tc>
        <w:tc>
          <w:tcPr>
            <w:tcW w:w="97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BAD57BD"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13.29±10.20</w:t>
            </w:r>
          </w:p>
        </w:tc>
        <w:tc>
          <w:tcPr>
            <w:tcW w:w="979" w:type="dxa"/>
            <w:tcBorders>
              <w:top w:val="single" w:sz="4" w:space="0" w:color="000000"/>
              <w:left w:val="nil"/>
              <w:bottom w:val="nil"/>
              <w:right w:val="single" w:sz="4" w:space="0" w:color="000000"/>
            </w:tcBorders>
            <w:shd w:val="clear" w:color="auto" w:fill="auto"/>
            <w:noWrap/>
            <w:vAlign w:val="center"/>
            <w:hideMark/>
          </w:tcPr>
          <w:p w14:paraId="640B9EBC"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1.60±8.91</w:t>
            </w:r>
          </w:p>
        </w:tc>
        <w:tc>
          <w:tcPr>
            <w:tcW w:w="97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2CD59187"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8.24±7.24</w:t>
            </w:r>
          </w:p>
        </w:tc>
        <w:tc>
          <w:tcPr>
            <w:tcW w:w="979" w:type="dxa"/>
            <w:tcBorders>
              <w:top w:val="single" w:sz="4" w:space="0" w:color="000000"/>
              <w:left w:val="nil"/>
              <w:bottom w:val="nil"/>
              <w:right w:val="single" w:sz="4" w:space="0" w:color="000000"/>
            </w:tcBorders>
            <w:shd w:val="clear" w:color="auto" w:fill="auto"/>
            <w:noWrap/>
            <w:vAlign w:val="center"/>
            <w:hideMark/>
          </w:tcPr>
          <w:p w14:paraId="183CABDB"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-10.65±12.41</w:t>
            </w:r>
          </w:p>
        </w:tc>
        <w:tc>
          <w:tcPr>
            <w:tcW w:w="97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A99B2CB"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167.58±0.00</w:t>
            </w:r>
          </w:p>
        </w:tc>
        <w:tc>
          <w:tcPr>
            <w:tcW w:w="1098" w:type="dxa"/>
            <w:tcBorders>
              <w:top w:val="single" w:sz="4" w:space="0" w:color="000000"/>
              <w:left w:val="nil"/>
              <w:bottom w:val="nil"/>
              <w:right w:val="single" w:sz="4" w:space="0" w:color="000000"/>
            </w:tcBorders>
            <w:shd w:val="clear" w:color="auto" w:fill="auto"/>
            <w:noWrap/>
            <w:vAlign w:val="center"/>
            <w:hideMark/>
          </w:tcPr>
          <w:p w14:paraId="256D0577"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90.82±63.11</w:t>
            </w:r>
          </w:p>
        </w:tc>
      </w:tr>
      <w:tr w:rsidR="00B700BB" w:rsidRPr="00E51277" w14:paraId="7122B6F9" w14:textId="77777777" w:rsidTr="00FA6008">
        <w:trPr>
          <w:trHeight w:val="290"/>
        </w:trPr>
        <w:tc>
          <w:tcPr>
            <w:tcW w:w="856" w:type="dxa"/>
            <w:vMerge/>
            <w:tcBorders>
              <w:top w:val="single" w:sz="4" w:space="0" w:color="000000"/>
              <w:left w:val="single" w:sz="4" w:space="0" w:color="000000"/>
              <w:bottom w:val="single" w:sz="4" w:space="0" w:color="000000"/>
              <w:right w:val="single" w:sz="4" w:space="0" w:color="000000"/>
            </w:tcBorders>
            <w:vAlign w:val="center"/>
            <w:hideMark/>
          </w:tcPr>
          <w:p w14:paraId="1C792FB9" w14:textId="77777777" w:rsidR="00E51277" w:rsidRPr="00E51277" w:rsidRDefault="00E51277" w:rsidP="00E51277">
            <w:pPr>
              <w:pStyle w:val="BodyCopy"/>
              <w:jc w:val="left"/>
              <w:rPr>
                <w:rFonts w:ascii="Times" w:hAnsi="Times" w:cs="Times"/>
                <w:b/>
                <w:sz w:val="16"/>
                <w:szCs w:val="16"/>
              </w:rPr>
            </w:pPr>
          </w:p>
        </w:tc>
        <w:tc>
          <w:tcPr>
            <w:tcW w:w="984" w:type="dxa"/>
            <w:vMerge/>
            <w:tcBorders>
              <w:top w:val="single" w:sz="4" w:space="0" w:color="000000"/>
              <w:left w:val="single" w:sz="4" w:space="0" w:color="000000"/>
              <w:bottom w:val="single" w:sz="4" w:space="0" w:color="000000"/>
              <w:right w:val="single" w:sz="4" w:space="0" w:color="000000"/>
            </w:tcBorders>
            <w:vAlign w:val="center"/>
            <w:hideMark/>
          </w:tcPr>
          <w:p w14:paraId="702894BC"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1092" w:type="dxa"/>
            <w:tcBorders>
              <w:top w:val="nil"/>
              <w:left w:val="nil"/>
              <w:bottom w:val="single" w:sz="4" w:space="0" w:color="000000"/>
              <w:right w:val="single" w:sz="4" w:space="0" w:color="000000"/>
            </w:tcBorders>
            <w:shd w:val="clear" w:color="auto" w:fill="auto"/>
            <w:noWrap/>
            <w:vAlign w:val="center"/>
            <w:hideMark/>
          </w:tcPr>
          <w:p w14:paraId="5FDEE9E7"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21.18±12.90</w:t>
            </w:r>
          </w:p>
        </w:tc>
        <w:tc>
          <w:tcPr>
            <w:tcW w:w="979" w:type="dxa"/>
            <w:vMerge/>
            <w:tcBorders>
              <w:top w:val="single" w:sz="4" w:space="0" w:color="000000"/>
              <w:left w:val="single" w:sz="4" w:space="0" w:color="000000"/>
              <w:bottom w:val="single" w:sz="4" w:space="0" w:color="000000"/>
              <w:right w:val="single" w:sz="4" w:space="0" w:color="000000"/>
            </w:tcBorders>
            <w:vAlign w:val="center"/>
            <w:hideMark/>
          </w:tcPr>
          <w:p w14:paraId="05C03BA2"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3ABC5ADE"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3.86±7.85</w:t>
            </w:r>
          </w:p>
        </w:tc>
        <w:tc>
          <w:tcPr>
            <w:tcW w:w="979" w:type="dxa"/>
            <w:vMerge/>
            <w:tcBorders>
              <w:top w:val="single" w:sz="4" w:space="0" w:color="000000"/>
              <w:left w:val="single" w:sz="4" w:space="0" w:color="000000"/>
              <w:bottom w:val="single" w:sz="4" w:space="0" w:color="000000"/>
              <w:right w:val="single" w:sz="4" w:space="0" w:color="000000"/>
            </w:tcBorders>
            <w:vAlign w:val="center"/>
            <w:hideMark/>
          </w:tcPr>
          <w:p w14:paraId="66F6C625"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241C6EEE"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-4.98±16.18</w:t>
            </w:r>
          </w:p>
        </w:tc>
        <w:tc>
          <w:tcPr>
            <w:tcW w:w="979" w:type="dxa"/>
            <w:vMerge/>
            <w:tcBorders>
              <w:top w:val="single" w:sz="4" w:space="0" w:color="000000"/>
              <w:left w:val="single" w:sz="4" w:space="0" w:color="000000"/>
              <w:bottom w:val="single" w:sz="4" w:space="0" w:color="000000"/>
              <w:right w:val="single" w:sz="4" w:space="0" w:color="000000"/>
            </w:tcBorders>
            <w:vAlign w:val="center"/>
            <w:hideMark/>
          </w:tcPr>
          <w:p w14:paraId="71D8731B"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17C4BA10"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47.48±76.75</w:t>
            </w:r>
          </w:p>
        </w:tc>
      </w:tr>
      <w:tr w:rsidR="00B700BB" w:rsidRPr="00E51277" w14:paraId="5DB322F1" w14:textId="77777777" w:rsidTr="00FA6008">
        <w:trPr>
          <w:trHeight w:val="290"/>
        </w:trPr>
        <w:tc>
          <w:tcPr>
            <w:tcW w:w="85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BD27361" w14:textId="77777777" w:rsidR="00E51277" w:rsidRPr="00E51277" w:rsidRDefault="00E51277" w:rsidP="00E51277">
            <w:pPr>
              <w:pStyle w:val="BodyCopy"/>
              <w:jc w:val="left"/>
              <w:rPr>
                <w:rFonts w:ascii="Times" w:hAnsi="Times" w:cs="Times"/>
                <w:b/>
                <w:sz w:val="16"/>
                <w:szCs w:val="16"/>
              </w:rPr>
            </w:pPr>
            <w:r w:rsidRPr="00E51277">
              <w:rPr>
                <w:rFonts w:ascii="Times" w:hAnsi="Times" w:cs="Times"/>
                <w:b/>
                <w:sz w:val="16"/>
                <w:szCs w:val="16"/>
              </w:rPr>
              <w:t>Jun</w:t>
            </w:r>
          </w:p>
        </w:tc>
        <w:tc>
          <w:tcPr>
            <w:tcW w:w="98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3A13312"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30.86±13.83</w:t>
            </w:r>
          </w:p>
        </w:tc>
        <w:tc>
          <w:tcPr>
            <w:tcW w:w="1092" w:type="dxa"/>
            <w:tcBorders>
              <w:top w:val="nil"/>
              <w:left w:val="nil"/>
              <w:bottom w:val="nil"/>
              <w:right w:val="single" w:sz="4" w:space="0" w:color="000000"/>
            </w:tcBorders>
            <w:shd w:val="clear" w:color="auto" w:fill="auto"/>
            <w:noWrap/>
            <w:vAlign w:val="center"/>
            <w:hideMark/>
          </w:tcPr>
          <w:p w14:paraId="4A31036B"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26.01±12.05</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55CFD75"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24.97±12.07</w:t>
            </w:r>
          </w:p>
        </w:tc>
        <w:tc>
          <w:tcPr>
            <w:tcW w:w="979" w:type="dxa"/>
            <w:tcBorders>
              <w:top w:val="nil"/>
              <w:left w:val="nil"/>
              <w:bottom w:val="nil"/>
              <w:right w:val="single" w:sz="4" w:space="0" w:color="000000"/>
            </w:tcBorders>
            <w:shd w:val="clear" w:color="auto" w:fill="auto"/>
            <w:noWrap/>
            <w:vAlign w:val="center"/>
            <w:hideMark/>
          </w:tcPr>
          <w:p w14:paraId="6B744652"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6.25±9.17</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6BAA94E"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24.28±13.37</w:t>
            </w:r>
          </w:p>
        </w:tc>
        <w:tc>
          <w:tcPr>
            <w:tcW w:w="979" w:type="dxa"/>
            <w:tcBorders>
              <w:top w:val="nil"/>
              <w:left w:val="nil"/>
              <w:bottom w:val="nil"/>
              <w:right w:val="single" w:sz="4" w:space="0" w:color="000000"/>
            </w:tcBorders>
            <w:shd w:val="clear" w:color="auto" w:fill="auto"/>
            <w:noWrap/>
            <w:vAlign w:val="center"/>
            <w:hideMark/>
          </w:tcPr>
          <w:p w14:paraId="21FDF65F"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-1.14±9.16</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6E1569B"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NaN</w:t>
            </w:r>
          </w:p>
        </w:tc>
        <w:tc>
          <w:tcPr>
            <w:tcW w:w="1098" w:type="dxa"/>
            <w:tcBorders>
              <w:top w:val="nil"/>
              <w:left w:val="nil"/>
              <w:bottom w:val="nil"/>
              <w:right w:val="single" w:sz="4" w:space="0" w:color="000000"/>
            </w:tcBorders>
            <w:shd w:val="clear" w:color="auto" w:fill="auto"/>
            <w:noWrap/>
            <w:vAlign w:val="center"/>
            <w:hideMark/>
          </w:tcPr>
          <w:p w14:paraId="2DC445B6"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NaN</w:t>
            </w:r>
          </w:p>
        </w:tc>
      </w:tr>
      <w:tr w:rsidR="00B700BB" w:rsidRPr="00E51277" w14:paraId="6FA5AA54" w14:textId="77777777" w:rsidTr="00FA6008">
        <w:trPr>
          <w:trHeight w:val="290"/>
        </w:trPr>
        <w:tc>
          <w:tcPr>
            <w:tcW w:w="856" w:type="dxa"/>
            <w:vMerge/>
            <w:tcBorders>
              <w:top w:val="nil"/>
              <w:left w:val="single" w:sz="4" w:space="0" w:color="000000"/>
              <w:bottom w:val="single" w:sz="4" w:space="0" w:color="000000"/>
              <w:right w:val="single" w:sz="4" w:space="0" w:color="000000"/>
            </w:tcBorders>
            <w:vAlign w:val="center"/>
            <w:hideMark/>
          </w:tcPr>
          <w:p w14:paraId="3C5070DC" w14:textId="77777777" w:rsidR="00E51277" w:rsidRPr="00E51277" w:rsidRDefault="00E51277" w:rsidP="00E51277">
            <w:pPr>
              <w:pStyle w:val="BodyCopy"/>
              <w:jc w:val="left"/>
              <w:rPr>
                <w:rFonts w:ascii="Times" w:hAnsi="Times" w:cs="Times"/>
                <w:b/>
                <w:sz w:val="16"/>
                <w:szCs w:val="16"/>
              </w:rPr>
            </w:pPr>
          </w:p>
        </w:tc>
        <w:tc>
          <w:tcPr>
            <w:tcW w:w="984" w:type="dxa"/>
            <w:vMerge/>
            <w:tcBorders>
              <w:top w:val="nil"/>
              <w:left w:val="single" w:sz="4" w:space="0" w:color="000000"/>
              <w:bottom w:val="single" w:sz="4" w:space="0" w:color="000000"/>
              <w:right w:val="single" w:sz="4" w:space="0" w:color="000000"/>
            </w:tcBorders>
            <w:vAlign w:val="center"/>
            <w:hideMark/>
          </w:tcPr>
          <w:p w14:paraId="750684AE"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1092" w:type="dxa"/>
            <w:tcBorders>
              <w:top w:val="nil"/>
              <w:left w:val="nil"/>
              <w:bottom w:val="single" w:sz="4" w:space="0" w:color="000000"/>
              <w:right w:val="single" w:sz="4" w:space="0" w:color="000000"/>
            </w:tcBorders>
            <w:shd w:val="clear" w:color="auto" w:fill="auto"/>
            <w:noWrap/>
            <w:vAlign w:val="center"/>
            <w:hideMark/>
          </w:tcPr>
          <w:p w14:paraId="161D0279"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25.11±11.01</w:t>
            </w:r>
          </w:p>
        </w:tc>
        <w:tc>
          <w:tcPr>
            <w:tcW w:w="979" w:type="dxa"/>
            <w:vMerge/>
            <w:tcBorders>
              <w:top w:val="nil"/>
              <w:left w:val="single" w:sz="4" w:space="0" w:color="000000"/>
              <w:bottom w:val="single" w:sz="4" w:space="0" w:color="000000"/>
              <w:right w:val="single" w:sz="4" w:space="0" w:color="000000"/>
            </w:tcBorders>
            <w:vAlign w:val="center"/>
            <w:hideMark/>
          </w:tcPr>
          <w:p w14:paraId="71F487CA"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4D0A3430"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8.28±9.30</w:t>
            </w:r>
          </w:p>
        </w:tc>
        <w:tc>
          <w:tcPr>
            <w:tcW w:w="979" w:type="dxa"/>
            <w:vMerge/>
            <w:tcBorders>
              <w:top w:val="nil"/>
              <w:left w:val="single" w:sz="4" w:space="0" w:color="000000"/>
              <w:bottom w:val="single" w:sz="4" w:space="0" w:color="000000"/>
              <w:right w:val="single" w:sz="4" w:space="0" w:color="000000"/>
            </w:tcBorders>
            <w:vAlign w:val="center"/>
            <w:hideMark/>
          </w:tcPr>
          <w:p w14:paraId="1B80ED2E"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3C17CC16"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7.90±17.74</w:t>
            </w:r>
          </w:p>
        </w:tc>
        <w:tc>
          <w:tcPr>
            <w:tcW w:w="979" w:type="dxa"/>
            <w:vMerge/>
            <w:tcBorders>
              <w:top w:val="nil"/>
              <w:left w:val="single" w:sz="4" w:space="0" w:color="000000"/>
              <w:bottom w:val="single" w:sz="4" w:space="0" w:color="000000"/>
              <w:right w:val="single" w:sz="4" w:space="0" w:color="000000"/>
            </w:tcBorders>
            <w:vAlign w:val="center"/>
            <w:hideMark/>
          </w:tcPr>
          <w:p w14:paraId="77FD41AE"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49CD9A4F"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19.78±13.64</w:t>
            </w:r>
          </w:p>
        </w:tc>
      </w:tr>
      <w:tr w:rsidR="00B700BB" w:rsidRPr="00E51277" w14:paraId="2661E7AD" w14:textId="77777777" w:rsidTr="00FA6008">
        <w:trPr>
          <w:trHeight w:val="290"/>
        </w:trPr>
        <w:tc>
          <w:tcPr>
            <w:tcW w:w="85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1844C5B" w14:textId="77777777" w:rsidR="00E51277" w:rsidRPr="00E51277" w:rsidRDefault="00E51277" w:rsidP="00E51277">
            <w:pPr>
              <w:pStyle w:val="BodyCopy"/>
              <w:jc w:val="left"/>
              <w:rPr>
                <w:rFonts w:ascii="Times" w:hAnsi="Times" w:cs="Times"/>
                <w:b/>
                <w:sz w:val="16"/>
                <w:szCs w:val="16"/>
              </w:rPr>
            </w:pPr>
            <w:r w:rsidRPr="00E51277">
              <w:rPr>
                <w:rFonts w:ascii="Times" w:hAnsi="Times" w:cs="Times"/>
                <w:b/>
                <w:sz w:val="16"/>
                <w:szCs w:val="16"/>
              </w:rPr>
              <w:t>Jul</w:t>
            </w:r>
          </w:p>
        </w:tc>
        <w:tc>
          <w:tcPr>
            <w:tcW w:w="98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B721202"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29.91±10.80</w:t>
            </w:r>
          </w:p>
        </w:tc>
        <w:tc>
          <w:tcPr>
            <w:tcW w:w="1092" w:type="dxa"/>
            <w:tcBorders>
              <w:top w:val="nil"/>
              <w:left w:val="nil"/>
              <w:bottom w:val="nil"/>
              <w:right w:val="single" w:sz="4" w:space="0" w:color="000000"/>
            </w:tcBorders>
            <w:shd w:val="clear" w:color="auto" w:fill="auto"/>
            <w:noWrap/>
            <w:vAlign w:val="center"/>
            <w:hideMark/>
          </w:tcPr>
          <w:p w14:paraId="32298D20"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28.53±6.43</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F17D984"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25.16±10.52</w:t>
            </w:r>
          </w:p>
        </w:tc>
        <w:tc>
          <w:tcPr>
            <w:tcW w:w="979" w:type="dxa"/>
            <w:tcBorders>
              <w:top w:val="nil"/>
              <w:left w:val="nil"/>
              <w:bottom w:val="nil"/>
              <w:right w:val="single" w:sz="4" w:space="0" w:color="000000"/>
            </w:tcBorders>
            <w:shd w:val="clear" w:color="auto" w:fill="auto"/>
            <w:noWrap/>
            <w:vAlign w:val="center"/>
            <w:hideMark/>
          </w:tcPr>
          <w:p w14:paraId="51009570"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10.53±6.60</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E71C687"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34.32±29.34</w:t>
            </w:r>
          </w:p>
        </w:tc>
        <w:tc>
          <w:tcPr>
            <w:tcW w:w="979" w:type="dxa"/>
            <w:tcBorders>
              <w:top w:val="nil"/>
              <w:left w:val="nil"/>
              <w:bottom w:val="nil"/>
              <w:right w:val="single" w:sz="4" w:space="0" w:color="000000"/>
            </w:tcBorders>
            <w:shd w:val="clear" w:color="auto" w:fill="auto"/>
            <w:noWrap/>
            <w:vAlign w:val="center"/>
            <w:hideMark/>
          </w:tcPr>
          <w:p w14:paraId="0DD9DE8C"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10.29±26.53</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A3B487E"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9.51±0.00</w:t>
            </w:r>
          </w:p>
        </w:tc>
        <w:tc>
          <w:tcPr>
            <w:tcW w:w="1098" w:type="dxa"/>
            <w:tcBorders>
              <w:top w:val="nil"/>
              <w:left w:val="nil"/>
              <w:bottom w:val="nil"/>
              <w:right w:val="single" w:sz="4" w:space="0" w:color="000000"/>
            </w:tcBorders>
            <w:shd w:val="clear" w:color="auto" w:fill="auto"/>
            <w:noWrap/>
            <w:vAlign w:val="center"/>
            <w:hideMark/>
          </w:tcPr>
          <w:p w14:paraId="4F590D59"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27.07±0.00</w:t>
            </w:r>
          </w:p>
        </w:tc>
      </w:tr>
      <w:tr w:rsidR="00B700BB" w:rsidRPr="00E51277" w14:paraId="61409DA1" w14:textId="77777777" w:rsidTr="00FA6008">
        <w:trPr>
          <w:trHeight w:val="290"/>
        </w:trPr>
        <w:tc>
          <w:tcPr>
            <w:tcW w:w="856" w:type="dxa"/>
            <w:vMerge/>
            <w:tcBorders>
              <w:top w:val="nil"/>
              <w:left w:val="single" w:sz="4" w:space="0" w:color="000000"/>
              <w:bottom w:val="single" w:sz="4" w:space="0" w:color="000000"/>
              <w:right w:val="single" w:sz="4" w:space="0" w:color="000000"/>
            </w:tcBorders>
            <w:vAlign w:val="center"/>
            <w:hideMark/>
          </w:tcPr>
          <w:p w14:paraId="1501913F" w14:textId="77777777" w:rsidR="00E51277" w:rsidRPr="00E51277" w:rsidRDefault="00E51277" w:rsidP="00E51277">
            <w:pPr>
              <w:pStyle w:val="BodyCopy"/>
              <w:jc w:val="left"/>
              <w:rPr>
                <w:rFonts w:ascii="Times" w:hAnsi="Times" w:cs="Times"/>
                <w:b/>
                <w:sz w:val="16"/>
                <w:szCs w:val="16"/>
              </w:rPr>
            </w:pPr>
          </w:p>
        </w:tc>
        <w:tc>
          <w:tcPr>
            <w:tcW w:w="984" w:type="dxa"/>
            <w:vMerge/>
            <w:tcBorders>
              <w:top w:val="nil"/>
              <w:left w:val="single" w:sz="4" w:space="0" w:color="000000"/>
              <w:bottom w:val="single" w:sz="4" w:space="0" w:color="000000"/>
              <w:right w:val="single" w:sz="4" w:space="0" w:color="000000"/>
            </w:tcBorders>
            <w:vAlign w:val="center"/>
            <w:hideMark/>
          </w:tcPr>
          <w:p w14:paraId="782DD69B"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1092" w:type="dxa"/>
            <w:tcBorders>
              <w:top w:val="nil"/>
              <w:left w:val="nil"/>
              <w:bottom w:val="single" w:sz="4" w:space="0" w:color="000000"/>
              <w:right w:val="single" w:sz="4" w:space="0" w:color="000000"/>
            </w:tcBorders>
            <w:shd w:val="clear" w:color="auto" w:fill="auto"/>
            <w:noWrap/>
            <w:vAlign w:val="center"/>
            <w:hideMark/>
          </w:tcPr>
          <w:p w14:paraId="118EE568"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27.47±6.84</w:t>
            </w:r>
          </w:p>
        </w:tc>
        <w:tc>
          <w:tcPr>
            <w:tcW w:w="979" w:type="dxa"/>
            <w:vMerge/>
            <w:tcBorders>
              <w:top w:val="nil"/>
              <w:left w:val="single" w:sz="4" w:space="0" w:color="000000"/>
              <w:bottom w:val="single" w:sz="4" w:space="0" w:color="000000"/>
              <w:right w:val="single" w:sz="4" w:space="0" w:color="000000"/>
            </w:tcBorders>
            <w:vAlign w:val="center"/>
            <w:hideMark/>
          </w:tcPr>
          <w:p w14:paraId="32038C3E"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4D27E89C"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8.49±6.36</w:t>
            </w:r>
          </w:p>
        </w:tc>
        <w:tc>
          <w:tcPr>
            <w:tcW w:w="979" w:type="dxa"/>
            <w:vMerge/>
            <w:tcBorders>
              <w:top w:val="nil"/>
              <w:left w:val="single" w:sz="4" w:space="0" w:color="000000"/>
              <w:bottom w:val="single" w:sz="4" w:space="0" w:color="000000"/>
              <w:right w:val="single" w:sz="4" w:space="0" w:color="000000"/>
            </w:tcBorders>
            <w:vAlign w:val="center"/>
            <w:hideMark/>
          </w:tcPr>
          <w:p w14:paraId="0F138A75"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7BB35F8D"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14.50±23.38</w:t>
            </w:r>
          </w:p>
        </w:tc>
        <w:tc>
          <w:tcPr>
            <w:tcW w:w="979" w:type="dxa"/>
            <w:vMerge/>
            <w:tcBorders>
              <w:top w:val="nil"/>
              <w:left w:val="single" w:sz="4" w:space="0" w:color="000000"/>
              <w:bottom w:val="single" w:sz="4" w:space="0" w:color="000000"/>
              <w:right w:val="single" w:sz="4" w:space="0" w:color="000000"/>
            </w:tcBorders>
            <w:vAlign w:val="center"/>
            <w:hideMark/>
          </w:tcPr>
          <w:p w14:paraId="2B659524"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731755B9"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14.65±31.43</w:t>
            </w:r>
          </w:p>
        </w:tc>
      </w:tr>
      <w:tr w:rsidR="00B700BB" w:rsidRPr="00E51277" w14:paraId="1EC92331" w14:textId="77777777" w:rsidTr="00FA6008">
        <w:trPr>
          <w:trHeight w:val="290"/>
        </w:trPr>
        <w:tc>
          <w:tcPr>
            <w:tcW w:w="85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6EC1A69" w14:textId="77777777" w:rsidR="00E51277" w:rsidRPr="00E51277" w:rsidRDefault="00E51277" w:rsidP="00E51277">
            <w:pPr>
              <w:pStyle w:val="BodyCopy"/>
              <w:jc w:val="left"/>
              <w:rPr>
                <w:rFonts w:ascii="Times" w:hAnsi="Times" w:cs="Times"/>
                <w:b/>
                <w:sz w:val="16"/>
                <w:szCs w:val="16"/>
              </w:rPr>
            </w:pPr>
            <w:r w:rsidRPr="00E51277">
              <w:rPr>
                <w:rFonts w:ascii="Times" w:hAnsi="Times" w:cs="Times"/>
                <w:b/>
                <w:sz w:val="16"/>
                <w:szCs w:val="16"/>
              </w:rPr>
              <w:t>Aug</w:t>
            </w:r>
          </w:p>
        </w:tc>
        <w:tc>
          <w:tcPr>
            <w:tcW w:w="98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ABDD75B"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32.93±11.61</w:t>
            </w:r>
          </w:p>
        </w:tc>
        <w:tc>
          <w:tcPr>
            <w:tcW w:w="1092" w:type="dxa"/>
            <w:tcBorders>
              <w:top w:val="nil"/>
              <w:left w:val="nil"/>
              <w:bottom w:val="nil"/>
              <w:right w:val="single" w:sz="4" w:space="0" w:color="000000"/>
            </w:tcBorders>
            <w:shd w:val="clear" w:color="auto" w:fill="auto"/>
            <w:noWrap/>
            <w:vAlign w:val="center"/>
            <w:hideMark/>
          </w:tcPr>
          <w:p w14:paraId="4FFB9427"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30.63±8.89</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16F6AB2"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28.50±16.25</w:t>
            </w:r>
          </w:p>
        </w:tc>
        <w:tc>
          <w:tcPr>
            <w:tcW w:w="979" w:type="dxa"/>
            <w:tcBorders>
              <w:top w:val="nil"/>
              <w:left w:val="nil"/>
              <w:bottom w:val="nil"/>
              <w:right w:val="single" w:sz="4" w:space="0" w:color="000000"/>
            </w:tcBorders>
            <w:shd w:val="clear" w:color="auto" w:fill="auto"/>
            <w:noWrap/>
            <w:vAlign w:val="center"/>
            <w:hideMark/>
          </w:tcPr>
          <w:p w14:paraId="2A5CEFEE"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12.45±9.15</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A6D38F4"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41.04±30.19</w:t>
            </w:r>
          </w:p>
        </w:tc>
        <w:tc>
          <w:tcPr>
            <w:tcW w:w="979" w:type="dxa"/>
            <w:tcBorders>
              <w:top w:val="nil"/>
              <w:left w:val="nil"/>
              <w:bottom w:val="nil"/>
              <w:right w:val="single" w:sz="4" w:space="0" w:color="000000"/>
            </w:tcBorders>
            <w:shd w:val="clear" w:color="auto" w:fill="auto"/>
            <w:noWrap/>
            <w:vAlign w:val="center"/>
            <w:hideMark/>
          </w:tcPr>
          <w:p w14:paraId="5B2ED686"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26.69±33.17</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EE8A7CD"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-10.55±0.00</w:t>
            </w:r>
          </w:p>
        </w:tc>
        <w:tc>
          <w:tcPr>
            <w:tcW w:w="1098" w:type="dxa"/>
            <w:tcBorders>
              <w:top w:val="nil"/>
              <w:left w:val="nil"/>
              <w:bottom w:val="nil"/>
              <w:right w:val="single" w:sz="4" w:space="0" w:color="000000"/>
            </w:tcBorders>
            <w:shd w:val="clear" w:color="auto" w:fill="auto"/>
            <w:noWrap/>
            <w:vAlign w:val="center"/>
            <w:hideMark/>
          </w:tcPr>
          <w:p w14:paraId="2E7A2423"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-67.01±51.82</w:t>
            </w:r>
          </w:p>
        </w:tc>
      </w:tr>
      <w:tr w:rsidR="00B700BB" w:rsidRPr="00E51277" w14:paraId="44AEE550" w14:textId="77777777" w:rsidTr="00FA6008">
        <w:trPr>
          <w:trHeight w:val="290"/>
        </w:trPr>
        <w:tc>
          <w:tcPr>
            <w:tcW w:w="856" w:type="dxa"/>
            <w:vMerge/>
            <w:tcBorders>
              <w:top w:val="nil"/>
              <w:left w:val="single" w:sz="4" w:space="0" w:color="000000"/>
              <w:bottom w:val="single" w:sz="4" w:space="0" w:color="000000"/>
              <w:right w:val="single" w:sz="4" w:space="0" w:color="000000"/>
            </w:tcBorders>
            <w:vAlign w:val="center"/>
            <w:hideMark/>
          </w:tcPr>
          <w:p w14:paraId="2557C56D" w14:textId="77777777" w:rsidR="00E51277" w:rsidRPr="00E51277" w:rsidRDefault="00E51277" w:rsidP="00E51277">
            <w:pPr>
              <w:pStyle w:val="BodyCopy"/>
              <w:jc w:val="left"/>
              <w:rPr>
                <w:rFonts w:ascii="Times" w:hAnsi="Times" w:cs="Times"/>
                <w:b/>
                <w:sz w:val="16"/>
                <w:szCs w:val="16"/>
              </w:rPr>
            </w:pPr>
          </w:p>
        </w:tc>
        <w:tc>
          <w:tcPr>
            <w:tcW w:w="984" w:type="dxa"/>
            <w:vMerge/>
            <w:tcBorders>
              <w:top w:val="nil"/>
              <w:left w:val="single" w:sz="4" w:space="0" w:color="000000"/>
              <w:bottom w:val="single" w:sz="4" w:space="0" w:color="000000"/>
              <w:right w:val="single" w:sz="4" w:space="0" w:color="000000"/>
            </w:tcBorders>
            <w:vAlign w:val="center"/>
            <w:hideMark/>
          </w:tcPr>
          <w:p w14:paraId="333DAA09"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1092" w:type="dxa"/>
            <w:tcBorders>
              <w:top w:val="nil"/>
              <w:left w:val="nil"/>
              <w:bottom w:val="single" w:sz="4" w:space="0" w:color="000000"/>
              <w:right w:val="single" w:sz="4" w:space="0" w:color="000000"/>
            </w:tcBorders>
            <w:shd w:val="clear" w:color="auto" w:fill="auto"/>
            <w:noWrap/>
            <w:vAlign w:val="center"/>
            <w:hideMark/>
          </w:tcPr>
          <w:p w14:paraId="5FB0E107"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30.86±8.43</w:t>
            </w:r>
          </w:p>
        </w:tc>
        <w:tc>
          <w:tcPr>
            <w:tcW w:w="979" w:type="dxa"/>
            <w:vMerge/>
            <w:tcBorders>
              <w:top w:val="nil"/>
              <w:left w:val="single" w:sz="4" w:space="0" w:color="000000"/>
              <w:bottom w:val="single" w:sz="4" w:space="0" w:color="000000"/>
              <w:right w:val="single" w:sz="4" w:space="0" w:color="000000"/>
            </w:tcBorders>
            <w:vAlign w:val="center"/>
            <w:hideMark/>
          </w:tcPr>
          <w:p w14:paraId="1FB5A781"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16E7D12A"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11.82±7.54</w:t>
            </w:r>
          </w:p>
        </w:tc>
        <w:tc>
          <w:tcPr>
            <w:tcW w:w="979" w:type="dxa"/>
            <w:vMerge/>
            <w:tcBorders>
              <w:top w:val="nil"/>
              <w:left w:val="single" w:sz="4" w:space="0" w:color="000000"/>
              <w:bottom w:val="single" w:sz="4" w:space="0" w:color="000000"/>
              <w:right w:val="single" w:sz="4" w:space="0" w:color="000000"/>
            </w:tcBorders>
            <w:vAlign w:val="center"/>
            <w:hideMark/>
          </w:tcPr>
          <w:p w14:paraId="564FEECE"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538937AA"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21.38±29.44</w:t>
            </w:r>
          </w:p>
        </w:tc>
        <w:tc>
          <w:tcPr>
            <w:tcW w:w="979" w:type="dxa"/>
            <w:vMerge/>
            <w:tcBorders>
              <w:top w:val="nil"/>
              <w:left w:val="single" w:sz="4" w:space="0" w:color="000000"/>
              <w:bottom w:val="single" w:sz="4" w:space="0" w:color="000000"/>
              <w:right w:val="single" w:sz="4" w:space="0" w:color="000000"/>
            </w:tcBorders>
            <w:vAlign w:val="center"/>
            <w:hideMark/>
          </w:tcPr>
          <w:p w14:paraId="52296500"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19148E97"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-4.08±90.50</w:t>
            </w:r>
          </w:p>
        </w:tc>
      </w:tr>
      <w:tr w:rsidR="00B700BB" w:rsidRPr="00E51277" w14:paraId="33D7CB4A" w14:textId="77777777" w:rsidTr="00FA6008">
        <w:trPr>
          <w:trHeight w:val="290"/>
        </w:trPr>
        <w:tc>
          <w:tcPr>
            <w:tcW w:w="85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49FF938" w14:textId="77777777" w:rsidR="00E51277" w:rsidRPr="00E51277" w:rsidRDefault="00E51277" w:rsidP="00E51277">
            <w:pPr>
              <w:pStyle w:val="BodyCopy"/>
              <w:jc w:val="left"/>
              <w:rPr>
                <w:rFonts w:ascii="Times" w:hAnsi="Times" w:cs="Times"/>
                <w:b/>
                <w:sz w:val="16"/>
                <w:szCs w:val="16"/>
              </w:rPr>
            </w:pPr>
            <w:r w:rsidRPr="00E51277">
              <w:rPr>
                <w:rFonts w:ascii="Times" w:hAnsi="Times" w:cs="Times"/>
                <w:b/>
                <w:sz w:val="16"/>
                <w:szCs w:val="16"/>
              </w:rPr>
              <w:t>Sep</w:t>
            </w:r>
          </w:p>
        </w:tc>
        <w:tc>
          <w:tcPr>
            <w:tcW w:w="98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82893F1"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40.90±13.87</w:t>
            </w:r>
          </w:p>
        </w:tc>
        <w:tc>
          <w:tcPr>
            <w:tcW w:w="1092" w:type="dxa"/>
            <w:tcBorders>
              <w:top w:val="nil"/>
              <w:left w:val="nil"/>
              <w:bottom w:val="nil"/>
              <w:right w:val="single" w:sz="4" w:space="0" w:color="000000"/>
            </w:tcBorders>
            <w:shd w:val="clear" w:color="auto" w:fill="auto"/>
            <w:noWrap/>
            <w:vAlign w:val="center"/>
            <w:hideMark/>
          </w:tcPr>
          <w:p w14:paraId="17C039AD"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34.92±9.09</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471735F"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27.90±14.03</w:t>
            </w:r>
          </w:p>
        </w:tc>
        <w:tc>
          <w:tcPr>
            <w:tcW w:w="979" w:type="dxa"/>
            <w:tcBorders>
              <w:top w:val="nil"/>
              <w:left w:val="nil"/>
              <w:bottom w:val="nil"/>
              <w:right w:val="single" w:sz="4" w:space="0" w:color="000000"/>
            </w:tcBorders>
            <w:shd w:val="clear" w:color="auto" w:fill="auto"/>
            <w:noWrap/>
            <w:vAlign w:val="center"/>
            <w:hideMark/>
          </w:tcPr>
          <w:p w14:paraId="4F63CEF7"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11.74±7.10</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307B033"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30.61±18.60</w:t>
            </w:r>
          </w:p>
        </w:tc>
        <w:tc>
          <w:tcPr>
            <w:tcW w:w="979" w:type="dxa"/>
            <w:tcBorders>
              <w:top w:val="nil"/>
              <w:left w:val="nil"/>
              <w:bottom w:val="nil"/>
              <w:right w:val="single" w:sz="4" w:space="0" w:color="000000"/>
            </w:tcBorders>
            <w:shd w:val="clear" w:color="auto" w:fill="auto"/>
            <w:noWrap/>
            <w:vAlign w:val="center"/>
            <w:hideMark/>
          </w:tcPr>
          <w:p w14:paraId="18FF5F89"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8.92±17.32</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800B76E" w14:textId="5840B1C9" w:rsidR="00E51277" w:rsidRPr="00FA6008" w:rsidRDefault="00132544"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NaN</w:t>
            </w:r>
          </w:p>
        </w:tc>
        <w:tc>
          <w:tcPr>
            <w:tcW w:w="1098" w:type="dxa"/>
            <w:tcBorders>
              <w:top w:val="nil"/>
              <w:left w:val="nil"/>
              <w:bottom w:val="nil"/>
              <w:right w:val="single" w:sz="4" w:space="0" w:color="000000"/>
            </w:tcBorders>
            <w:shd w:val="clear" w:color="auto" w:fill="auto"/>
            <w:noWrap/>
            <w:vAlign w:val="center"/>
            <w:hideMark/>
          </w:tcPr>
          <w:p w14:paraId="6E89B453"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31.02±0.00</w:t>
            </w:r>
          </w:p>
        </w:tc>
      </w:tr>
      <w:tr w:rsidR="00B700BB" w:rsidRPr="00E51277" w14:paraId="03F87C50" w14:textId="77777777" w:rsidTr="00FA6008">
        <w:trPr>
          <w:trHeight w:val="290"/>
        </w:trPr>
        <w:tc>
          <w:tcPr>
            <w:tcW w:w="856" w:type="dxa"/>
            <w:vMerge/>
            <w:tcBorders>
              <w:top w:val="nil"/>
              <w:left w:val="single" w:sz="4" w:space="0" w:color="000000"/>
              <w:bottom w:val="single" w:sz="4" w:space="0" w:color="000000"/>
              <w:right w:val="single" w:sz="4" w:space="0" w:color="000000"/>
            </w:tcBorders>
            <w:vAlign w:val="center"/>
            <w:hideMark/>
          </w:tcPr>
          <w:p w14:paraId="789EA887" w14:textId="77777777" w:rsidR="00E51277" w:rsidRPr="00E51277" w:rsidRDefault="00E51277" w:rsidP="00E51277">
            <w:pPr>
              <w:pStyle w:val="BodyCopy"/>
              <w:jc w:val="left"/>
              <w:rPr>
                <w:rFonts w:ascii="Times" w:hAnsi="Times" w:cs="Times"/>
                <w:b/>
                <w:sz w:val="16"/>
                <w:szCs w:val="16"/>
              </w:rPr>
            </w:pPr>
          </w:p>
        </w:tc>
        <w:tc>
          <w:tcPr>
            <w:tcW w:w="984" w:type="dxa"/>
            <w:vMerge/>
            <w:tcBorders>
              <w:top w:val="nil"/>
              <w:left w:val="single" w:sz="4" w:space="0" w:color="000000"/>
              <w:bottom w:val="single" w:sz="4" w:space="0" w:color="000000"/>
              <w:right w:val="single" w:sz="4" w:space="0" w:color="000000"/>
            </w:tcBorders>
            <w:vAlign w:val="center"/>
            <w:hideMark/>
          </w:tcPr>
          <w:p w14:paraId="79B42A4A"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1092" w:type="dxa"/>
            <w:tcBorders>
              <w:top w:val="nil"/>
              <w:left w:val="nil"/>
              <w:bottom w:val="single" w:sz="4" w:space="0" w:color="000000"/>
              <w:right w:val="single" w:sz="4" w:space="0" w:color="000000"/>
            </w:tcBorders>
            <w:shd w:val="clear" w:color="auto" w:fill="auto"/>
            <w:noWrap/>
            <w:vAlign w:val="center"/>
            <w:hideMark/>
          </w:tcPr>
          <w:p w14:paraId="0FC764C7"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32.37±12.24</w:t>
            </w:r>
          </w:p>
        </w:tc>
        <w:tc>
          <w:tcPr>
            <w:tcW w:w="979" w:type="dxa"/>
            <w:vMerge/>
            <w:tcBorders>
              <w:top w:val="nil"/>
              <w:left w:val="single" w:sz="4" w:space="0" w:color="000000"/>
              <w:bottom w:val="single" w:sz="4" w:space="0" w:color="000000"/>
              <w:right w:val="single" w:sz="4" w:space="0" w:color="000000"/>
            </w:tcBorders>
            <w:vAlign w:val="center"/>
            <w:hideMark/>
          </w:tcPr>
          <w:p w14:paraId="6F71DE90"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7E7423F5"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12.39±9.45</w:t>
            </w:r>
          </w:p>
        </w:tc>
        <w:tc>
          <w:tcPr>
            <w:tcW w:w="979" w:type="dxa"/>
            <w:vMerge/>
            <w:tcBorders>
              <w:top w:val="nil"/>
              <w:left w:val="single" w:sz="4" w:space="0" w:color="000000"/>
              <w:bottom w:val="single" w:sz="4" w:space="0" w:color="000000"/>
              <w:right w:val="single" w:sz="4" w:space="0" w:color="000000"/>
            </w:tcBorders>
            <w:vAlign w:val="center"/>
            <w:hideMark/>
          </w:tcPr>
          <w:p w14:paraId="489472B4"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0201313F"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19.41±23.22</w:t>
            </w:r>
          </w:p>
        </w:tc>
        <w:tc>
          <w:tcPr>
            <w:tcW w:w="979" w:type="dxa"/>
            <w:vMerge/>
            <w:tcBorders>
              <w:top w:val="nil"/>
              <w:left w:val="single" w:sz="4" w:space="0" w:color="000000"/>
              <w:bottom w:val="single" w:sz="4" w:space="0" w:color="000000"/>
              <w:right w:val="single" w:sz="4" w:space="0" w:color="000000"/>
            </w:tcBorders>
            <w:vAlign w:val="center"/>
            <w:hideMark/>
          </w:tcPr>
          <w:p w14:paraId="02CAE6CD"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3D0500B2"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15.93±64.67</w:t>
            </w:r>
          </w:p>
        </w:tc>
      </w:tr>
      <w:tr w:rsidR="00B700BB" w:rsidRPr="00E51277" w14:paraId="6F72E0EE" w14:textId="77777777" w:rsidTr="00FA6008">
        <w:trPr>
          <w:trHeight w:val="290"/>
        </w:trPr>
        <w:tc>
          <w:tcPr>
            <w:tcW w:w="85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EC5B81D" w14:textId="77777777" w:rsidR="00E51277" w:rsidRPr="00E51277" w:rsidRDefault="00E51277" w:rsidP="00E51277">
            <w:pPr>
              <w:pStyle w:val="BodyCopy"/>
              <w:jc w:val="left"/>
              <w:rPr>
                <w:rFonts w:ascii="Times" w:hAnsi="Times" w:cs="Times"/>
                <w:b/>
                <w:sz w:val="16"/>
                <w:szCs w:val="16"/>
              </w:rPr>
            </w:pPr>
            <w:r w:rsidRPr="00E51277">
              <w:rPr>
                <w:rFonts w:ascii="Times" w:hAnsi="Times" w:cs="Times"/>
                <w:b/>
                <w:sz w:val="16"/>
                <w:szCs w:val="16"/>
              </w:rPr>
              <w:t>Oct</w:t>
            </w:r>
          </w:p>
        </w:tc>
        <w:tc>
          <w:tcPr>
            <w:tcW w:w="98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2353370"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30.40±14.46</w:t>
            </w:r>
          </w:p>
        </w:tc>
        <w:tc>
          <w:tcPr>
            <w:tcW w:w="1092" w:type="dxa"/>
            <w:tcBorders>
              <w:top w:val="nil"/>
              <w:left w:val="nil"/>
              <w:bottom w:val="nil"/>
              <w:right w:val="single" w:sz="4" w:space="0" w:color="000000"/>
            </w:tcBorders>
            <w:shd w:val="clear" w:color="auto" w:fill="auto"/>
            <w:noWrap/>
            <w:vAlign w:val="center"/>
            <w:hideMark/>
          </w:tcPr>
          <w:p w14:paraId="3E030FC0"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27.68±12.46</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6801E35"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19.00±13.12</w:t>
            </w:r>
          </w:p>
        </w:tc>
        <w:tc>
          <w:tcPr>
            <w:tcW w:w="979" w:type="dxa"/>
            <w:tcBorders>
              <w:top w:val="nil"/>
              <w:left w:val="nil"/>
              <w:bottom w:val="nil"/>
              <w:right w:val="single" w:sz="4" w:space="0" w:color="000000"/>
            </w:tcBorders>
            <w:shd w:val="clear" w:color="auto" w:fill="auto"/>
            <w:noWrap/>
            <w:vAlign w:val="center"/>
            <w:hideMark/>
          </w:tcPr>
          <w:p w14:paraId="4C13887B"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7.27±10.88</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467BD7D"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12.60±25.05</w:t>
            </w:r>
          </w:p>
        </w:tc>
        <w:tc>
          <w:tcPr>
            <w:tcW w:w="979" w:type="dxa"/>
            <w:tcBorders>
              <w:top w:val="nil"/>
              <w:left w:val="nil"/>
              <w:bottom w:val="nil"/>
              <w:right w:val="single" w:sz="4" w:space="0" w:color="000000"/>
            </w:tcBorders>
            <w:shd w:val="clear" w:color="auto" w:fill="auto"/>
            <w:noWrap/>
            <w:vAlign w:val="center"/>
            <w:hideMark/>
          </w:tcPr>
          <w:p w14:paraId="3ADD1FFB"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-3.82±19.06</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020A32B"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86.09±0.00</w:t>
            </w:r>
          </w:p>
        </w:tc>
        <w:tc>
          <w:tcPr>
            <w:tcW w:w="1098" w:type="dxa"/>
            <w:tcBorders>
              <w:top w:val="nil"/>
              <w:left w:val="nil"/>
              <w:bottom w:val="nil"/>
              <w:right w:val="single" w:sz="4" w:space="0" w:color="000000"/>
            </w:tcBorders>
            <w:shd w:val="clear" w:color="auto" w:fill="auto"/>
            <w:noWrap/>
            <w:vAlign w:val="center"/>
            <w:hideMark/>
          </w:tcPr>
          <w:p w14:paraId="0F20914D"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68.04±0.00</w:t>
            </w:r>
          </w:p>
        </w:tc>
      </w:tr>
      <w:tr w:rsidR="00B700BB" w:rsidRPr="00E51277" w14:paraId="367C5B06" w14:textId="77777777" w:rsidTr="00FA6008">
        <w:trPr>
          <w:trHeight w:val="290"/>
        </w:trPr>
        <w:tc>
          <w:tcPr>
            <w:tcW w:w="856" w:type="dxa"/>
            <w:vMerge/>
            <w:tcBorders>
              <w:top w:val="nil"/>
              <w:left w:val="single" w:sz="4" w:space="0" w:color="000000"/>
              <w:bottom w:val="single" w:sz="4" w:space="0" w:color="000000"/>
              <w:right w:val="single" w:sz="4" w:space="0" w:color="000000"/>
            </w:tcBorders>
            <w:vAlign w:val="center"/>
            <w:hideMark/>
          </w:tcPr>
          <w:p w14:paraId="252BFFE0" w14:textId="77777777" w:rsidR="00E51277" w:rsidRPr="00E51277" w:rsidRDefault="00E51277" w:rsidP="00E51277">
            <w:pPr>
              <w:pStyle w:val="BodyCopy"/>
              <w:jc w:val="left"/>
              <w:rPr>
                <w:rFonts w:ascii="Times" w:hAnsi="Times" w:cs="Times"/>
                <w:b/>
                <w:sz w:val="16"/>
                <w:szCs w:val="16"/>
              </w:rPr>
            </w:pPr>
          </w:p>
        </w:tc>
        <w:tc>
          <w:tcPr>
            <w:tcW w:w="984" w:type="dxa"/>
            <w:vMerge/>
            <w:tcBorders>
              <w:top w:val="nil"/>
              <w:left w:val="single" w:sz="4" w:space="0" w:color="000000"/>
              <w:bottom w:val="single" w:sz="4" w:space="0" w:color="000000"/>
              <w:right w:val="single" w:sz="4" w:space="0" w:color="000000"/>
            </w:tcBorders>
            <w:vAlign w:val="center"/>
            <w:hideMark/>
          </w:tcPr>
          <w:p w14:paraId="24040021"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1092" w:type="dxa"/>
            <w:tcBorders>
              <w:top w:val="nil"/>
              <w:left w:val="nil"/>
              <w:bottom w:val="single" w:sz="4" w:space="0" w:color="000000"/>
              <w:right w:val="single" w:sz="4" w:space="0" w:color="000000"/>
            </w:tcBorders>
            <w:shd w:val="clear" w:color="auto" w:fill="auto"/>
            <w:noWrap/>
            <w:vAlign w:val="center"/>
            <w:hideMark/>
          </w:tcPr>
          <w:p w14:paraId="4885BDF7"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28.02±11.09</w:t>
            </w:r>
          </w:p>
        </w:tc>
        <w:tc>
          <w:tcPr>
            <w:tcW w:w="979" w:type="dxa"/>
            <w:vMerge/>
            <w:tcBorders>
              <w:top w:val="nil"/>
              <w:left w:val="single" w:sz="4" w:space="0" w:color="000000"/>
              <w:bottom w:val="single" w:sz="4" w:space="0" w:color="000000"/>
              <w:right w:val="single" w:sz="4" w:space="0" w:color="000000"/>
            </w:tcBorders>
            <w:vAlign w:val="center"/>
            <w:hideMark/>
          </w:tcPr>
          <w:p w14:paraId="4DD58D9D"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14A6948F"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16.20±16.55</w:t>
            </w:r>
          </w:p>
        </w:tc>
        <w:tc>
          <w:tcPr>
            <w:tcW w:w="979" w:type="dxa"/>
            <w:vMerge/>
            <w:tcBorders>
              <w:top w:val="nil"/>
              <w:left w:val="single" w:sz="4" w:space="0" w:color="000000"/>
              <w:bottom w:val="single" w:sz="4" w:space="0" w:color="000000"/>
              <w:right w:val="single" w:sz="4" w:space="0" w:color="000000"/>
            </w:tcBorders>
            <w:vAlign w:val="center"/>
            <w:hideMark/>
          </w:tcPr>
          <w:p w14:paraId="559DE13A"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24D65F84"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5.94±21.58</w:t>
            </w:r>
          </w:p>
        </w:tc>
        <w:tc>
          <w:tcPr>
            <w:tcW w:w="979" w:type="dxa"/>
            <w:vMerge/>
            <w:tcBorders>
              <w:top w:val="nil"/>
              <w:left w:val="single" w:sz="4" w:space="0" w:color="000000"/>
              <w:bottom w:val="single" w:sz="4" w:space="0" w:color="000000"/>
              <w:right w:val="single" w:sz="4" w:space="0" w:color="000000"/>
            </w:tcBorders>
            <w:vAlign w:val="center"/>
            <w:hideMark/>
          </w:tcPr>
          <w:p w14:paraId="4F1AFE94"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59A5535F"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64.61±54.93</w:t>
            </w:r>
          </w:p>
        </w:tc>
      </w:tr>
      <w:tr w:rsidR="00B700BB" w:rsidRPr="00E51277" w14:paraId="0AB29156" w14:textId="77777777" w:rsidTr="00FA6008">
        <w:trPr>
          <w:trHeight w:val="290"/>
        </w:trPr>
        <w:tc>
          <w:tcPr>
            <w:tcW w:w="85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BBCC427" w14:textId="77777777" w:rsidR="00E51277" w:rsidRPr="00E51277" w:rsidRDefault="00E51277" w:rsidP="00E51277">
            <w:pPr>
              <w:pStyle w:val="BodyCopy"/>
              <w:jc w:val="left"/>
              <w:rPr>
                <w:rFonts w:ascii="Times" w:hAnsi="Times" w:cs="Times"/>
                <w:b/>
                <w:sz w:val="16"/>
                <w:szCs w:val="16"/>
              </w:rPr>
            </w:pPr>
            <w:r w:rsidRPr="00E51277">
              <w:rPr>
                <w:rFonts w:ascii="Times" w:hAnsi="Times" w:cs="Times"/>
                <w:b/>
                <w:sz w:val="16"/>
                <w:szCs w:val="16"/>
              </w:rPr>
              <w:t>Nov</w:t>
            </w:r>
          </w:p>
        </w:tc>
        <w:tc>
          <w:tcPr>
            <w:tcW w:w="98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3BDF73D"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-35.77±46.68</w:t>
            </w:r>
          </w:p>
        </w:tc>
        <w:tc>
          <w:tcPr>
            <w:tcW w:w="1092" w:type="dxa"/>
            <w:tcBorders>
              <w:top w:val="nil"/>
              <w:left w:val="nil"/>
              <w:bottom w:val="nil"/>
              <w:right w:val="single" w:sz="4" w:space="0" w:color="000000"/>
            </w:tcBorders>
            <w:shd w:val="clear" w:color="auto" w:fill="auto"/>
            <w:noWrap/>
            <w:vAlign w:val="center"/>
            <w:hideMark/>
          </w:tcPr>
          <w:p w14:paraId="59C2CEA7"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-21.68±21.74</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17EC14D"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21.71±11.55</w:t>
            </w:r>
          </w:p>
        </w:tc>
        <w:tc>
          <w:tcPr>
            <w:tcW w:w="979" w:type="dxa"/>
            <w:tcBorders>
              <w:top w:val="nil"/>
              <w:left w:val="nil"/>
              <w:bottom w:val="nil"/>
              <w:right w:val="single" w:sz="4" w:space="0" w:color="000000"/>
            </w:tcBorders>
            <w:shd w:val="clear" w:color="auto" w:fill="auto"/>
            <w:noWrap/>
            <w:vAlign w:val="center"/>
            <w:hideMark/>
          </w:tcPr>
          <w:p w14:paraId="16CA5847"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17.37±10.51</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BA96333"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10.18±27.57</w:t>
            </w:r>
          </w:p>
        </w:tc>
        <w:tc>
          <w:tcPr>
            <w:tcW w:w="979" w:type="dxa"/>
            <w:tcBorders>
              <w:top w:val="nil"/>
              <w:left w:val="nil"/>
              <w:bottom w:val="nil"/>
              <w:right w:val="single" w:sz="4" w:space="0" w:color="000000"/>
            </w:tcBorders>
            <w:shd w:val="clear" w:color="auto" w:fill="auto"/>
            <w:noWrap/>
            <w:vAlign w:val="center"/>
            <w:hideMark/>
          </w:tcPr>
          <w:p w14:paraId="5C4F7956"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-7.26±19.66</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FEEC1F7"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67.31±31.89</w:t>
            </w:r>
          </w:p>
        </w:tc>
        <w:tc>
          <w:tcPr>
            <w:tcW w:w="1098" w:type="dxa"/>
            <w:tcBorders>
              <w:top w:val="nil"/>
              <w:left w:val="nil"/>
              <w:bottom w:val="nil"/>
              <w:right w:val="single" w:sz="4" w:space="0" w:color="000000"/>
            </w:tcBorders>
            <w:shd w:val="clear" w:color="auto" w:fill="auto"/>
            <w:noWrap/>
            <w:vAlign w:val="center"/>
            <w:hideMark/>
          </w:tcPr>
          <w:p w14:paraId="359405E2"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60.91±30.44</w:t>
            </w:r>
          </w:p>
        </w:tc>
      </w:tr>
      <w:tr w:rsidR="00B700BB" w:rsidRPr="00E51277" w14:paraId="3F78D64C" w14:textId="77777777" w:rsidTr="00FA6008">
        <w:trPr>
          <w:trHeight w:val="290"/>
        </w:trPr>
        <w:tc>
          <w:tcPr>
            <w:tcW w:w="856" w:type="dxa"/>
            <w:vMerge/>
            <w:tcBorders>
              <w:top w:val="nil"/>
              <w:left w:val="single" w:sz="4" w:space="0" w:color="000000"/>
              <w:bottom w:val="single" w:sz="4" w:space="0" w:color="000000"/>
              <w:right w:val="single" w:sz="4" w:space="0" w:color="000000"/>
            </w:tcBorders>
            <w:vAlign w:val="center"/>
            <w:hideMark/>
          </w:tcPr>
          <w:p w14:paraId="7F7E48BC" w14:textId="77777777" w:rsidR="00E51277" w:rsidRPr="00E51277" w:rsidRDefault="00E51277" w:rsidP="00E51277">
            <w:pPr>
              <w:pStyle w:val="BodyCopy"/>
              <w:jc w:val="left"/>
              <w:rPr>
                <w:rFonts w:ascii="Times" w:hAnsi="Times" w:cs="Times"/>
                <w:b/>
                <w:sz w:val="16"/>
                <w:szCs w:val="16"/>
              </w:rPr>
            </w:pPr>
          </w:p>
        </w:tc>
        <w:tc>
          <w:tcPr>
            <w:tcW w:w="984" w:type="dxa"/>
            <w:vMerge/>
            <w:tcBorders>
              <w:top w:val="nil"/>
              <w:left w:val="single" w:sz="4" w:space="0" w:color="000000"/>
              <w:bottom w:val="single" w:sz="4" w:space="0" w:color="000000"/>
              <w:right w:val="single" w:sz="4" w:space="0" w:color="000000"/>
            </w:tcBorders>
            <w:vAlign w:val="center"/>
            <w:hideMark/>
          </w:tcPr>
          <w:p w14:paraId="2AB952DA"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1092" w:type="dxa"/>
            <w:tcBorders>
              <w:top w:val="nil"/>
              <w:left w:val="nil"/>
              <w:bottom w:val="single" w:sz="4" w:space="0" w:color="000000"/>
              <w:right w:val="single" w:sz="4" w:space="0" w:color="000000"/>
            </w:tcBorders>
            <w:shd w:val="clear" w:color="auto" w:fill="auto"/>
            <w:noWrap/>
            <w:vAlign w:val="center"/>
            <w:hideMark/>
          </w:tcPr>
          <w:p w14:paraId="22AC4718"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-4.58±32.31</w:t>
            </w:r>
          </w:p>
        </w:tc>
        <w:tc>
          <w:tcPr>
            <w:tcW w:w="979" w:type="dxa"/>
            <w:vMerge/>
            <w:tcBorders>
              <w:top w:val="nil"/>
              <w:left w:val="single" w:sz="4" w:space="0" w:color="000000"/>
              <w:bottom w:val="single" w:sz="4" w:space="0" w:color="000000"/>
              <w:right w:val="single" w:sz="4" w:space="0" w:color="000000"/>
            </w:tcBorders>
            <w:vAlign w:val="center"/>
            <w:hideMark/>
          </w:tcPr>
          <w:p w14:paraId="46302BA6"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41076788"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18.12±9.64</w:t>
            </w:r>
          </w:p>
        </w:tc>
        <w:tc>
          <w:tcPr>
            <w:tcW w:w="979" w:type="dxa"/>
            <w:vMerge/>
            <w:tcBorders>
              <w:top w:val="nil"/>
              <w:left w:val="single" w:sz="4" w:space="0" w:color="000000"/>
              <w:bottom w:val="single" w:sz="4" w:space="0" w:color="000000"/>
              <w:right w:val="single" w:sz="4" w:space="0" w:color="000000"/>
            </w:tcBorders>
            <w:vAlign w:val="center"/>
            <w:hideMark/>
          </w:tcPr>
          <w:p w14:paraId="541B9948"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41D446EF"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-2.46±16.39</w:t>
            </w:r>
          </w:p>
        </w:tc>
        <w:tc>
          <w:tcPr>
            <w:tcW w:w="979" w:type="dxa"/>
            <w:vMerge/>
            <w:tcBorders>
              <w:top w:val="nil"/>
              <w:left w:val="single" w:sz="4" w:space="0" w:color="000000"/>
              <w:bottom w:val="single" w:sz="4" w:space="0" w:color="000000"/>
              <w:right w:val="single" w:sz="4" w:space="0" w:color="000000"/>
            </w:tcBorders>
            <w:vAlign w:val="center"/>
            <w:hideMark/>
          </w:tcPr>
          <w:p w14:paraId="07B20842"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53F37FC0"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37.11±55.02</w:t>
            </w:r>
          </w:p>
        </w:tc>
      </w:tr>
      <w:tr w:rsidR="00B700BB" w:rsidRPr="00E51277" w14:paraId="4648E063" w14:textId="77777777" w:rsidTr="00FA6008">
        <w:trPr>
          <w:trHeight w:val="290"/>
        </w:trPr>
        <w:tc>
          <w:tcPr>
            <w:tcW w:w="856"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9C1EA84" w14:textId="77777777" w:rsidR="00E51277" w:rsidRPr="00E51277" w:rsidRDefault="00E51277" w:rsidP="00E51277">
            <w:pPr>
              <w:pStyle w:val="BodyCopy"/>
              <w:jc w:val="left"/>
              <w:rPr>
                <w:rFonts w:ascii="Times" w:hAnsi="Times" w:cs="Times"/>
                <w:b/>
                <w:sz w:val="16"/>
                <w:szCs w:val="16"/>
              </w:rPr>
            </w:pPr>
            <w:r w:rsidRPr="00E51277">
              <w:rPr>
                <w:rFonts w:ascii="Times" w:hAnsi="Times" w:cs="Times"/>
                <w:b/>
                <w:sz w:val="16"/>
                <w:szCs w:val="16"/>
              </w:rPr>
              <w:t>Dec</w:t>
            </w:r>
          </w:p>
        </w:tc>
        <w:tc>
          <w:tcPr>
            <w:tcW w:w="98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F4E99AD"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-26.25±47.28</w:t>
            </w:r>
          </w:p>
        </w:tc>
        <w:tc>
          <w:tcPr>
            <w:tcW w:w="1092" w:type="dxa"/>
            <w:tcBorders>
              <w:top w:val="nil"/>
              <w:left w:val="nil"/>
              <w:bottom w:val="nil"/>
              <w:right w:val="single" w:sz="4" w:space="0" w:color="000000"/>
            </w:tcBorders>
            <w:shd w:val="clear" w:color="auto" w:fill="auto"/>
            <w:noWrap/>
            <w:vAlign w:val="center"/>
            <w:hideMark/>
          </w:tcPr>
          <w:p w14:paraId="456A65E0"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-26.26±30.96</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DD32F06"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1.47±24.41</w:t>
            </w:r>
          </w:p>
        </w:tc>
        <w:tc>
          <w:tcPr>
            <w:tcW w:w="979" w:type="dxa"/>
            <w:tcBorders>
              <w:top w:val="nil"/>
              <w:left w:val="nil"/>
              <w:bottom w:val="nil"/>
              <w:right w:val="single" w:sz="4" w:space="0" w:color="000000"/>
            </w:tcBorders>
            <w:shd w:val="clear" w:color="auto" w:fill="auto"/>
            <w:noWrap/>
            <w:vAlign w:val="center"/>
            <w:hideMark/>
          </w:tcPr>
          <w:p w14:paraId="49BFBB31"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-0.30±10.43</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B7D219D"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-6.83±39.86</w:t>
            </w:r>
          </w:p>
        </w:tc>
        <w:tc>
          <w:tcPr>
            <w:tcW w:w="979" w:type="dxa"/>
            <w:tcBorders>
              <w:top w:val="nil"/>
              <w:left w:val="nil"/>
              <w:bottom w:val="nil"/>
              <w:right w:val="single" w:sz="4" w:space="0" w:color="000000"/>
            </w:tcBorders>
            <w:shd w:val="clear" w:color="auto" w:fill="auto"/>
            <w:noWrap/>
            <w:vAlign w:val="center"/>
            <w:hideMark/>
          </w:tcPr>
          <w:p w14:paraId="6A7F6391"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5.53±20.65</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41BA238"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48.65±23.44</w:t>
            </w:r>
          </w:p>
        </w:tc>
        <w:tc>
          <w:tcPr>
            <w:tcW w:w="1098" w:type="dxa"/>
            <w:tcBorders>
              <w:top w:val="nil"/>
              <w:left w:val="nil"/>
              <w:bottom w:val="nil"/>
              <w:right w:val="single" w:sz="4" w:space="0" w:color="000000"/>
            </w:tcBorders>
            <w:shd w:val="clear" w:color="auto" w:fill="auto"/>
            <w:noWrap/>
            <w:vAlign w:val="center"/>
            <w:hideMark/>
          </w:tcPr>
          <w:p w14:paraId="232B1171" w14:textId="77777777" w:rsidR="00E51277" w:rsidRPr="00FA6008" w:rsidRDefault="00E51277"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49.40±30.44</w:t>
            </w:r>
          </w:p>
        </w:tc>
      </w:tr>
      <w:tr w:rsidR="00B700BB" w:rsidRPr="00E51277" w14:paraId="1789D9C1" w14:textId="77777777" w:rsidTr="00FA6008">
        <w:trPr>
          <w:trHeight w:val="290"/>
        </w:trPr>
        <w:tc>
          <w:tcPr>
            <w:tcW w:w="856" w:type="dxa"/>
            <w:vMerge/>
            <w:tcBorders>
              <w:top w:val="nil"/>
              <w:left w:val="single" w:sz="4" w:space="0" w:color="000000"/>
              <w:bottom w:val="single" w:sz="4" w:space="0" w:color="000000"/>
              <w:right w:val="single" w:sz="4" w:space="0" w:color="000000"/>
            </w:tcBorders>
            <w:vAlign w:val="center"/>
            <w:hideMark/>
          </w:tcPr>
          <w:p w14:paraId="74D5029D" w14:textId="77777777" w:rsidR="00E51277" w:rsidRPr="00E51277" w:rsidRDefault="00E51277" w:rsidP="00E51277">
            <w:pPr>
              <w:spacing w:after="0" w:line="240" w:lineRule="auto"/>
              <w:rPr>
                <w:rFonts w:ascii="Times New Roman" w:eastAsia="Times New Roman" w:hAnsi="Times New Roman" w:cs="Times New Roman"/>
                <w:b/>
                <w:bCs/>
                <w:color w:val="000000"/>
                <w:sz w:val="20"/>
                <w:szCs w:val="20"/>
                <w:lang w:eastAsia="de-DE"/>
              </w:rPr>
            </w:pPr>
          </w:p>
        </w:tc>
        <w:tc>
          <w:tcPr>
            <w:tcW w:w="984" w:type="dxa"/>
            <w:vMerge/>
            <w:tcBorders>
              <w:top w:val="nil"/>
              <w:left w:val="single" w:sz="4" w:space="0" w:color="000000"/>
              <w:bottom w:val="single" w:sz="4" w:space="0" w:color="000000"/>
              <w:right w:val="single" w:sz="4" w:space="0" w:color="000000"/>
            </w:tcBorders>
            <w:vAlign w:val="center"/>
            <w:hideMark/>
          </w:tcPr>
          <w:p w14:paraId="2AD23A45" w14:textId="77777777" w:rsidR="00E51277" w:rsidRPr="00FA6008" w:rsidRDefault="00E51277" w:rsidP="00E51277">
            <w:pPr>
              <w:spacing w:after="0" w:line="240" w:lineRule="auto"/>
              <w:rPr>
                <w:rFonts w:ascii="Times" w:eastAsia="Times New Roman" w:hAnsi="Times" w:cs="Times"/>
                <w:color w:val="000000"/>
                <w:sz w:val="14"/>
                <w:szCs w:val="14"/>
                <w:lang w:eastAsia="de-DE"/>
              </w:rPr>
            </w:pPr>
          </w:p>
        </w:tc>
        <w:tc>
          <w:tcPr>
            <w:tcW w:w="1092" w:type="dxa"/>
            <w:tcBorders>
              <w:top w:val="nil"/>
              <w:left w:val="nil"/>
              <w:bottom w:val="single" w:sz="4" w:space="0" w:color="000000"/>
              <w:right w:val="single" w:sz="4" w:space="0" w:color="000000"/>
            </w:tcBorders>
            <w:shd w:val="clear" w:color="auto" w:fill="auto"/>
            <w:noWrap/>
            <w:vAlign w:val="center"/>
            <w:hideMark/>
          </w:tcPr>
          <w:p w14:paraId="5E123F02" w14:textId="69CF4A9B" w:rsidR="00E51277" w:rsidRPr="00FA6008" w:rsidRDefault="00132544"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E51277" w:rsidRPr="00FA6008">
              <w:rPr>
                <w:rFonts w:ascii="Times" w:eastAsia="Times New Roman" w:hAnsi="Times" w:cs="Times"/>
                <w:color w:val="000000"/>
                <w:sz w:val="14"/>
                <w:szCs w:val="14"/>
                <w:lang w:eastAsia="de-DE"/>
              </w:rPr>
              <w:t>-15.97±32.33</w:t>
            </w:r>
            <w:r w:rsidRPr="00FA6008">
              <w:rPr>
                <w:rFonts w:ascii="Times" w:eastAsia="Times New Roman" w:hAnsi="Times" w:cs="Times"/>
                <w:color w:val="000000"/>
                <w:sz w:val="14"/>
                <w:szCs w:val="14"/>
                <w:lang w:eastAsia="de-DE"/>
              </w:rPr>
              <w:t>)</w:t>
            </w:r>
          </w:p>
        </w:tc>
        <w:tc>
          <w:tcPr>
            <w:tcW w:w="979" w:type="dxa"/>
            <w:vMerge/>
            <w:tcBorders>
              <w:top w:val="nil"/>
              <w:left w:val="single" w:sz="4" w:space="0" w:color="000000"/>
              <w:bottom w:val="single" w:sz="4" w:space="0" w:color="000000"/>
              <w:right w:val="single" w:sz="4" w:space="0" w:color="000000"/>
            </w:tcBorders>
            <w:vAlign w:val="center"/>
            <w:hideMark/>
          </w:tcPr>
          <w:p w14:paraId="7D0816AD" w14:textId="77777777" w:rsidR="00E51277" w:rsidRPr="00FA6008" w:rsidRDefault="00E51277" w:rsidP="00E51277">
            <w:pPr>
              <w:spacing w:after="0" w:line="240" w:lineRule="auto"/>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3A5ADAB7" w14:textId="78F7B0AE" w:rsidR="00E51277" w:rsidRPr="00FA6008" w:rsidRDefault="00132544"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E51277" w:rsidRPr="00FA6008">
              <w:rPr>
                <w:rFonts w:ascii="Times" w:eastAsia="Times New Roman" w:hAnsi="Times" w:cs="Times"/>
                <w:color w:val="000000"/>
                <w:sz w:val="14"/>
                <w:szCs w:val="14"/>
                <w:lang w:eastAsia="de-DE"/>
              </w:rPr>
              <w:t>2.70±14.01</w:t>
            </w:r>
            <w:r w:rsidRPr="00FA6008">
              <w:rPr>
                <w:rFonts w:ascii="Times" w:eastAsia="Times New Roman" w:hAnsi="Times" w:cs="Times"/>
                <w:color w:val="000000"/>
                <w:sz w:val="14"/>
                <w:szCs w:val="14"/>
                <w:lang w:eastAsia="de-DE"/>
              </w:rPr>
              <w:t>)</w:t>
            </w:r>
          </w:p>
        </w:tc>
        <w:tc>
          <w:tcPr>
            <w:tcW w:w="979" w:type="dxa"/>
            <w:vMerge/>
            <w:tcBorders>
              <w:top w:val="nil"/>
              <w:left w:val="single" w:sz="4" w:space="0" w:color="000000"/>
              <w:bottom w:val="single" w:sz="4" w:space="0" w:color="000000"/>
              <w:right w:val="single" w:sz="4" w:space="0" w:color="000000"/>
            </w:tcBorders>
            <w:vAlign w:val="center"/>
            <w:hideMark/>
          </w:tcPr>
          <w:p w14:paraId="4A857FAA" w14:textId="77777777" w:rsidR="00E51277" w:rsidRPr="00FA6008" w:rsidRDefault="00E51277" w:rsidP="00E51277">
            <w:pPr>
              <w:spacing w:after="0" w:line="240" w:lineRule="auto"/>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7E7F66C9" w14:textId="2A6C2032" w:rsidR="00E51277" w:rsidRPr="00FA6008" w:rsidRDefault="00132544"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E51277" w:rsidRPr="00FA6008">
              <w:rPr>
                <w:rFonts w:ascii="Times" w:eastAsia="Times New Roman" w:hAnsi="Times" w:cs="Times"/>
                <w:color w:val="000000"/>
                <w:sz w:val="14"/>
                <w:szCs w:val="14"/>
                <w:lang w:eastAsia="de-DE"/>
              </w:rPr>
              <w:t>2.08±16.11</w:t>
            </w:r>
            <w:r w:rsidRPr="00FA6008">
              <w:rPr>
                <w:rFonts w:ascii="Times" w:eastAsia="Times New Roman" w:hAnsi="Times" w:cs="Times"/>
                <w:color w:val="000000"/>
                <w:sz w:val="14"/>
                <w:szCs w:val="14"/>
                <w:lang w:eastAsia="de-DE"/>
              </w:rPr>
              <w:t>)</w:t>
            </w:r>
          </w:p>
        </w:tc>
        <w:tc>
          <w:tcPr>
            <w:tcW w:w="979" w:type="dxa"/>
            <w:vMerge/>
            <w:tcBorders>
              <w:top w:val="nil"/>
              <w:left w:val="single" w:sz="4" w:space="0" w:color="000000"/>
              <w:bottom w:val="single" w:sz="4" w:space="0" w:color="000000"/>
              <w:right w:val="single" w:sz="4" w:space="0" w:color="000000"/>
            </w:tcBorders>
            <w:vAlign w:val="center"/>
            <w:hideMark/>
          </w:tcPr>
          <w:p w14:paraId="7897188A" w14:textId="77777777" w:rsidR="00E51277" w:rsidRPr="00FA6008" w:rsidRDefault="00E51277" w:rsidP="00E51277">
            <w:pPr>
              <w:spacing w:after="0" w:line="240" w:lineRule="auto"/>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57955926" w14:textId="54CB1D32" w:rsidR="00E51277" w:rsidRPr="00FA6008" w:rsidRDefault="00132544" w:rsidP="00E51277">
            <w:pPr>
              <w:spacing w:after="0" w:line="240" w:lineRule="auto"/>
              <w:jc w:val="center"/>
              <w:rPr>
                <w:rFonts w:ascii="Times" w:eastAsia="Times New Roman" w:hAnsi="Times" w:cs="Times"/>
                <w:color w:val="000000"/>
                <w:sz w:val="14"/>
                <w:szCs w:val="14"/>
                <w:lang w:eastAsia="de-DE"/>
              </w:rPr>
            </w:pPr>
            <w:r w:rsidRPr="00FA6008">
              <w:rPr>
                <w:rFonts w:ascii="Times" w:eastAsia="Times New Roman" w:hAnsi="Times" w:cs="Times"/>
                <w:color w:val="000000"/>
                <w:sz w:val="14"/>
                <w:szCs w:val="14"/>
                <w:lang w:eastAsia="de-DE"/>
              </w:rPr>
              <w:t>(</w:t>
            </w:r>
            <w:r w:rsidR="00E51277" w:rsidRPr="00FA6008">
              <w:rPr>
                <w:rFonts w:ascii="Times" w:eastAsia="Times New Roman" w:hAnsi="Times" w:cs="Times"/>
                <w:color w:val="000000"/>
                <w:sz w:val="14"/>
                <w:szCs w:val="14"/>
                <w:lang w:eastAsia="de-DE"/>
              </w:rPr>
              <w:t>49.13±25.12</w:t>
            </w:r>
            <w:r w:rsidRPr="00FA6008">
              <w:rPr>
                <w:rFonts w:ascii="Times" w:eastAsia="Times New Roman" w:hAnsi="Times" w:cs="Times"/>
                <w:color w:val="000000"/>
                <w:sz w:val="14"/>
                <w:szCs w:val="14"/>
                <w:lang w:eastAsia="de-DE"/>
              </w:rPr>
              <w:t>)</w:t>
            </w:r>
          </w:p>
        </w:tc>
      </w:tr>
    </w:tbl>
    <w:p w14:paraId="7067745E" w14:textId="2FF5CAA1" w:rsidR="00E146A8" w:rsidRDefault="00E146A8" w:rsidP="00E146A8">
      <w:pPr>
        <w:pStyle w:val="BodyCopy"/>
        <w:rPr>
          <w:rFonts w:ascii="Times" w:eastAsia="Times New Roman" w:hAnsi="Times"/>
          <w:color w:val="auto"/>
          <w:sz w:val="20"/>
          <w:szCs w:val="20"/>
        </w:rPr>
      </w:pPr>
      <w:r>
        <w:rPr>
          <w:rFonts w:ascii="Times New Roman" w:eastAsia="Times New Roman" w:hAnsi="Times New Roman" w:cs="Times New Roman"/>
          <w:b/>
          <w:bCs w:val="0"/>
          <w:color w:val="auto"/>
          <w:sz w:val="20"/>
          <w:szCs w:val="20"/>
          <w:lang w:val="en-GB" w:eastAsia="de-DE"/>
        </w:rPr>
        <w:t>Table S</w:t>
      </w:r>
      <w:r w:rsidR="00AA1184">
        <w:rPr>
          <w:rFonts w:ascii="Times New Roman" w:eastAsia="Times New Roman" w:hAnsi="Times New Roman" w:cs="Times New Roman"/>
          <w:b/>
          <w:bCs w:val="0"/>
          <w:color w:val="auto"/>
          <w:sz w:val="20"/>
          <w:szCs w:val="20"/>
          <w:lang w:val="en-GB" w:eastAsia="de-DE"/>
        </w:rPr>
        <w:t>-</w:t>
      </w:r>
      <w:r w:rsidR="008D471F">
        <w:rPr>
          <w:rFonts w:ascii="Times New Roman" w:eastAsia="Times New Roman" w:hAnsi="Times New Roman" w:cs="Times New Roman"/>
          <w:b/>
          <w:bCs w:val="0"/>
          <w:color w:val="auto"/>
          <w:sz w:val="20"/>
          <w:szCs w:val="20"/>
          <w:lang w:val="en-GB" w:eastAsia="de-DE"/>
        </w:rPr>
        <w:t>7</w:t>
      </w:r>
      <w:r w:rsidRPr="0038502B">
        <w:rPr>
          <w:rFonts w:ascii="Times New Roman" w:eastAsia="Times New Roman" w:hAnsi="Times New Roman" w:cs="Times New Roman"/>
          <w:b/>
          <w:bCs w:val="0"/>
          <w:color w:val="auto"/>
          <w:sz w:val="20"/>
          <w:szCs w:val="20"/>
          <w:lang w:val="en-GB" w:eastAsia="de-DE"/>
        </w:rPr>
        <w:t xml:space="preserve">: Multi-annual monthly MNMBs (and associated SD) for the MACC and CAMS reanalysis, calculated from the comparison with </w:t>
      </w:r>
      <w:r>
        <w:rPr>
          <w:rFonts w:ascii="Times New Roman" w:eastAsia="Times New Roman" w:hAnsi="Times New Roman" w:cs="Times New Roman"/>
          <w:b/>
          <w:bCs w:val="0"/>
          <w:color w:val="auto"/>
          <w:sz w:val="20"/>
          <w:szCs w:val="20"/>
          <w:lang w:val="en-GB" w:eastAsia="de-DE"/>
        </w:rPr>
        <w:t xml:space="preserve">IAGOS surface </w:t>
      </w:r>
      <w:r w:rsidRPr="0038502B">
        <w:rPr>
          <w:rFonts w:ascii="Times New Roman" w:eastAsia="Times New Roman" w:hAnsi="Times New Roman" w:cs="Times New Roman"/>
          <w:b/>
          <w:bCs w:val="0"/>
          <w:color w:val="auto"/>
          <w:sz w:val="20"/>
          <w:szCs w:val="20"/>
          <w:lang w:val="en-GB" w:eastAsia="de-DE"/>
        </w:rPr>
        <w:t>observations for different regions.</w:t>
      </w:r>
      <w:r>
        <w:rPr>
          <w:rFonts w:ascii="Times New Roman" w:eastAsia="Times New Roman" w:hAnsi="Times New Roman" w:cs="Times New Roman"/>
          <w:b/>
          <w:color w:val="auto"/>
          <w:sz w:val="18"/>
          <w:szCs w:val="18"/>
          <w:lang w:val="en-GB" w:eastAsia="de-DE"/>
        </w:rPr>
        <w:t xml:space="preserve"> </w:t>
      </w:r>
      <w:r w:rsidRPr="0038502B">
        <w:rPr>
          <w:rFonts w:ascii="Times" w:eastAsia="Times New Roman" w:hAnsi="Times"/>
          <w:color w:val="auto"/>
          <w:sz w:val="20"/>
          <w:szCs w:val="20"/>
        </w:rPr>
        <w:t>Values cover the time period 2003-2012 and values in brackets the time period 2003- 2018</w:t>
      </w:r>
      <w:r>
        <w:rPr>
          <w:rFonts w:ascii="Times" w:eastAsia="Times New Roman" w:hAnsi="Times"/>
          <w:color w:val="auto"/>
          <w:sz w:val="20"/>
          <w:szCs w:val="20"/>
        </w:rPr>
        <w:t>.</w:t>
      </w:r>
    </w:p>
    <w:p w14:paraId="167398F8" w14:textId="1F5EF579" w:rsidR="003E79DD" w:rsidRDefault="003E79DD">
      <w:pPr>
        <w:rPr>
          <w:rFonts w:ascii="Times" w:eastAsia="Times New Roman" w:hAnsi="Times"/>
          <w:bCs/>
          <w:sz w:val="20"/>
          <w:szCs w:val="20"/>
          <w:lang w:val="en-US"/>
        </w:rPr>
      </w:pPr>
      <w:r w:rsidRPr="001F4F0B">
        <w:rPr>
          <w:rFonts w:ascii="Times" w:eastAsia="Times New Roman" w:hAnsi="Times"/>
          <w:sz w:val="20"/>
          <w:szCs w:val="20"/>
          <w:lang w:val="en-US"/>
        </w:rPr>
        <w:br w:type="page"/>
      </w:r>
    </w:p>
    <w:p w14:paraId="78BB0696" w14:textId="39F89D9B" w:rsidR="0053552A" w:rsidRDefault="0053552A" w:rsidP="007D5C51">
      <w:pPr>
        <w:pStyle w:val="BodyCopy"/>
        <w:rPr>
          <w:rFonts w:ascii="Times" w:eastAsia="Times New Roman" w:hAnsi="Times"/>
          <w:color w:val="auto"/>
          <w:sz w:val="20"/>
          <w:szCs w:val="20"/>
        </w:rPr>
      </w:pPr>
    </w:p>
    <w:tbl>
      <w:tblPr>
        <w:tblStyle w:val="TableGrid"/>
        <w:tblW w:w="8925" w:type="dxa"/>
        <w:tblLayout w:type="fixed"/>
        <w:tblLook w:val="04A0" w:firstRow="1" w:lastRow="0" w:firstColumn="1" w:lastColumn="0" w:noHBand="0" w:noVBand="1"/>
      </w:tblPr>
      <w:tblGrid>
        <w:gridCol w:w="886"/>
        <w:gridCol w:w="1011"/>
        <w:gridCol w:w="1026"/>
        <w:gridCol w:w="1026"/>
        <w:gridCol w:w="1024"/>
        <w:gridCol w:w="878"/>
        <w:gridCol w:w="1026"/>
        <w:gridCol w:w="1024"/>
        <w:gridCol w:w="1024"/>
      </w:tblGrid>
      <w:tr w:rsidR="00E9229B" w:rsidRPr="0038502B" w14:paraId="7C90F154" w14:textId="77777777" w:rsidTr="00E9229B">
        <w:tc>
          <w:tcPr>
            <w:tcW w:w="858" w:type="dxa"/>
          </w:tcPr>
          <w:p w14:paraId="04B812B0" w14:textId="77777777" w:rsidR="00E9229B" w:rsidRPr="0038502B" w:rsidRDefault="00E9229B" w:rsidP="00E9229B">
            <w:pPr>
              <w:pStyle w:val="BodyCopy"/>
              <w:rPr>
                <w:rFonts w:ascii="Times" w:eastAsia="Times New Roman" w:hAnsi="Times" w:cs="Times"/>
                <w:b/>
                <w:color w:val="auto"/>
                <w:sz w:val="18"/>
                <w:szCs w:val="18"/>
                <w:lang w:val="en-GB" w:eastAsia="de-DE"/>
              </w:rPr>
            </w:pPr>
          </w:p>
        </w:tc>
        <w:tc>
          <w:tcPr>
            <w:tcW w:w="979" w:type="dxa"/>
          </w:tcPr>
          <w:p w14:paraId="24B1A2F6" w14:textId="077609A9" w:rsidR="00E9229B" w:rsidRPr="0038502B" w:rsidRDefault="00E9229B" w:rsidP="00E9229B">
            <w:pPr>
              <w:pStyle w:val="BodyCopy"/>
              <w:rPr>
                <w:rFonts w:ascii="Times" w:eastAsia="Times New Roman" w:hAnsi="Times" w:cs="Times"/>
                <w:b/>
                <w:color w:val="auto"/>
                <w:sz w:val="16"/>
                <w:szCs w:val="16"/>
                <w:lang w:val="en-GB" w:eastAsia="de-DE"/>
              </w:rPr>
            </w:pPr>
            <w:r w:rsidRPr="00226055">
              <w:rPr>
                <w:rFonts w:ascii="Times" w:eastAsia="Times New Roman" w:hAnsi="Times" w:cs="Times"/>
                <w:b/>
                <w:color w:val="auto"/>
                <w:sz w:val="16"/>
                <w:szCs w:val="16"/>
                <w:lang w:val="en-GB" w:eastAsia="de-DE"/>
              </w:rPr>
              <w:t xml:space="preserve">MACC </w:t>
            </w:r>
            <w:r w:rsidRPr="00226055">
              <w:rPr>
                <w:rFonts w:ascii="Times" w:eastAsia="Times New Roman" w:hAnsi="Times" w:cs="Times"/>
                <w:b/>
                <w:color w:val="auto"/>
                <w:sz w:val="12"/>
                <w:szCs w:val="12"/>
                <w:lang w:val="en-GB" w:eastAsia="de-DE"/>
              </w:rPr>
              <w:t>(Antarctica)</w:t>
            </w:r>
          </w:p>
        </w:tc>
        <w:tc>
          <w:tcPr>
            <w:tcW w:w="993" w:type="dxa"/>
          </w:tcPr>
          <w:p w14:paraId="4DC5739C" w14:textId="54E3D3CB" w:rsidR="00E9229B" w:rsidRPr="0038502B" w:rsidRDefault="00E9229B" w:rsidP="00E9229B">
            <w:pPr>
              <w:pStyle w:val="BodyCopy"/>
              <w:rPr>
                <w:rFonts w:ascii="Times" w:eastAsia="Times New Roman" w:hAnsi="Times" w:cs="Times"/>
                <w:b/>
                <w:color w:val="auto"/>
                <w:sz w:val="16"/>
                <w:szCs w:val="16"/>
                <w:lang w:val="en-GB" w:eastAsia="de-DE"/>
              </w:rPr>
            </w:pPr>
            <w:r w:rsidRPr="009F6E4C">
              <w:rPr>
                <w:rFonts w:ascii="Times" w:eastAsia="Times New Roman" w:hAnsi="Times" w:cs="Times"/>
                <w:b/>
                <w:color w:val="auto"/>
                <w:sz w:val="16"/>
                <w:szCs w:val="16"/>
                <w:lang w:val="en-GB" w:eastAsia="de-DE"/>
              </w:rPr>
              <w:t xml:space="preserve">CAMS </w:t>
            </w:r>
            <w:r w:rsidRPr="00B34353">
              <w:rPr>
                <w:rFonts w:ascii="Times" w:eastAsia="Times New Roman" w:hAnsi="Times" w:cs="Times"/>
                <w:b/>
                <w:color w:val="auto"/>
                <w:sz w:val="12"/>
                <w:szCs w:val="12"/>
                <w:lang w:val="en-GB" w:eastAsia="de-DE"/>
              </w:rPr>
              <w:t>(Antarctica)</w:t>
            </w:r>
          </w:p>
        </w:tc>
        <w:tc>
          <w:tcPr>
            <w:tcW w:w="993" w:type="dxa"/>
          </w:tcPr>
          <w:p w14:paraId="2AF10303" w14:textId="2F420B53" w:rsidR="00E9229B" w:rsidRPr="0038502B" w:rsidRDefault="00E9229B" w:rsidP="00E9229B">
            <w:pPr>
              <w:pStyle w:val="BodyCopy"/>
              <w:rPr>
                <w:rFonts w:ascii="Times" w:eastAsia="Times New Roman" w:hAnsi="Times" w:cs="Times"/>
                <w:b/>
                <w:color w:val="auto"/>
                <w:sz w:val="16"/>
                <w:szCs w:val="16"/>
                <w:lang w:val="en-GB" w:eastAsia="de-DE"/>
              </w:rPr>
            </w:pPr>
            <w:r w:rsidRPr="009F6E4C">
              <w:rPr>
                <w:rFonts w:ascii="Times" w:eastAsia="Times New Roman" w:hAnsi="Times" w:cs="Times"/>
                <w:b/>
                <w:color w:val="auto"/>
                <w:sz w:val="16"/>
                <w:szCs w:val="16"/>
                <w:lang w:val="en-GB" w:eastAsia="de-DE"/>
              </w:rPr>
              <w:t>MACC</w:t>
            </w:r>
            <w:r>
              <w:rPr>
                <w:rFonts w:ascii="Times" w:eastAsia="Times New Roman" w:hAnsi="Times" w:cs="Times"/>
                <w:b/>
                <w:color w:val="auto"/>
                <w:sz w:val="16"/>
                <w:szCs w:val="16"/>
                <w:lang w:val="en-GB" w:eastAsia="de-DE"/>
              </w:rPr>
              <w:t xml:space="preserve"> </w:t>
            </w:r>
            <w:r w:rsidRPr="00B34353">
              <w:rPr>
                <w:rFonts w:ascii="Times" w:eastAsia="Times New Roman" w:hAnsi="Times" w:cs="Times"/>
                <w:b/>
                <w:color w:val="auto"/>
                <w:sz w:val="12"/>
                <w:szCs w:val="12"/>
                <w:lang w:val="en-GB" w:eastAsia="de-DE"/>
              </w:rPr>
              <w:t>(Arctic)</w:t>
            </w:r>
          </w:p>
        </w:tc>
        <w:tc>
          <w:tcPr>
            <w:tcW w:w="992" w:type="dxa"/>
          </w:tcPr>
          <w:p w14:paraId="7B0D4DAC" w14:textId="4662E7BF" w:rsidR="00E9229B" w:rsidRPr="0038502B" w:rsidRDefault="00E9229B" w:rsidP="00E9229B">
            <w:pPr>
              <w:pStyle w:val="BodyCopy"/>
              <w:rPr>
                <w:rFonts w:ascii="Times" w:eastAsia="Times New Roman" w:hAnsi="Times" w:cs="Times"/>
                <w:b/>
                <w:color w:val="auto"/>
                <w:sz w:val="16"/>
                <w:szCs w:val="16"/>
                <w:lang w:val="en-GB" w:eastAsia="de-DE"/>
              </w:rPr>
            </w:pPr>
            <w:r w:rsidRPr="009F6E4C">
              <w:rPr>
                <w:rFonts w:ascii="Times" w:eastAsia="Times New Roman" w:hAnsi="Times" w:cs="Times"/>
                <w:b/>
                <w:color w:val="auto"/>
                <w:sz w:val="16"/>
                <w:szCs w:val="16"/>
                <w:lang w:val="en-GB" w:eastAsia="de-DE"/>
              </w:rPr>
              <w:t xml:space="preserve">CAMS  </w:t>
            </w:r>
            <w:r w:rsidRPr="00B34353">
              <w:rPr>
                <w:rFonts w:ascii="Times" w:eastAsia="Times New Roman" w:hAnsi="Times" w:cs="Times"/>
                <w:b/>
                <w:color w:val="auto"/>
                <w:sz w:val="12"/>
                <w:szCs w:val="12"/>
                <w:lang w:val="en-GB" w:eastAsia="de-DE"/>
              </w:rPr>
              <w:t>(Arctic)</w:t>
            </w:r>
          </w:p>
        </w:tc>
        <w:tc>
          <w:tcPr>
            <w:tcW w:w="850" w:type="dxa"/>
          </w:tcPr>
          <w:p w14:paraId="4869B98B" w14:textId="433D6C02" w:rsidR="00E9229B" w:rsidRPr="0038502B" w:rsidRDefault="00E9229B" w:rsidP="00E9229B">
            <w:pPr>
              <w:pStyle w:val="BodyCopy"/>
              <w:rPr>
                <w:rFonts w:ascii="Times" w:eastAsia="Times New Roman" w:hAnsi="Times" w:cs="Times"/>
                <w:b/>
                <w:color w:val="auto"/>
                <w:sz w:val="16"/>
                <w:szCs w:val="16"/>
                <w:lang w:val="en-GB" w:eastAsia="de-DE"/>
              </w:rPr>
            </w:pPr>
            <w:r w:rsidRPr="009F6E4C">
              <w:rPr>
                <w:rFonts w:ascii="Times" w:eastAsia="Times New Roman" w:hAnsi="Times" w:cs="Times"/>
                <w:b/>
                <w:color w:val="auto"/>
                <w:sz w:val="16"/>
                <w:szCs w:val="16"/>
                <w:lang w:val="en-GB" w:eastAsia="de-DE"/>
              </w:rPr>
              <w:t xml:space="preserve">MACC </w:t>
            </w:r>
            <w:r w:rsidRPr="00B34353">
              <w:rPr>
                <w:rFonts w:ascii="Times" w:eastAsia="Times New Roman" w:hAnsi="Times" w:cs="Times"/>
                <w:b/>
                <w:color w:val="auto"/>
                <w:sz w:val="12"/>
                <w:szCs w:val="12"/>
                <w:lang w:val="en-GB" w:eastAsia="de-DE"/>
              </w:rPr>
              <w:t>(NH)</w:t>
            </w:r>
          </w:p>
        </w:tc>
        <w:tc>
          <w:tcPr>
            <w:tcW w:w="993" w:type="dxa"/>
          </w:tcPr>
          <w:p w14:paraId="1AFFDF4B" w14:textId="1AED8191" w:rsidR="00E9229B" w:rsidRPr="0038502B" w:rsidRDefault="00E9229B" w:rsidP="00E9229B">
            <w:pPr>
              <w:pStyle w:val="BodyCopy"/>
              <w:rPr>
                <w:rFonts w:ascii="Times" w:eastAsia="Times New Roman" w:hAnsi="Times" w:cs="Times"/>
                <w:b/>
                <w:color w:val="auto"/>
                <w:sz w:val="16"/>
                <w:szCs w:val="16"/>
                <w:lang w:val="en-GB" w:eastAsia="de-DE"/>
              </w:rPr>
            </w:pPr>
            <w:r w:rsidRPr="009F6E4C">
              <w:rPr>
                <w:rFonts w:ascii="Times" w:eastAsia="Times New Roman" w:hAnsi="Times" w:cs="Times"/>
                <w:b/>
                <w:color w:val="auto"/>
                <w:sz w:val="16"/>
                <w:szCs w:val="16"/>
                <w:lang w:val="en-GB" w:eastAsia="de-DE"/>
              </w:rPr>
              <w:t>CAMS</w:t>
            </w:r>
            <w:r>
              <w:rPr>
                <w:rFonts w:ascii="Times" w:eastAsia="Times New Roman" w:hAnsi="Times" w:cs="Times"/>
                <w:b/>
                <w:color w:val="auto"/>
                <w:sz w:val="16"/>
                <w:szCs w:val="16"/>
                <w:lang w:val="en-GB" w:eastAsia="de-DE"/>
              </w:rPr>
              <w:t xml:space="preserve">  </w:t>
            </w:r>
            <w:r w:rsidRPr="00B34353">
              <w:rPr>
                <w:rFonts w:ascii="Times" w:eastAsia="Times New Roman" w:hAnsi="Times" w:cs="Times"/>
                <w:b/>
                <w:color w:val="auto"/>
                <w:sz w:val="12"/>
                <w:szCs w:val="12"/>
                <w:lang w:val="en-GB" w:eastAsia="de-DE"/>
              </w:rPr>
              <w:t>(NH)</w:t>
            </w:r>
          </w:p>
        </w:tc>
        <w:tc>
          <w:tcPr>
            <w:tcW w:w="992" w:type="dxa"/>
          </w:tcPr>
          <w:p w14:paraId="6525F2E5" w14:textId="4EB407EF" w:rsidR="00E9229B" w:rsidRPr="0038502B" w:rsidRDefault="00E9229B" w:rsidP="00E9229B">
            <w:pPr>
              <w:pStyle w:val="BodyCopy"/>
              <w:rPr>
                <w:rFonts w:ascii="Times" w:eastAsia="Times New Roman" w:hAnsi="Times" w:cs="Times"/>
                <w:b/>
                <w:color w:val="auto"/>
                <w:sz w:val="16"/>
                <w:szCs w:val="16"/>
                <w:lang w:val="en-GB" w:eastAsia="de-DE"/>
              </w:rPr>
            </w:pPr>
            <w:r w:rsidRPr="009F6E4C">
              <w:rPr>
                <w:rFonts w:ascii="Times" w:eastAsia="Times New Roman" w:hAnsi="Times" w:cs="Times"/>
                <w:b/>
                <w:color w:val="auto"/>
                <w:sz w:val="16"/>
                <w:szCs w:val="16"/>
                <w:lang w:val="en-GB" w:eastAsia="de-DE"/>
              </w:rPr>
              <w:t xml:space="preserve">MACC </w:t>
            </w:r>
            <w:r w:rsidRPr="00B34353">
              <w:rPr>
                <w:rFonts w:ascii="Times" w:eastAsia="Times New Roman" w:hAnsi="Times" w:cs="Times"/>
                <w:b/>
                <w:color w:val="auto"/>
                <w:sz w:val="12"/>
                <w:szCs w:val="12"/>
                <w:lang w:val="en-GB" w:eastAsia="de-DE"/>
              </w:rPr>
              <w:t>(Tropics)</w:t>
            </w:r>
          </w:p>
        </w:tc>
        <w:tc>
          <w:tcPr>
            <w:tcW w:w="992" w:type="dxa"/>
          </w:tcPr>
          <w:p w14:paraId="7BE4334C" w14:textId="23F05CC9" w:rsidR="00E9229B" w:rsidRPr="0038502B" w:rsidRDefault="00E9229B" w:rsidP="00E9229B">
            <w:pPr>
              <w:pStyle w:val="BodyCopy"/>
              <w:rPr>
                <w:rFonts w:ascii="Times" w:eastAsia="Times New Roman" w:hAnsi="Times" w:cs="Times"/>
                <w:b/>
                <w:color w:val="auto"/>
                <w:sz w:val="16"/>
                <w:szCs w:val="16"/>
                <w:lang w:val="en-GB" w:eastAsia="de-DE"/>
              </w:rPr>
            </w:pPr>
            <w:r w:rsidRPr="009F6E4C">
              <w:rPr>
                <w:rFonts w:ascii="Times" w:eastAsia="Times New Roman" w:hAnsi="Times" w:cs="Times"/>
                <w:b/>
                <w:color w:val="auto"/>
                <w:sz w:val="16"/>
                <w:szCs w:val="16"/>
                <w:lang w:val="en-GB" w:eastAsia="de-DE"/>
              </w:rPr>
              <w:t xml:space="preserve">CAMS </w:t>
            </w:r>
            <w:r w:rsidRPr="00B34353">
              <w:rPr>
                <w:rFonts w:ascii="Times" w:eastAsia="Times New Roman" w:hAnsi="Times" w:cs="Times"/>
                <w:b/>
                <w:color w:val="auto"/>
                <w:sz w:val="12"/>
                <w:szCs w:val="12"/>
                <w:lang w:val="en-GB" w:eastAsia="de-DE"/>
              </w:rPr>
              <w:t>(Tropics)</w:t>
            </w:r>
            <w:r w:rsidRPr="009F6E4C">
              <w:rPr>
                <w:rFonts w:ascii="Times" w:eastAsia="Times New Roman" w:hAnsi="Times" w:cs="Times"/>
                <w:b/>
                <w:color w:val="auto"/>
                <w:sz w:val="16"/>
                <w:szCs w:val="16"/>
                <w:lang w:val="en-GB" w:eastAsia="de-DE"/>
              </w:rPr>
              <w:t xml:space="preserve">   </w:t>
            </w:r>
          </w:p>
        </w:tc>
      </w:tr>
      <w:tr w:rsidR="0053552A" w:rsidRPr="00E9229B" w14:paraId="50FEC86E" w14:textId="77777777" w:rsidTr="00E9229B">
        <w:trPr>
          <w:trHeight w:val="409"/>
        </w:trPr>
        <w:tc>
          <w:tcPr>
            <w:tcW w:w="858" w:type="dxa"/>
          </w:tcPr>
          <w:p w14:paraId="5F871422" w14:textId="77777777" w:rsidR="0053552A" w:rsidRPr="0053552A" w:rsidRDefault="0053552A" w:rsidP="00466800">
            <w:pPr>
              <w:rPr>
                <w:rFonts w:ascii="Times New Roman" w:hAnsi="Times New Roman" w:cs="Times New Roman"/>
                <w:b/>
                <w:sz w:val="16"/>
                <w:szCs w:val="16"/>
              </w:rPr>
            </w:pPr>
            <w:r w:rsidRPr="0053552A">
              <w:rPr>
                <w:rFonts w:ascii="Times New Roman" w:hAnsi="Times New Roman" w:cs="Times New Roman"/>
                <w:b/>
                <w:bCs/>
                <w:sz w:val="16"/>
                <w:szCs w:val="16"/>
              </w:rPr>
              <w:t>Month/ MNMBs [%]</w:t>
            </w:r>
          </w:p>
        </w:tc>
        <w:tc>
          <w:tcPr>
            <w:tcW w:w="979" w:type="dxa"/>
          </w:tcPr>
          <w:p w14:paraId="5C1C367D" w14:textId="44316B45" w:rsidR="0053552A" w:rsidRPr="00E9229B" w:rsidRDefault="0053552A" w:rsidP="00466800">
            <w:pPr>
              <w:pStyle w:val="BodyCopy"/>
              <w:rPr>
                <w:rFonts w:ascii="Times New Roman" w:eastAsia="Times New Roman" w:hAnsi="Times New Roman" w:cs="Times New Roman"/>
                <w:bCs w:val="0"/>
                <w:color w:val="000000"/>
                <w:sz w:val="16"/>
                <w:szCs w:val="16"/>
                <w:lang w:val="de-DE" w:eastAsia="de-DE"/>
              </w:rPr>
            </w:pPr>
            <w:r w:rsidRPr="00E9229B">
              <w:rPr>
                <w:rFonts w:ascii="Times New Roman" w:eastAsia="Times New Roman" w:hAnsi="Times New Roman" w:cs="Times New Roman"/>
                <w:bCs w:val="0"/>
                <w:color w:val="000000"/>
                <w:sz w:val="16"/>
                <w:szCs w:val="16"/>
                <w:lang w:val="de-DE" w:eastAsia="de-DE"/>
              </w:rPr>
              <w:t>MNMB±</w:t>
            </w:r>
            <w:r w:rsidR="00E9229B">
              <w:rPr>
                <w:rFonts w:ascii="Times New Roman" w:eastAsia="Times New Roman" w:hAnsi="Times New Roman" w:cs="Times New Roman"/>
                <w:bCs w:val="0"/>
                <w:color w:val="000000"/>
                <w:sz w:val="16"/>
                <w:szCs w:val="16"/>
                <w:lang w:val="de-DE" w:eastAsia="de-DE"/>
              </w:rPr>
              <w:t xml:space="preserve"> </w:t>
            </w:r>
            <w:r w:rsidRPr="00E9229B">
              <w:rPr>
                <w:rFonts w:ascii="Times New Roman" w:eastAsia="Times New Roman" w:hAnsi="Times New Roman" w:cs="Times New Roman"/>
                <w:bCs w:val="0"/>
                <w:color w:val="000000"/>
                <w:sz w:val="16"/>
                <w:szCs w:val="16"/>
                <w:lang w:val="de-DE" w:eastAsia="de-DE"/>
              </w:rPr>
              <w:t>SD</w:t>
            </w:r>
          </w:p>
        </w:tc>
        <w:tc>
          <w:tcPr>
            <w:tcW w:w="993" w:type="dxa"/>
          </w:tcPr>
          <w:p w14:paraId="416346F5" w14:textId="60CC5207" w:rsidR="0053552A" w:rsidRPr="00E9229B" w:rsidRDefault="0053552A" w:rsidP="00E9229B">
            <w:pPr>
              <w:pStyle w:val="BodyCopy"/>
              <w:rPr>
                <w:rFonts w:ascii="Times New Roman" w:eastAsia="Times New Roman" w:hAnsi="Times New Roman" w:cs="Times New Roman"/>
                <w:bCs w:val="0"/>
                <w:color w:val="000000"/>
                <w:sz w:val="16"/>
                <w:szCs w:val="16"/>
                <w:lang w:val="de-DE" w:eastAsia="de-DE"/>
              </w:rPr>
            </w:pPr>
            <w:r w:rsidRPr="00E9229B">
              <w:rPr>
                <w:rFonts w:ascii="Times New Roman" w:eastAsia="Times New Roman" w:hAnsi="Times New Roman" w:cs="Times New Roman"/>
                <w:bCs w:val="0"/>
                <w:color w:val="000000"/>
                <w:sz w:val="16"/>
                <w:szCs w:val="16"/>
                <w:lang w:val="de-DE" w:eastAsia="de-DE"/>
              </w:rPr>
              <w:t>MNMB± SD</w:t>
            </w:r>
          </w:p>
        </w:tc>
        <w:tc>
          <w:tcPr>
            <w:tcW w:w="993" w:type="dxa"/>
          </w:tcPr>
          <w:p w14:paraId="18A5EDE9" w14:textId="77777777" w:rsidR="0053552A" w:rsidRPr="00E9229B" w:rsidRDefault="0053552A" w:rsidP="00466800">
            <w:pPr>
              <w:pStyle w:val="BodyCopy"/>
              <w:rPr>
                <w:rFonts w:ascii="Times New Roman" w:eastAsia="Times New Roman" w:hAnsi="Times New Roman" w:cs="Times New Roman"/>
                <w:bCs w:val="0"/>
                <w:color w:val="000000"/>
                <w:sz w:val="16"/>
                <w:szCs w:val="16"/>
                <w:lang w:val="de-DE" w:eastAsia="de-DE"/>
              </w:rPr>
            </w:pPr>
            <w:r w:rsidRPr="00E9229B">
              <w:rPr>
                <w:rFonts w:ascii="Times New Roman" w:eastAsia="Times New Roman" w:hAnsi="Times New Roman" w:cs="Times New Roman"/>
                <w:bCs w:val="0"/>
                <w:color w:val="000000"/>
                <w:sz w:val="16"/>
                <w:szCs w:val="16"/>
                <w:lang w:val="de-DE" w:eastAsia="de-DE"/>
              </w:rPr>
              <w:t>MNMB± SD</w:t>
            </w:r>
          </w:p>
        </w:tc>
        <w:tc>
          <w:tcPr>
            <w:tcW w:w="992" w:type="dxa"/>
          </w:tcPr>
          <w:p w14:paraId="30A4D35F" w14:textId="6614BA06" w:rsidR="0053552A" w:rsidRPr="00E9229B" w:rsidRDefault="0053552A" w:rsidP="00E9229B">
            <w:pPr>
              <w:pStyle w:val="BodyCopy"/>
              <w:rPr>
                <w:rFonts w:ascii="Times New Roman" w:eastAsia="Times New Roman" w:hAnsi="Times New Roman" w:cs="Times New Roman"/>
                <w:bCs w:val="0"/>
                <w:color w:val="000000"/>
                <w:sz w:val="16"/>
                <w:szCs w:val="16"/>
                <w:lang w:val="de-DE" w:eastAsia="de-DE"/>
              </w:rPr>
            </w:pPr>
            <w:r w:rsidRPr="00E9229B">
              <w:rPr>
                <w:rFonts w:ascii="Times New Roman" w:eastAsia="Times New Roman" w:hAnsi="Times New Roman" w:cs="Times New Roman"/>
                <w:bCs w:val="0"/>
                <w:color w:val="000000"/>
                <w:sz w:val="16"/>
                <w:szCs w:val="16"/>
                <w:lang w:val="de-DE" w:eastAsia="de-DE"/>
              </w:rPr>
              <w:t>MNMB± SD</w:t>
            </w:r>
          </w:p>
        </w:tc>
        <w:tc>
          <w:tcPr>
            <w:tcW w:w="850" w:type="dxa"/>
          </w:tcPr>
          <w:p w14:paraId="3E4DA12E" w14:textId="77777777" w:rsidR="0053552A" w:rsidRPr="00E9229B" w:rsidRDefault="0053552A" w:rsidP="00466800">
            <w:pPr>
              <w:pStyle w:val="BodyCopy"/>
              <w:rPr>
                <w:rFonts w:ascii="Times New Roman" w:eastAsia="Times New Roman" w:hAnsi="Times New Roman" w:cs="Times New Roman"/>
                <w:bCs w:val="0"/>
                <w:color w:val="000000"/>
                <w:sz w:val="16"/>
                <w:szCs w:val="16"/>
                <w:lang w:val="de-DE" w:eastAsia="de-DE"/>
              </w:rPr>
            </w:pPr>
            <w:r w:rsidRPr="00E9229B">
              <w:rPr>
                <w:rFonts w:ascii="Times New Roman" w:eastAsia="Times New Roman" w:hAnsi="Times New Roman" w:cs="Times New Roman"/>
                <w:bCs w:val="0"/>
                <w:color w:val="000000"/>
                <w:sz w:val="16"/>
                <w:szCs w:val="16"/>
                <w:lang w:val="de-DE" w:eastAsia="de-DE"/>
              </w:rPr>
              <w:t>MNMB±SD</w:t>
            </w:r>
          </w:p>
        </w:tc>
        <w:tc>
          <w:tcPr>
            <w:tcW w:w="993" w:type="dxa"/>
          </w:tcPr>
          <w:p w14:paraId="432D27FE" w14:textId="36ED0FE8" w:rsidR="0053552A" w:rsidRPr="00E9229B" w:rsidRDefault="0053552A" w:rsidP="00E9229B">
            <w:pPr>
              <w:pStyle w:val="BodyCopy"/>
              <w:rPr>
                <w:rFonts w:ascii="Times New Roman" w:eastAsia="Times New Roman" w:hAnsi="Times New Roman" w:cs="Times New Roman"/>
                <w:bCs w:val="0"/>
                <w:color w:val="000000"/>
                <w:sz w:val="16"/>
                <w:szCs w:val="16"/>
                <w:lang w:val="de-DE" w:eastAsia="de-DE"/>
              </w:rPr>
            </w:pPr>
            <w:r w:rsidRPr="00E9229B">
              <w:rPr>
                <w:rFonts w:ascii="Times New Roman" w:eastAsia="Times New Roman" w:hAnsi="Times New Roman" w:cs="Times New Roman"/>
                <w:bCs w:val="0"/>
                <w:color w:val="000000"/>
                <w:sz w:val="16"/>
                <w:szCs w:val="16"/>
                <w:lang w:val="de-DE" w:eastAsia="de-DE"/>
              </w:rPr>
              <w:t>MNMB± SD</w:t>
            </w:r>
          </w:p>
        </w:tc>
        <w:tc>
          <w:tcPr>
            <w:tcW w:w="992" w:type="dxa"/>
          </w:tcPr>
          <w:p w14:paraId="366423A6" w14:textId="77777777" w:rsidR="0053552A" w:rsidRPr="00E9229B" w:rsidRDefault="0053552A" w:rsidP="00466800">
            <w:pPr>
              <w:pStyle w:val="BodyCopy"/>
              <w:rPr>
                <w:rFonts w:ascii="Times New Roman" w:eastAsia="Times New Roman" w:hAnsi="Times New Roman" w:cs="Times New Roman"/>
                <w:bCs w:val="0"/>
                <w:color w:val="000000"/>
                <w:sz w:val="16"/>
                <w:szCs w:val="16"/>
                <w:lang w:val="de-DE" w:eastAsia="de-DE"/>
              </w:rPr>
            </w:pPr>
            <w:r w:rsidRPr="00E9229B">
              <w:rPr>
                <w:rFonts w:ascii="Times New Roman" w:eastAsia="Times New Roman" w:hAnsi="Times New Roman" w:cs="Times New Roman"/>
                <w:bCs w:val="0"/>
                <w:color w:val="000000"/>
                <w:sz w:val="16"/>
                <w:szCs w:val="16"/>
                <w:lang w:val="de-DE" w:eastAsia="de-DE"/>
              </w:rPr>
              <w:t>MNMB± SD</w:t>
            </w:r>
          </w:p>
        </w:tc>
        <w:tc>
          <w:tcPr>
            <w:tcW w:w="992" w:type="dxa"/>
          </w:tcPr>
          <w:p w14:paraId="3AB8721E" w14:textId="3F8808F4" w:rsidR="0053552A" w:rsidRPr="00E9229B" w:rsidRDefault="0053552A" w:rsidP="00E9229B">
            <w:pPr>
              <w:pStyle w:val="BodyCopy"/>
              <w:rPr>
                <w:rFonts w:ascii="Times New Roman" w:eastAsia="Times New Roman" w:hAnsi="Times New Roman" w:cs="Times New Roman"/>
                <w:bCs w:val="0"/>
                <w:color w:val="000000"/>
                <w:sz w:val="16"/>
                <w:szCs w:val="16"/>
                <w:lang w:val="de-DE" w:eastAsia="de-DE"/>
              </w:rPr>
            </w:pPr>
            <w:r w:rsidRPr="00E9229B">
              <w:rPr>
                <w:rFonts w:ascii="Times New Roman" w:eastAsia="Times New Roman" w:hAnsi="Times New Roman" w:cs="Times New Roman"/>
                <w:bCs w:val="0"/>
                <w:color w:val="000000"/>
                <w:sz w:val="16"/>
                <w:szCs w:val="16"/>
                <w:lang w:val="de-DE" w:eastAsia="de-DE"/>
              </w:rPr>
              <w:t>MNMB± SD</w:t>
            </w:r>
          </w:p>
        </w:tc>
      </w:tr>
      <w:tr w:rsidR="0053552A" w:rsidRPr="0038502B" w14:paraId="26AA68A8" w14:textId="77777777" w:rsidTr="00E9229B">
        <w:trPr>
          <w:trHeight w:val="536"/>
        </w:trPr>
        <w:tc>
          <w:tcPr>
            <w:tcW w:w="858" w:type="dxa"/>
          </w:tcPr>
          <w:p w14:paraId="6F193438" w14:textId="77777777" w:rsidR="0053552A" w:rsidRDefault="0053552A" w:rsidP="00466800">
            <w:pPr>
              <w:pStyle w:val="BodyCopy"/>
              <w:jc w:val="left"/>
              <w:rPr>
                <w:rFonts w:ascii="Times" w:hAnsi="Times" w:cs="Times"/>
                <w:b/>
                <w:sz w:val="16"/>
                <w:szCs w:val="16"/>
              </w:rPr>
            </w:pPr>
            <w:r w:rsidRPr="0038502B">
              <w:rPr>
                <w:rFonts w:ascii="Times" w:hAnsi="Times" w:cs="Times"/>
                <w:b/>
                <w:sz w:val="16"/>
                <w:szCs w:val="16"/>
              </w:rPr>
              <w:t>Jan</w:t>
            </w:r>
          </w:p>
          <w:p w14:paraId="595C1481" w14:textId="7057B074" w:rsidR="00DD57C2" w:rsidRPr="0038502B" w:rsidRDefault="00DD57C2" w:rsidP="00466800">
            <w:pPr>
              <w:pStyle w:val="BodyCopy"/>
              <w:jc w:val="left"/>
              <w:rPr>
                <w:rFonts w:ascii="Times" w:hAnsi="Times" w:cs="Times"/>
                <w:b/>
                <w:sz w:val="16"/>
                <w:szCs w:val="16"/>
              </w:rPr>
            </w:pPr>
          </w:p>
        </w:tc>
        <w:tc>
          <w:tcPr>
            <w:tcW w:w="979" w:type="dxa"/>
            <w:vAlign w:val="bottom"/>
          </w:tcPr>
          <w:p w14:paraId="3C8B6BF6" w14:textId="151C8A06" w:rsidR="0053552A" w:rsidRPr="00E9229B" w:rsidRDefault="00132544" w:rsidP="00B700BB">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-48.9±</w:t>
            </w:r>
            <w:r w:rsidR="0053552A" w:rsidRPr="00E9229B">
              <w:rPr>
                <w:rFonts w:ascii="Times" w:eastAsia="Times New Roman" w:hAnsi="Times" w:cs="Times"/>
                <w:color w:val="000000"/>
                <w:sz w:val="14"/>
                <w:szCs w:val="14"/>
                <w:lang w:eastAsia="de-DE"/>
              </w:rPr>
              <w:t>31.54</w:t>
            </w:r>
          </w:p>
          <w:p w14:paraId="4BB980B4" w14:textId="77777777" w:rsidR="0053552A" w:rsidRPr="00E9229B" w:rsidRDefault="0053552A" w:rsidP="00B700BB">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 xml:space="preserve"> </w:t>
            </w:r>
          </w:p>
        </w:tc>
        <w:tc>
          <w:tcPr>
            <w:tcW w:w="993" w:type="dxa"/>
            <w:vAlign w:val="bottom"/>
          </w:tcPr>
          <w:p w14:paraId="268B460B" w14:textId="1D9C9473" w:rsidR="0053552A" w:rsidRPr="00E9229B" w:rsidRDefault="00132544" w:rsidP="00B700BB">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-14.97±</w:t>
            </w:r>
            <w:r w:rsidR="0053552A" w:rsidRPr="00E9229B">
              <w:rPr>
                <w:rFonts w:ascii="Times" w:eastAsia="Times New Roman" w:hAnsi="Times" w:cs="Times"/>
                <w:color w:val="000000"/>
                <w:sz w:val="14"/>
                <w:szCs w:val="14"/>
                <w:lang w:eastAsia="de-DE"/>
              </w:rPr>
              <w:t>10.09</w:t>
            </w:r>
          </w:p>
          <w:p w14:paraId="1AF7D473" w14:textId="77777777" w:rsidR="00132544" w:rsidRPr="00E9229B" w:rsidRDefault="00132544" w:rsidP="00B700BB">
            <w:pPr>
              <w:jc w:val="center"/>
              <w:rPr>
                <w:rFonts w:ascii="Times" w:eastAsia="Times New Roman" w:hAnsi="Times" w:cs="Times"/>
                <w:color w:val="000000"/>
                <w:sz w:val="14"/>
                <w:szCs w:val="14"/>
                <w:lang w:eastAsia="de-DE"/>
              </w:rPr>
            </w:pPr>
          </w:p>
          <w:p w14:paraId="480AE6DE" w14:textId="60B04DB2" w:rsidR="00132544" w:rsidRPr="00E9229B" w:rsidRDefault="00132544" w:rsidP="0013254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(-7.46±</w:t>
            </w:r>
            <w:r w:rsidR="0053552A" w:rsidRPr="00E9229B">
              <w:rPr>
                <w:rFonts w:ascii="Times" w:eastAsia="Times New Roman" w:hAnsi="Times" w:cs="Times"/>
                <w:color w:val="000000"/>
                <w:sz w:val="14"/>
                <w:szCs w:val="14"/>
                <w:lang w:eastAsia="de-DE"/>
              </w:rPr>
              <w:t>13.88)</w:t>
            </w:r>
          </w:p>
        </w:tc>
        <w:tc>
          <w:tcPr>
            <w:tcW w:w="993" w:type="dxa"/>
            <w:vAlign w:val="bottom"/>
          </w:tcPr>
          <w:p w14:paraId="6547A870" w14:textId="02D9E8D4" w:rsidR="0053552A" w:rsidRPr="00E9229B" w:rsidRDefault="00132544" w:rsidP="00B700BB">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-73.5±</w:t>
            </w:r>
            <w:r w:rsidR="0053552A" w:rsidRPr="00E9229B">
              <w:rPr>
                <w:rFonts w:ascii="Times" w:eastAsia="Times New Roman" w:hAnsi="Times" w:cs="Times"/>
                <w:color w:val="000000"/>
                <w:sz w:val="14"/>
                <w:szCs w:val="14"/>
                <w:lang w:eastAsia="de-DE"/>
              </w:rPr>
              <w:t>34.77</w:t>
            </w:r>
          </w:p>
          <w:p w14:paraId="0915D012" w14:textId="77777777" w:rsidR="0053552A" w:rsidRPr="00E9229B" w:rsidRDefault="0053552A" w:rsidP="00B700BB">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 xml:space="preserve"> </w:t>
            </w:r>
          </w:p>
        </w:tc>
        <w:tc>
          <w:tcPr>
            <w:tcW w:w="992" w:type="dxa"/>
            <w:vAlign w:val="bottom"/>
          </w:tcPr>
          <w:p w14:paraId="24DBEDED" w14:textId="15F19AE4" w:rsidR="0053552A" w:rsidRPr="00E9229B" w:rsidRDefault="00132544" w:rsidP="00B700BB">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2.18</w:t>
            </w:r>
            <w:r w:rsidR="0053552A" w:rsidRPr="00E9229B">
              <w:rPr>
                <w:rFonts w:ascii="Times" w:eastAsia="Times New Roman" w:hAnsi="Times" w:cs="Times"/>
                <w:color w:val="000000"/>
                <w:sz w:val="14"/>
                <w:szCs w:val="14"/>
                <w:lang w:eastAsia="de-DE"/>
              </w:rPr>
              <w:t>± 7.41</w:t>
            </w:r>
          </w:p>
          <w:p w14:paraId="70CFE774" w14:textId="77777777" w:rsidR="00132544" w:rsidRPr="00E9229B" w:rsidRDefault="00132544" w:rsidP="00B700BB">
            <w:pPr>
              <w:jc w:val="center"/>
              <w:rPr>
                <w:rFonts w:ascii="Times" w:eastAsia="Times New Roman" w:hAnsi="Times" w:cs="Times"/>
                <w:color w:val="000000"/>
                <w:sz w:val="14"/>
                <w:szCs w:val="14"/>
                <w:lang w:eastAsia="de-DE"/>
              </w:rPr>
            </w:pPr>
          </w:p>
          <w:p w14:paraId="24435718" w14:textId="119B82B2" w:rsidR="0053552A" w:rsidRPr="00E9229B" w:rsidRDefault="00132544" w:rsidP="00B700BB">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(-0.55±</w:t>
            </w:r>
            <w:r w:rsidR="0053552A" w:rsidRPr="00E9229B">
              <w:rPr>
                <w:rFonts w:ascii="Times" w:eastAsia="Times New Roman" w:hAnsi="Times" w:cs="Times"/>
                <w:color w:val="000000"/>
                <w:sz w:val="14"/>
                <w:szCs w:val="14"/>
                <w:lang w:eastAsia="de-DE"/>
              </w:rPr>
              <w:t>8.04)</w:t>
            </w:r>
          </w:p>
        </w:tc>
        <w:tc>
          <w:tcPr>
            <w:tcW w:w="850" w:type="dxa"/>
            <w:vAlign w:val="bottom"/>
          </w:tcPr>
          <w:p w14:paraId="4670FDD3" w14:textId="68288D93" w:rsidR="0053552A" w:rsidRPr="00E9229B" w:rsidRDefault="00132544" w:rsidP="00B700BB">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-23.4±</w:t>
            </w:r>
            <w:r w:rsidR="0053552A" w:rsidRPr="00E9229B">
              <w:rPr>
                <w:rFonts w:ascii="Times" w:eastAsia="Times New Roman" w:hAnsi="Times" w:cs="Times"/>
                <w:color w:val="000000"/>
                <w:sz w:val="14"/>
                <w:szCs w:val="14"/>
                <w:lang w:eastAsia="de-DE"/>
              </w:rPr>
              <w:t>22.13</w:t>
            </w:r>
          </w:p>
          <w:p w14:paraId="77C653C7" w14:textId="77777777" w:rsidR="0053552A" w:rsidRPr="00E9229B" w:rsidRDefault="0053552A" w:rsidP="00B700BB">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 xml:space="preserve"> </w:t>
            </w:r>
          </w:p>
        </w:tc>
        <w:tc>
          <w:tcPr>
            <w:tcW w:w="993" w:type="dxa"/>
            <w:vAlign w:val="bottom"/>
          </w:tcPr>
          <w:p w14:paraId="0E88E81E" w14:textId="37749A2E" w:rsidR="0053552A" w:rsidRPr="00E9229B" w:rsidRDefault="00132544" w:rsidP="00B700BB">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-13.0±</w:t>
            </w:r>
            <w:r w:rsidR="0053552A" w:rsidRPr="00E9229B">
              <w:rPr>
                <w:rFonts w:ascii="Times" w:eastAsia="Times New Roman" w:hAnsi="Times" w:cs="Times"/>
                <w:color w:val="000000"/>
                <w:sz w:val="14"/>
                <w:szCs w:val="14"/>
                <w:lang w:eastAsia="de-DE"/>
              </w:rPr>
              <w:t>10.04</w:t>
            </w:r>
          </w:p>
          <w:p w14:paraId="0F4BBA98" w14:textId="77777777" w:rsidR="00132544" w:rsidRPr="00E9229B" w:rsidRDefault="00132544" w:rsidP="00B700BB">
            <w:pPr>
              <w:jc w:val="center"/>
              <w:rPr>
                <w:rFonts w:ascii="Times" w:eastAsia="Times New Roman" w:hAnsi="Times" w:cs="Times"/>
                <w:color w:val="000000"/>
                <w:sz w:val="14"/>
                <w:szCs w:val="14"/>
                <w:lang w:eastAsia="de-DE"/>
              </w:rPr>
            </w:pPr>
          </w:p>
          <w:p w14:paraId="353D6CE3" w14:textId="629CE11A" w:rsidR="0053552A" w:rsidRPr="00E9229B" w:rsidRDefault="00132544" w:rsidP="00B700BB">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(-12.4±</w:t>
            </w:r>
            <w:r w:rsidR="0053552A" w:rsidRPr="00E9229B">
              <w:rPr>
                <w:rFonts w:ascii="Times" w:eastAsia="Times New Roman" w:hAnsi="Times" w:cs="Times"/>
                <w:color w:val="000000"/>
                <w:sz w:val="14"/>
                <w:szCs w:val="14"/>
                <w:lang w:eastAsia="de-DE"/>
              </w:rPr>
              <w:t>8.26)</w:t>
            </w:r>
          </w:p>
        </w:tc>
        <w:tc>
          <w:tcPr>
            <w:tcW w:w="992" w:type="dxa"/>
            <w:vAlign w:val="bottom"/>
          </w:tcPr>
          <w:p w14:paraId="480C6072" w14:textId="77777777" w:rsidR="0053552A" w:rsidRPr="00E9229B" w:rsidRDefault="00132544" w:rsidP="00B700BB">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11.86±</w:t>
            </w:r>
            <w:r w:rsidR="0053552A" w:rsidRPr="00E9229B">
              <w:rPr>
                <w:rFonts w:ascii="Times" w:eastAsia="Times New Roman" w:hAnsi="Times" w:cs="Times"/>
                <w:color w:val="000000"/>
                <w:sz w:val="14"/>
                <w:szCs w:val="14"/>
                <w:lang w:eastAsia="de-DE"/>
              </w:rPr>
              <w:t>9.49</w:t>
            </w:r>
          </w:p>
          <w:p w14:paraId="10871DD4" w14:textId="279CDE64" w:rsidR="00132544" w:rsidRPr="00E9229B" w:rsidRDefault="00132544" w:rsidP="00B700BB">
            <w:pPr>
              <w:jc w:val="center"/>
              <w:rPr>
                <w:rFonts w:ascii="Times" w:eastAsia="Times New Roman" w:hAnsi="Times" w:cs="Times"/>
                <w:color w:val="000000"/>
                <w:sz w:val="14"/>
                <w:szCs w:val="14"/>
                <w:lang w:eastAsia="de-DE"/>
              </w:rPr>
            </w:pPr>
          </w:p>
        </w:tc>
        <w:tc>
          <w:tcPr>
            <w:tcW w:w="992" w:type="dxa"/>
            <w:vAlign w:val="bottom"/>
          </w:tcPr>
          <w:p w14:paraId="69F25F67" w14:textId="77777777" w:rsidR="00132544" w:rsidRPr="00E9229B" w:rsidRDefault="0053552A" w:rsidP="0013254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w:t>
            </w:r>
            <w:r w:rsidR="00132544" w:rsidRPr="00E9229B">
              <w:rPr>
                <w:rFonts w:ascii="Times" w:eastAsia="Times New Roman" w:hAnsi="Times" w:cs="Times"/>
                <w:color w:val="000000"/>
                <w:sz w:val="14"/>
                <w:szCs w:val="14"/>
                <w:lang w:eastAsia="de-DE"/>
              </w:rPr>
              <w:t>5.68±4.37</w:t>
            </w:r>
          </w:p>
          <w:p w14:paraId="73733AF9" w14:textId="28DF036D" w:rsidR="0053552A" w:rsidRPr="00E9229B" w:rsidRDefault="00132544" w:rsidP="0013254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(12.64±</w:t>
            </w:r>
            <w:r w:rsidR="0053552A" w:rsidRPr="00E9229B">
              <w:rPr>
                <w:rFonts w:ascii="Times" w:eastAsia="Times New Roman" w:hAnsi="Times" w:cs="Times"/>
                <w:color w:val="000000"/>
                <w:sz w:val="14"/>
                <w:szCs w:val="14"/>
                <w:lang w:eastAsia="de-DE"/>
              </w:rPr>
              <w:t>6.80</w:t>
            </w:r>
            <w:r w:rsidRPr="00E9229B">
              <w:rPr>
                <w:rFonts w:ascii="Times" w:eastAsia="Times New Roman" w:hAnsi="Times" w:cs="Times"/>
                <w:color w:val="000000"/>
                <w:sz w:val="14"/>
                <w:szCs w:val="14"/>
                <w:lang w:eastAsia="de-DE"/>
              </w:rPr>
              <w:t>)</w:t>
            </w:r>
          </w:p>
        </w:tc>
      </w:tr>
      <w:tr w:rsidR="0053552A" w:rsidRPr="00132544" w14:paraId="4E90159C" w14:textId="77777777" w:rsidTr="00E9229B">
        <w:tc>
          <w:tcPr>
            <w:tcW w:w="858" w:type="dxa"/>
            <w:vAlign w:val="bottom"/>
          </w:tcPr>
          <w:p w14:paraId="727DB4CB" w14:textId="77777777" w:rsidR="0053552A" w:rsidRPr="0038502B" w:rsidRDefault="0053552A" w:rsidP="00466800">
            <w:pPr>
              <w:pStyle w:val="BodyCopy"/>
              <w:jc w:val="left"/>
              <w:rPr>
                <w:rFonts w:ascii="Times" w:hAnsi="Times" w:cs="Times"/>
                <w:b/>
                <w:sz w:val="16"/>
                <w:szCs w:val="16"/>
              </w:rPr>
            </w:pPr>
            <w:r w:rsidRPr="0038502B">
              <w:rPr>
                <w:rFonts w:ascii="Times" w:hAnsi="Times" w:cs="Times"/>
                <w:b/>
                <w:sz w:val="16"/>
                <w:szCs w:val="16"/>
              </w:rPr>
              <w:t>Feb</w:t>
            </w:r>
          </w:p>
          <w:p w14:paraId="5B8DBFB0" w14:textId="77777777" w:rsidR="0053552A" w:rsidRPr="0038502B" w:rsidRDefault="0053552A" w:rsidP="00466800">
            <w:pPr>
              <w:pStyle w:val="BodyCopy"/>
              <w:jc w:val="left"/>
              <w:rPr>
                <w:rFonts w:ascii="Times" w:hAnsi="Times" w:cs="Times"/>
                <w:b/>
                <w:sz w:val="16"/>
                <w:szCs w:val="16"/>
              </w:rPr>
            </w:pPr>
          </w:p>
        </w:tc>
        <w:tc>
          <w:tcPr>
            <w:tcW w:w="979" w:type="dxa"/>
            <w:vAlign w:val="bottom"/>
          </w:tcPr>
          <w:p w14:paraId="67FFAB29" w14:textId="307F65D7" w:rsidR="0053552A" w:rsidRPr="00E9229B" w:rsidRDefault="00132544" w:rsidP="0013254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-60.8±</w:t>
            </w:r>
            <w:r w:rsidR="0053552A" w:rsidRPr="00E9229B">
              <w:rPr>
                <w:rFonts w:ascii="Times" w:eastAsia="Times New Roman" w:hAnsi="Times" w:cs="Times"/>
                <w:color w:val="000000"/>
                <w:sz w:val="14"/>
                <w:szCs w:val="14"/>
                <w:lang w:eastAsia="de-DE"/>
              </w:rPr>
              <w:t>37.76</w:t>
            </w:r>
          </w:p>
          <w:p w14:paraId="56563722" w14:textId="77777777" w:rsidR="0053552A" w:rsidRPr="00E9229B" w:rsidRDefault="0053552A" w:rsidP="00132544">
            <w:pPr>
              <w:jc w:val="center"/>
              <w:rPr>
                <w:rFonts w:ascii="Times" w:eastAsia="Times New Roman" w:hAnsi="Times" w:cs="Times"/>
                <w:color w:val="000000"/>
                <w:sz w:val="14"/>
                <w:szCs w:val="14"/>
                <w:lang w:eastAsia="de-DE"/>
              </w:rPr>
            </w:pPr>
          </w:p>
        </w:tc>
        <w:tc>
          <w:tcPr>
            <w:tcW w:w="993" w:type="dxa"/>
            <w:vAlign w:val="bottom"/>
          </w:tcPr>
          <w:p w14:paraId="448DFB21" w14:textId="3D8D39FE" w:rsidR="0053552A" w:rsidRPr="00E9229B" w:rsidRDefault="0053552A" w:rsidP="0013254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-21.31</w:t>
            </w:r>
            <w:r w:rsidR="00132544" w:rsidRPr="00E9229B">
              <w:rPr>
                <w:rFonts w:ascii="Times" w:eastAsia="Times New Roman" w:hAnsi="Times" w:cs="Times"/>
                <w:color w:val="000000"/>
                <w:sz w:val="14"/>
                <w:szCs w:val="14"/>
                <w:lang w:eastAsia="de-DE"/>
              </w:rPr>
              <w:t>±</w:t>
            </w:r>
            <w:r w:rsidRPr="00E9229B">
              <w:rPr>
                <w:rFonts w:ascii="Times" w:eastAsia="Times New Roman" w:hAnsi="Times" w:cs="Times"/>
                <w:color w:val="000000"/>
                <w:sz w:val="14"/>
                <w:szCs w:val="14"/>
                <w:lang w:eastAsia="de-DE"/>
              </w:rPr>
              <w:t>8.34</w:t>
            </w:r>
          </w:p>
          <w:p w14:paraId="6DF69705" w14:textId="77777777" w:rsidR="00132544" w:rsidRPr="00E9229B" w:rsidRDefault="00132544" w:rsidP="00132544">
            <w:pPr>
              <w:jc w:val="center"/>
              <w:rPr>
                <w:rFonts w:ascii="Times" w:eastAsia="Times New Roman" w:hAnsi="Times" w:cs="Times"/>
                <w:color w:val="000000"/>
                <w:sz w:val="14"/>
                <w:szCs w:val="14"/>
                <w:lang w:eastAsia="de-DE"/>
              </w:rPr>
            </w:pPr>
          </w:p>
          <w:p w14:paraId="15E7EA6C" w14:textId="224EA143" w:rsidR="0053552A" w:rsidRPr="00E9229B" w:rsidRDefault="00132544" w:rsidP="0013254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(-13.4±</w:t>
            </w:r>
            <w:r w:rsidR="0053552A" w:rsidRPr="00E9229B">
              <w:rPr>
                <w:rFonts w:ascii="Times" w:eastAsia="Times New Roman" w:hAnsi="Times" w:cs="Times"/>
                <w:color w:val="000000"/>
                <w:sz w:val="14"/>
                <w:szCs w:val="14"/>
                <w:lang w:eastAsia="de-DE"/>
              </w:rPr>
              <w:t>12.87)</w:t>
            </w:r>
          </w:p>
        </w:tc>
        <w:tc>
          <w:tcPr>
            <w:tcW w:w="993" w:type="dxa"/>
            <w:vAlign w:val="bottom"/>
          </w:tcPr>
          <w:p w14:paraId="7D18E502" w14:textId="45B10C5D" w:rsidR="0053552A" w:rsidRPr="00E9229B" w:rsidRDefault="00132544" w:rsidP="0013254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-66.4±</w:t>
            </w:r>
            <w:r w:rsidR="0053552A" w:rsidRPr="00E9229B">
              <w:rPr>
                <w:rFonts w:ascii="Times" w:eastAsia="Times New Roman" w:hAnsi="Times" w:cs="Times"/>
                <w:color w:val="000000"/>
                <w:sz w:val="14"/>
                <w:szCs w:val="14"/>
                <w:lang w:eastAsia="de-DE"/>
              </w:rPr>
              <w:t>33.22</w:t>
            </w:r>
          </w:p>
          <w:p w14:paraId="3F166B46" w14:textId="77777777" w:rsidR="0053552A" w:rsidRPr="00E9229B" w:rsidRDefault="0053552A" w:rsidP="00132544">
            <w:pPr>
              <w:jc w:val="center"/>
              <w:rPr>
                <w:rFonts w:ascii="Times" w:eastAsia="Times New Roman" w:hAnsi="Times" w:cs="Times"/>
                <w:color w:val="000000"/>
                <w:sz w:val="14"/>
                <w:szCs w:val="14"/>
                <w:lang w:eastAsia="de-DE"/>
              </w:rPr>
            </w:pPr>
          </w:p>
        </w:tc>
        <w:tc>
          <w:tcPr>
            <w:tcW w:w="992" w:type="dxa"/>
            <w:vAlign w:val="bottom"/>
          </w:tcPr>
          <w:p w14:paraId="5A1E257C" w14:textId="404D2F21" w:rsidR="0053552A" w:rsidRPr="00E9229B" w:rsidRDefault="00132544" w:rsidP="0013254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10.87±</w:t>
            </w:r>
            <w:r w:rsidR="0053552A" w:rsidRPr="00E9229B">
              <w:rPr>
                <w:rFonts w:ascii="Times" w:eastAsia="Times New Roman" w:hAnsi="Times" w:cs="Times"/>
                <w:color w:val="000000"/>
                <w:sz w:val="14"/>
                <w:szCs w:val="14"/>
                <w:lang w:eastAsia="de-DE"/>
              </w:rPr>
              <w:t>5.29</w:t>
            </w:r>
          </w:p>
          <w:p w14:paraId="6C15DE00" w14:textId="77777777" w:rsidR="00132544" w:rsidRPr="00E9229B" w:rsidRDefault="00132544" w:rsidP="00132544">
            <w:pPr>
              <w:jc w:val="center"/>
              <w:rPr>
                <w:rFonts w:ascii="Times" w:eastAsia="Times New Roman" w:hAnsi="Times" w:cs="Times"/>
                <w:color w:val="000000"/>
                <w:sz w:val="14"/>
                <w:szCs w:val="14"/>
                <w:lang w:eastAsia="de-DE"/>
              </w:rPr>
            </w:pPr>
          </w:p>
          <w:p w14:paraId="5190E3B5" w14:textId="1A4ABD4F" w:rsidR="0053552A" w:rsidRPr="00E9229B" w:rsidRDefault="00132544" w:rsidP="0013254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 xml:space="preserve"> (11.58±</w:t>
            </w:r>
            <w:r w:rsidR="0053552A" w:rsidRPr="00E9229B">
              <w:rPr>
                <w:rFonts w:ascii="Times" w:eastAsia="Times New Roman" w:hAnsi="Times" w:cs="Times"/>
                <w:color w:val="000000"/>
                <w:sz w:val="14"/>
                <w:szCs w:val="14"/>
                <w:lang w:eastAsia="de-DE"/>
              </w:rPr>
              <w:t>6.4)</w:t>
            </w:r>
          </w:p>
        </w:tc>
        <w:tc>
          <w:tcPr>
            <w:tcW w:w="850" w:type="dxa"/>
            <w:vAlign w:val="bottom"/>
          </w:tcPr>
          <w:p w14:paraId="3E7C728B" w14:textId="2C441F52" w:rsidR="0053552A" w:rsidRPr="00E9229B" w:rsidRDefault="00132544" w:rsidP="0013254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-25.9±</w:t>
            </w:r>
            <w:r w:rsidR="0053552A" w:rsidRPr="00E9229B">
              <w:rPr>
                <w:rFonts w:ascii="Times" w:eastAsia="Times New Roman" w:hAnsi="Times" w:cs="Times"/>
                <w:color w:val="000000"/>
                <w:sz w:val="14"/>
                <w:szCs w:val="14"/>
                <w:lang w:eastAsia="de-DE"/>
              </w:rPr>
              <w:t xml:space="preserve">21.35 </w:t>
            </w:r>
          </w:p>
          <w:p w14:paraId="47430587" w14:textId="77777777" w:rsidR="0053552A" w:rsidRPr="00E9229B" w:rsidRDefault="0053552A" w:rsidP="00132544">
            <w:pPr>
              <w:jc w:val="center"/>
              <w:rPr>
                <w:rFonts w:ascii="Times" w:eastAsia="Times New Roman" w:hAnsi="Times" w:cs="Times"/>
                <w:color w:val="000000"/>
                <w:sz w:val="14"/>
                <w:szCs w:val="14"/>
                <w:lang w:eastAsia="de-DE"/>
              </w:rPr>
            </w:pPr>
          </w:p>
        </w:tc>
        <w:tc>
          <w:tcPr>
            <w:tcW w:w="993" w:type="dxa"/>
            <w:vAlign w:val="bottom"/>
          </w:tcPr>
          <w:p w14:paraId="7137ED5F" w14:textId="598FF4CA" w:rsidR="0053552A" w:rsidRPr="00E9229B" w:rsidRDefault="0053552A" w:rsidP="0013254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-19.17</w:t>
            </w:r>
            <w:r w:rsidR="00132544" w:rsidRPr="00E9229B">
              <w:rPr>
                <w:rFonts w:ascii="Times" w:eastAsia="Times New Roman" w:hAnsi="Times" w:cs="Times"/>
                <w:color w:val="000000"/>
                <w:sz w:val="14"/>
                <w:szCs w:val="14"/>
                <w:lang w:eastAsia="de-DE"/>
              </w:rPr>
              <w:t>±</w:t>
            </w:r>
            <w:r w:rsidRPr="00E9229B">
              <w:rPr>
                <w:rFonts w:ascii="Times" w:eastAsia="Times New Roman" w:hAnsi="Times" w:cs="Times"/>
                <w:color w:val="000000"/>
                <w:sz w:val="14"/>
                <w:szCs w:val="14"/>
                <w:lang w:eastAsia="de-DE"/>
              </w:rPr>
              <w:t>8.84</w:t>
            </w:r>
          </w:p>
          <w:p w14:paraId="02AEC5C6" w14:textId="77777777" w:rsidR="00132544" w:rsidRPr="00E9229B" w:rsidRDefault="00132544" w:rsidP="00132544">
            <w:pPr>
              <w:jc w:val="center"/>
              <w:rPr>
                <w:rFonts w:ascii="Times" w:eastAsia="Times New Roman" w:hAnsi="Times" w:cs="Times"/>
                <w:color w:val="000000"/>
                <w:sz w:val="14"/>
                <w:szCs w:val="14"/>
                <w:lang w:eastAsia="de-DE"/>
              </w:rPr>
            </w:pPr>
          </w:p>
          <w:p w14:paraId="099A53D8" w14:textId="7B93361D" w:rsidR="0053552A" w:rsidRPr="00E9229B" w:rsidRDefault="00132544" w:rsidP="0013254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(-15.5±</w:t>
            </w:r>
            <w:r w:rsidR="0053552A" w:rsidRPr="00E9229B">
              <w:rPr>
                <w:rFonts w:ascii="Times" w:eastAsia="Times New Roman" w:hAnsi="Times" w:cs="Times"/>
                <w:color w:val="000000"/>
                <w:sz w:val="14"/>
                <w:szCs w:val="14"/>
                <w:lang w:eastAsia="de-DE"/>
              </w:rPr>
              <w:t>9.38)</w:t>
            </w:r>
          </w:p>
        </w:tc>
        <w:tc>
          <w:tcPr>
            <w:tcW w:w="992" w:type="dxa"/>
            <w:vAlign w:val="bottom"/>
          </w:tcPr>
          <w:p w14:paraId="008F428A" w14:textId="61FC5610" w:rsidR="0053552A" w:rsidRPr="00E9229B" w:rsidRDefault="00132544" w:rsidP="0013254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12.71±</w:t>
            </w:r>
            <w:r w:rsidR="0053552A" w:rsidRPr="00E9229B">
              <w:rPr>
                <w:rFonts w:ascii="Times" w:eastAsia="Times New Roman" w:hAnsi="Times" w:cs="Times"/>
                <w:color w:val="000000"/>
                <w:sz w:val="14"/>
                <w:szCs w:val="14"/>
                <w:lang w:eastAsia="de-DE"/>
              </w:rPr>
              <w:t>8.86</w:t>
            </w:r>
          </w:p>
          <w:p w14:paraId="12F85D09" w14:textId="77777777" w:rsidR="0053552A" w:rsidRPr="00E9229B" w:rsidRDefault="0053552A" w:rsidP="00132544">
            <w:pPr>
              <w:jc w:val="center"/>
              <w:rPr>
                <w:rFonts w:ascii="Times" w:eastAsia="Times New Roman" w:hAnsi="Times" w:cs="Times"/>
                <w:color w:val="000000"/>
                <w:sz w:val="14"/>
                <w:szCs w:val="14"/>
                <w:lang w:eastAsia="de-DE"/>
              </w:rPr>
            </w:pPr>
          </w:p>
        </w:tc>
        <w:tc>
          <w:tcPr>
            <w:tcW w:w="992" w:type="dxa"/>
            <w:vAlign w:val="bottom"/>
          </w:tcPr>
          <w:p w14:paraId="5D15DEE3" w14:textId="4789AEDF" w:rsidR="0053552A" w:rsidRPr="00E9229B" w:rsidRDefault="00132544" w:rsidP="0013254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16.49±</w:t>
            </w:r>
            <w:r w:rsidR="0053552A" w:rsidRPr="00E9229B">
              <w:rPr>
                <w:rFonts w:ascii="Times" w:eastAsia="Times New Roman" w:hAnsi="Times" w:cs="Times"/>
                <w:color w:val="000000"/>
                <w:sz w:val="14"/>
                <w:szCs w:val="14"/>
                <w:lang w:eastAsia="de-DE"/>
              </w:rPr>
              <w:t>3.69</w:t>
            </w:r>
          </w:p>
          <w:p w14:paraId="08066AE5" w14:textId="77777777" w:rsidR="00132544" w:rsidRPr="00E9229B" w:rsidRDefault="00132544" w:rsidP="00132544">
            <w:pPr>
              <w:jc w:val="center"/>
              <w:rPr>
                <w:rFonts w:ascii="Times" w:eastAsia="Times New Roman" w:hAnsi="Times" w:cs="Times"/>
                <w:color w:val="000000"/>
                <w:sz w:val="14"/>
                <w:szCs w:val="14"/>
                <w:lang w:eastAsia="de-DE"/>
              </w:rPr>
            </w:pPr>
          </w:p>
          <w:p w14:paraId="2B148DC9" w14:textId="625DE792" w:rsidR="0053552A" w:rsidRPr="00E9229B" w:rsidRDefault="00132544" w:rsidP="0013254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(15.37±</w:t>
            </w:r>
            <w:r w:rsidR="0053552A" w:rsidRPr="00E9229B">
              <w:rPr>
                <w:rFonts w:ascii="Times" w:eastAsia="Times New Roman" w:hAnsi="Times" w:cs="Times"/>
                <w:color w:val="000000"/>
                <w:sz w:val="14"/>
                <w:szCs w:val="14"/>
                <w:lang w:eastAsia="de-DE"/>
              </w:rPr>
              <w:t>6.46)</w:t>
            </w:r>
          </w:p>
        </w:tc>
      </w:tr>
      <w:tr w:rsidR="0053552A" w:rsidRPr="0038502B" w14:paraId="1FEC494D" w14:textId="77777777" w:rsidTr="00E9229B">
        <w:tc>
          <w:tcPr>
            <w:tcW w:w="858" w:type="dxa"/>
            <w:vAlign w:val="bottom"/>
          </w:tcPr>
          <w:p w14:paraId="0899E75A" w14:textId="77777777" w:rsidR="0053552A" w:rsidRPr="0038502B" w:rsidRDefault="0053552A" w:rsidP="00466800">
            <w:pPr>
              <w:pStyle w:val="BodyCopy"/>
              <w:jc w:val="left"/>
              <w:rPr>
                <w:rFonts w:ascii="Times" w:hAnsi="Times" w:cs="Times"/>
                <w:b/>
                <w:sz w:val="16"/>
                <w:szCs w:val="16"/>
              </w:rPr>
            </w:pPr>
            <w:r w:rsidRPr="0038502B">
              <w:rPr>
                <w:rFonts w:ascii="Times" w:hAnsi="Times" w:cs="Times"/>
                <w:b/>
                <w:sz w:val="16"/>
                <w:szCs w:val="16"/>
              </w:rPr>
              <w:t xml:space="preserve">Mar </w:t>
            </w:r>
          </w:p>
          <w:p w14:paraId="134D2DD5" w14:textId="77777777" w:rsidR="0053552A" w:rsidRPr="0038502B" w:rsidRDefault="0053552A" w:rsidP="00466800">
            <w:pPr>
              <w:pStyle w:val="BodyCopy"/>
              <w:jc w:val="left"/>
              <w:rPr>
                <w:rFonts w:ascii="Times" w:hAnsi="Times" w:cs="Times"/>
                <w:sz w:val="16"/>
                <w:szCs w:val="16"/>
              </w:rPr>
            </w:pPr>
          </w:p>
        </w:tc>
        <w:tc>
          <w:tcPr>
            <w:tcW w:w="979" w:type="dxa"/>
            <w:vAlign w:val="bottom"/>
          </w:tcPr>
          <w:p w14:paraId="12E3F875" w14:textId="616AB0F8" w:rsidR="0053552A" w:rsidRPr="00E9229B" w:rsidRDefault="00865463" w:rsidP="0086546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-49.7±</w:t>
            </w:r>
            <w:r w:rsidR="0053552A" w:rsidRPr="00E9229B">
              <w:rPr>
                <w:rFonts w:ascii="Times" w:eastAsia="Times New Roman" w:hAnsi="Times" w:cs="Times"/>
                <w:color w:val="000000"/>
                <w:sz w:val="14"/>
                <w:szCs w:val="14"/>
                <w:lang w:eastAsia="de-DE"/>
              </w:rPr>
              <w:t>24.12</w:t>
            </w:r>
          </w:p>
          <w:p w14:paraId="4EBF5D32" w14:textId="77777777" w:rsidR="0053552A" w:rsidRPr="00E9229B" w:rsidRDefault="0053552A" w:rsidP="00865463">
            <w:pPr>
              <w:jc w:val="center"/>
              <w:rPr>
                <w:rFonts w:ascii="Times" w:eastAsia="Times New Roman" w:hAnsi="Times" w:cs="Times"/>
                <w:color w:val="000000"/>
                <w:sz w:val="14"/>
                <w:szCs w:val="14"/>
                <w:lang w:eastAsia="de-DE"/>
              </w:rPr>
            </w:pPr>
          </w:p>
        </w:tc>
        <w:tc>
          <w:tcPr>
            <w:tcW w:w="993" w:type="dxa"/>
            <w:vAlign w:val="bottom"/>
          </w:tcPr>
          <w:p w14:paraId="1E6725F3" w14:textId="64817A5F" w:rsidR="0053552A" w:rsidRPr="00E9229B" w:rsidRDefault="00865463" w:rsidP="0086546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-8.89±</w:t>
            </w:r>
            <w:r w:rsidR="0053552A" w:rsidRPr="00E9229B">
              <w:rPr>
                <w:rFonts w:ascii="Times" w:eastAsia="Times New Roman" w:hAnsi="Times" w:cs="Times"/>
                <w:color w:val="000000"/>
                <w:sz w:val="14"/>
                <w:szCs w:val="14"/>
                <w:lang w:eastAsia="de-DE"/>
              </w:rPr>
              <w:t>10.91</w:t>
            </w:r>
          </w:p>
          <w:p w14:paraId="56408353" w14:textId="77777777" w:rsidR="00865463" w:rsidRPr="00E9229B" w:rsidRDefault="00865463" w:rsidP="00865463">
            <w:pPr>
              <w:jc w:val="center"/>
              <w:rPr>
                <w:rFonts w:ascii="Times" w:eastAsia="Times New Roman" w:hAnsi="Times" w:cs="Times"/>
                <w:color w:val="000000"/>
                <w:sz w:val="14"/>
                <w:szCs w:val="14"/>
                <w:lang w:eastAsia="de-DE"/>
              </w:rPr>
            </w:pPr>
          </w:p>
          <w:p w14:paraId="7627AC7F" w14:textId="73677F09" w:rsidR="0053552A" w:rsidRPr="00E9229B" w:rsidRDefault="0053552A" w:rsidP="0086546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(-2.7</w:t>
            </w:r>
            <w:r w:rsidR="00865463" w:rsidRPr="00E9229B">
              <w:rPr>
                <w:rFonts w:ascii="Times" w:eastAsia="Times New Roman" w:hAnsi="Times" w:cs="Times"/>
                <w:color w:val="000000"/>
                <w:sz w:val="14"/>
                <w:szCs w:val="14"/>
                <w:lang w:eastAsia="de-DE"/>
              </w:rPr>
              <w:t>5±</w:t>
            </w:r>
            <w:r w:rsidRPr="00E9229B">
              <w:rPr>
                <w:rFonts w:ascii="Times" w:eastAsia="Times New Roman" w:hAnsi="Times" w:cs="Times"/>
                <w:color w:val="000000"/>
                <w:sz w:val="14"/>
                <w:szCs w:val="14"/>
                <w:lang w:eastAsia="de-DE"/>
              </w:rPr>
              <w:t>12.69)</w:t>
            </w:r>
          </w:p>
        </w:tc>
        <w:tc>
          <w:tcPr>
            <w:tcW w:w="993" w:type="dxa"/>
            <w:vAlign w:val="bottom"/>
          </w:tcPr>
          <w:p w14:paraId="6B118071" w14:textId="70D690C9" w:rsidR="0053552A" w:rsidRPr="00E9229B" w:rsidRDefault="00865463" w:rsidP="0086546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-27.6±</w:t>
            </w:r>
            <w:r w:rsidR="0053552A" w:rsidRPr="00E9229B">
              <w:rPr>
                <w:rFonts w:ascii="Times" w:eastAsia="Times New Roman" w:hAnsi="Times" w:cs="Times"/>
                <w:color w:val="000000"/>
                <w:sz w:val="14"/>
                <w:szCs w:val="14"/>
                <w:lang w:eastAsia="de-DE"/>
              </w:rPr>
              <w:t>24.46</w:t>
            </w:r>
          </w:p>
          <w:p w14:paraId="19795614" w14:textId="77777777" w:rsidR="0053552A" w:rsidRPr="00E9229B" w:rsidRDefault="0053552A" w:rsidP="00865463">
            <w:pPr>
              <w:jc w:val="center"/>
              <w:rPr>
                <w:rFonts w:ascii="Times" w:eastAsia="Times New Roman" w:hAnsi="Times" w:cs="Times"/>
                <w:color w:val="000000"/>
                <w:sz w:val="14"/>
                <w:szCs w:val="14"/>
                <w:lang w:eastAsia="de-DE"/>
              </w:rPr>
            </w:pPr>
          </w:p>
        </w:tc>
        <w:tc>
          <w:tcPr>
            <w:tcW w:w="992" w:type="dxa"/>
            <w:vAlign w:val="bottom"/>
          </w:tcPr>
          <w:p w14:paraId="5EE80DD0" w14:textId="3B18F5BA" w:rsidR="0053552A" w:rsidRPr="00E9229B" w:rsidRDefault="00865463" w:rsidP="0086546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39.49±</w:t>
            </w:r>
            <w:r w:rsidR="0053552A" w:rsidRPr="00E9229B">
              <w:rPr>
                <w:rFonts w:ascii="Times" w:eastAsia="Times New Roman" w:hAnsi="Times" w:cs="Times"/>
                <w:color w:val="000000"/>
                <w:sz w:val="14"/>
                <w:szCs w:val="14"/>
                <w:lang w:eastAsia="de-DE"/>
              </w:rPr>
              <w:t>6.53</w:t>
            </w:r>
          </w:p>
          <w:p w14:paraId="4797A5E1" w14:textId="77777777" w:rsidR="00865463" w:rsidRPr="00E9229B" w:rsidRDefault="00865463" w:rsidP="00865463">
            <w:pPr>
              <w:jc w:val="center"/>
              <w:rPr>
                <w:rFonts w:ascii="Times" w:eastAsia="Times New Roman" w:hAnsi="Times" w:cs="Times"/>
                <w:color w:val="000000"/>
                <w:sz w:val="14"/>
                <w:szCs w:val="14"/>
                <w:lang w:eastAsia="de-DE"/>
              </w:rPr>
            </w:pPr>
          </w:p>
          <w:p w14:paraId="0766C885" w14:textId="6DFA6C48" w:rsidR="0053552A" w:rsidRPr="00E9229B" w:rsidRDefault="00865463" w:rsidP="0086546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 xml:space="preserve"> (38.7±</w:t>
            </w:r>
            <w:r w:rsidR="0053552A" w:rsidRPr="00E9229B">
              <w:rPr>
                <w:rFonts w:ascii="Times" w:eastAsia="Times New Roman" w:hAnsi="Times" w:cs="Times"/>
                <w:color w:val="000000"/>
                <w:sz w:val="14"/>
                <w:szCs w:val="14"/>
                <w:lang w:eastAsia="de-DE"/>
              </w:rPr>
              <w:t>9.09)</w:t>
            </w:r>
          </w:p>
        </w:tc>
        <w:tc>
          <w:tcPr>
            <w:tcW w:w="850" w:type="dxa"/>
            <w:vAlign w:val="bottom"/>
          </w:tcPr>
          <w:p w14:paraId="0D2755A2" w14:textId="3970E22E" w:rsidR="0053552A" w:rsidRPr="00E9229B" w:rsidRDefault="00865463" w:rsidP="0086546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-24.6±</w:t>
            </w:r>
            <w:r w:rsidR="0053552A" w:rsidRPr="00E9229B">
              <w:rPr>
                <w:rFonts w:ascii="Times" w:eastAsia="Times New Roman" w:hAnsi="Times" w:cs="Times"/>
                <w:color w:val="000000"/>
                <w:sz w:val="14"/>
                <w:szCs w:val="14"/>
                <w:lang w:eastAsia="de-DE"/>
              </w:rPr>
              <w:t>16.57</w:t>
            </w:r>
          </w:p>
          <w:p w14:paraId="390CEDFC" w14:textId="77777777" w:rsidR="0053552A" w:rsidRPr="00E9229B" w:rsidRDefault="0053552A" w:rsidP="0086546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 xml:space="preserve"> </w:t>
            </w:r>
          </w:p>
        </w:tc>
        <w:tc>
          <w:tcPr>
            <w:tcW w:w="993" w:type="dxa"/>
            <w:vAlign w:val="bottom"/>
          </w:tcPr>
          <w:p w14:paraId="4012B6FC" w14:textId="47EC9F91" w:rsidR="0053552A" w:rsidRPr="00E9229B" w:rsidRDefault="00865463" w:rsidP="0086546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-16.42±</w:t>
            </w:r>
            <w:r w:rsidR="0053552A" w:rsidRPr="00E9229B">
              <w:rPr>
                <w:rFonts w:ascii="Times" w:eastAsia="Times New Roman" w:hAnsi="Times" w:cs="Times"/>
                <w:color w:val="000000"/>
                <w:sz w:val="14"/>
                <w:szCs w:val="14"/>
                <w:lang w:eastAsia="de-DE"/>
              </w:rPr>
              <w:t>7.56</w:t>
            </w:r>
          </w:p>
          <w:p w14:paraId="5BB25C89" w14:textId="77777777" w:rsidR="00865463" w:rsidRPr="00E9229B" w:rsidRDefault="00865463" w:rsidP="00865463">
            <w:pPr>
              <w:jc w:val="center"/>
              <w:rPr>
                <w:rFonts w:ascii="Times" w:eastAsia="Times New Roman" w:hAnsi="Times" w:cs="Times"/>
                <w:color w:val="000000"/>
                <w:sz w:val="14"/>
                <w:szCs w:val="14"/>
                <w:lang w:eastAsia="de-DE"/>
              </w:rPr>
            </w:pPr>
          </w:p>
          <w:p w14:paraId="2902C49B" w14:textId="6329714E" w:rsidR="0053552A" w:rsidRPr="00E9229B" w:rsidRDefault="00865463" w:rsidP="0086546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(-13.0±</w:t>
            </w:r>
            <w:r w:rsidR="0053552A" w:rsidRPr="00E9229B">
              <w:rPr>
                <w:rFonts w:ascii="Times" w:eastAsia="Times New Roman" w:hAnsi="Times" w:cs="Times"/>
                <w:color w:val="000000"/>
                <w:sz w:val="14"/>
                <w:szCs w:val="14"/>
                <w:lang w:eastAsia="de-DE"/>
              </w:rPr>
              <w:t>8.37)</w:t>
            </w:r>
          </w:p>
        </w:tc>
        <w:tc>
          <w:tcPr>
            <w:tcW w:w="992" w:type="dxa"/>
            <w:vAlign w:val="bottom"/>
          </w:tcPr>
          <w:p w14:paraId="6A3D26BA" w14:textId="0CBC3B31" w:rsidR="0053552A" w:rsidRPr="00E9229B" w:rsidRDefault="00865463" w:rsidP="0086546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14.85±</w:t>
            </w:r>
            <w:r w:rsidR="0053552A" w:rsidRPr="00E9229B">
              <w:rPr>
                <w:rFonts w:ascii="Times" w:eastAsia="Times New Roman" w:hAnsi="Times" w:cs="Times"/>
                <w:color w:val="000000"/>
                <w:sz w:val="14"/>
                <w:szCs w:val="14"/>
                <w:lang w:eastAsia="de-DE"/>
              </w:rPr>
              <w:t>7.54</w:t>
            </w:r>
          </w:p>
          <w:p w14:paraId="4703A528" w14:textId="77777777" w:rsidR="0053552A" w:rsidRPr="00E9229B" w:rsidRDefault="0053552A" w:rsidP="00865463">
            <w:pPr>
              <w:jc w:val="center"/>
              <w:rPr>
                <w:rFonts w:ascii="Times" w:eastAsia="Times New Roman" w:hAnsi="Times" w:cs="Times"/>
                <w:color w:val="000000"/>
                <w:sz w:val="14"/>
                <w:szCs w:val="14"/>
                <w:lang w:eastAsia="de-DE"/>
              </w:rPr>
            </w:pPr>
          </w:p>
        </w:tc>
        <w:tc>
          <w:tcPr>
            <w:tcW w:w="992" w:type="dxa"/>
            <w:vAlign w:val="bottom"/>
          </w:tcPr>
          <w:p w14:paraId="71E3C579" w14:textId="045BF423" w:rsidR="0053552A" w:rsidRPr="00E9229B" w:rsidRDefault="00865463" w:rsidP="0086546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14.57±</w:t>
            </w:r>
            <w:r w:rsidR="0053552A" w:rsidRPr="00E9229B">
              <w:rPr>
                <w:rFonts w:ascii="Times" w:eastAsia="Times New Roman" w:hAnsi="Times" w:cs="Times"/>
                <w:color w:val="000000"/>
                <w:sz w:val="14"/>
                <w:szCs w:val="14"/>
                <w:lang w:eastAsia="de-DE"/>
              </w:rPr>
              <w:t>2.48</w:t>
            </w:r>
          </w:p>
          <w:p w14:paraId="56B18721" w14:textId="77777777" w:rsidR="00865463" w:rsidRPr="00E9229B" w:rsidRDefault="00865463" w:rsidP="00865463">
            <w:pPr>
              <w:jc w:val="center"/>
              <w:rPr>
                <w:rFonts w:ascii="Times" w:eastAsia="Times New Roman" w:hAnsi="Times" w:cs="Times"/>
                <w:color w:val="000000"/>
                <w:sz w:val="14"/>
                <w:szCs w:val="14"/>
                <w:lang w:eastAsia="de-DE"/>
              </w:rPr>
            </w:pPr>
          </w:p>
          <w:p w14:paraId="4A1B99E9" w14:textId="716B8252" w:rsidR="0053552A" w:rsidRPr="00E9229B" w:rsidRDefault="00865463" w:rsidP="0086546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(15.15</w:t>
            </w:r>
            <w:r w:rsidR="0053552A" w:rsidRPr="00E9229B">
              <w:rPr>
                <w:rFonts w:ascii="Times" w:eastAsia="Times New Roman" w:hAnsi="Times" w:cs="Times"/>
                <w:color w:val="000000"/>
                <w:sz w:val="14"/>
                <w:szCs w:val="14"/>
                <w:lang w:eastAsia="de-DE"/>
              </w:rPr>
              <w:t>±4.99)</w:t>
            </w:r>
          </w:p>
        </w:tc>
      </w:tr>
      <w:tr w:rsidR="0053552A" w:rsidRPr="0038502B" w14:paraId="2FF97869" w14:textId="77777777" w:rsidTr="00E9229B">
        <w:tc>
          <w:tcPr>
            <w:tcW w:w="858" w:type="dxa"/>
            <w:vAlign w:val="bottom"/>
          </w:tcPr>
          <w:p w14:paraId="46C4D7A7" w14:textId="77777777" w:rsidR="0053552A" w:rsidRPr="0038502B" w:rsidRDefault="0053552A" w:rsidP="00466800">
            <w:pPr>
              <w:pStyle w:val="BodyCopy"/>
              <w:jc w:val="left"/>
              <w:rPr>
                <w:rFonts w:ascii="Times" w:hAnsi="Times" w:cs="Times"/>
                <w:b/>
                <w:sz w:val="16"/>
                <w:szCs w:val="16"/>
              </w:rPr>
            </w:pPr>
            <w:r w:rsidRPr="0038502B">
              <w:rPr>
                <w:rFonts w:ascii="Times" w:hAnsi="Times" w:cs="Times"/>
                <w:b/>
                <w:sz w:val="16"/>
                <w:szCs w:val="16"/>
              </w:rPr>
              <w:t>Apr</w:t>
            </w:r>
          </w:p>
          <w:p w14:paraId="089202DB" w14:textId="77777777" w:rsidR="0053552A" w:rsidRPr="0038502B" w:rsidRDefault="0053552A" w:rsidP="00466800">
            <w:pPr>
              <w:pStyle w:val="BodyCopy"/>
              <w:jc w:val="left"/>
              <w:rPr>
                <w:rFonts w:ascii="Times" w:hAnsi="Times" w:cs="Times"/>
                <w:sz w:val="16"/>
                <w:szCs w:val="16"/>
              </w:rPr>
            </w:pPr>
          </w:p>
        </w:tc>
        <w:tc>
          <w:tcPr>
            <w:tcW w:w="979" w:type="dxa"/>
            <w:vAlign w:val="bottom"/>
          </w:tcPr>
          <w:p w14:paraId="64842F39" w14:textId="75CD207A" w:rsidR="0053552A" w:rsidRPr="00E9229B" w:rsidRDefault="00A66BC8" w:rsidP="00A66BC8">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-63.6±</w:t>
            </w:r>
            <w:r w:rsidR="0053552A" w:rsidRPr="00E9229B">
              <w:rPr>
                <w:rFonts w:ascii="Times" w:eastAsia="Times New Roman" w:hAnsi="Times" w:cs="Times"/>
                <w:color w:val="000000"/>
                <w:sz w:val="14"/>
                <w:szCs w:val="14"/>
                <w:lang w:eastAsia="de-DE"/>
              </w:rPr>
              <w:t>21.35</w:t>
            </w:r>
          </w:p>
          <w:p w14:paraId="3E14893B" w14:textId="77777777" w:rsidR="0053552A" w:rsidRPr="00E9229B" w:rsidRDefault="0053552A" w:rsidP="00A66BC8">
            <w:pPr>
              <w:jc w:val="center"/>
              <w:rPr>
                <w:rFonts w:ascii="Times" w:eastAsia="Times New Roman" w:hAnsi="Times" w:cs="Times"/>
                <w:color w:val="000000"/>
                <w:sz w:val="14"/>
                <w:szCs w:val="14"/>
                <w:lang w:eastAsia="de-DE"/>
              </w:rPr>
            </w:pPr>
          </w:p>
        </w:tc>
        <w:tc>
          <w:tcPr>
            <w:tcW w:w="993" w:type="dxa"/>
            <w:vAlign w:val="bottom"/>
          </w:tcPr>
          <w:p w14:paraId="34E16903" w14:textId="7C08D270" w:rsidR="0053552A" w:rsidRPr="00E9229B" w:rsidRDefault="00A66BC8" w:rsidP="00A66BC8">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-5.95±</w:t>
            </w:r>
            <w:r w:rsidR="0053552A" w:rsidRPr="00E9229B">
              <w:rPr>
                <w:rFonts w:ascii="Times" w:eastAsia="Times New Roman" w:hAnsi="Times" w:cs="Times"/>
                <w:color w:val="000000"/>
                <w:sz w:val="14"/>
                <w:szCs w:val="14"/>
                <w:lang w:eastAsia="de-DE"/>
              </w:rPr>
              <w:t>10.51</w:t>
            </w:r>
          </w:p>
          <w:p w14:paraId="797E0F38" w14:textId="77777777" w:rsidR="00A66BC8" w:rsidRPr="00E9229B" w:rsidRDefault="00A66BC8" w:rsidP="00A66BC8">
            <w:pPr>
              <w:jc w:val="center"/>
              <w:rPr>
                <w:rFonts w:ascii="Times" w:eastAsia="Times New Roman" w:hAnsi="Times" w:cs="Times"/>
                <w:color w:val="000000"/>
                <w:sz w:val="14"/>
                <w:szCs w:val="14"/>
                <w:lang w:eastAsia="de-DE"/>
              </w:rPr>
            </w:pPr>
          </w:p>
          <w:p w14:paraId="468663FE" w14:textId="41DAC97D" w:rsidR="0053552A" w:rsidRPr="00E9229B" w:rsidRDefault="00A66BC8" w:rsidP="00A66BC8">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(-1.85±</w:t>
            </w:r>
            <w:r w:rsidR="0053552A" w:rsidRPr="00E9229B">
              <w:rPr>
                <w:rFonts w:ascii="Times" w:eastAsia="Times New Roman" w:hAnsi="Times" w:cs="Times"/>
                <w:color w:val="000000"/>
                <w:sz w:val="14"/>
                <w:szCs w:val="14"/>
                <w:lang w:eastAsia="de-DE"/>
              </w:rPr>
              <w:t>10.65)</w:t>
            </w:r>
          </w:p>
        </w:tc>
        <w:tc>
          <w:tcPr>
            <w:tcW w:w="993" w:type="dxa"/>
            <w:vAlign w:val="bottom"/>
          </w:tcPr>
          <w:p w14:paraId="2CB6E130" w14:textId="0EED0B2A" w:rsidR="0053552A" w:rsidRPr="00E9229B" w:rsidRDefault="00A66BC8" w:rsidP="00A66BC8">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-6.91±</w:t>
            </w:r>
            <w:r w:rsidR="0053552A" w:rsidRPr="00E9229B">
              <w:rPr>
                <w:rFonts w:ascii="Times" w:eastAsia="Times New Roman" w:hAnsi="Times" w:cs="Times"/>
                <w:color w:val="000000"/>
                <w:sz w:val="14"/>
                <w:szCs w:val="14"/>
                <w:lang w:eastAsia="de-DE"/>
              </w:rPr>
              <w:t>32.38</w:t>
            </w:r>
          </w:p>
          <w:p w14:paraId="7EE9C713" w14:textId="77777777" w:rsidR="0053552A" w:rsidRPr="00E9229B" w:rsidRDefault="0053552A" w:rsidP="00A66BC8">
            <w:pPr>
              <w:jc w:val="center"/>
              <w:rPr>
                <w:rFonts w:ascii="Times" w:eastAsia="Times New Roman" w:hAnsi="Times" w:cs="Times"/>
                <w:color w:val="000000"/>
                <w:sz w:val="14"/>
                <w:szCs w:val="14"/>
                <w:lang w:eastAsia="de-DE"/>
              </w:rPr>
            </w:pPr>
          </w:p>
        </w:tc>
        <w:tc>
          <w:tcPr>
            <w:tcW w:w="992" w:type="dxa"/>
            <w:vAlign w:val="bottom"/>
          </w:tcPr>
          <w:p w14:paraId="26C5B0D6" w14:textId="6475310F" w:rsidR="00A66BC8" w:rsidRPr="00E9229B" w:rsidRDefault="00A66BC8" w:rsidP="00A66BC8">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51.45±14.5</w:t>
            </w:r>
          </w:p>
          <w:p w14:paraId="7EE80023" w14:textId="77777777" w:rsidR="00A66BC8" w:rsidRPr="00E9229B" w:rsidRDefault="00A66BC8" w:rsidP="00A66BC8">
            <w:pPr>
              <w:jc w:val="center"/>
              <w:rPr>
                <w:rFonts w:ascii="Times" w:eastAsia="Times New Roman" w:hAnsi="Times" w:cs="Times"/>
                <w:color w:val="000000"/>
                <w:sz w:val="14"/>
                <w:szCs w:val="14"/>
                <w:lang w:eastAsia="de-DE"/>
              </w:rPr>
            </w:pPr>
          </w:p>
          <w:p w14:paraId="7FD19984" w14:textId="594CD700" w:rsidR="0053552A" w:rsidRPr="00E9229B" w:rsidRDefault="00A66BC8" w:rsidP="00A66BC8">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(45.5±16.3)</w:t>
            </w:r>
          </w:p>
        </w:tc>
        <w:tc>
          <w:tcPr>
            <w:tcW w:w="850" w:type="dxa"/>
            <w:vAlign w:val="bottom"/>
          </w:tcPr>
          <w:p w14:paraId="26FB597C" w14:textId="00C01869" w:rsidR="0053552A" w:rsidRPr="00E9229B" w:rsidRDefault="00A66BC8" w:rsidP="00A66BC8">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-18.08±</w:t>
            </w:r>
            <w:r w:rsidR="0053552A" w:rsidRPr="00E9229B">
              <w:rPr>
                <w:rFonts w:ascii="Times" w:eastAsia="Times New Roman" w:hAnsi="Times" w:cs="Times"/>
                <w:color w:val="000000"/>
                <w:sz w:val="14"/>
                <w:szCs w:val="14"/>
                <w:lang w:eastAsia="de-DE"/>
              </w:rPr>
              <w:t>9.42</w:t>
            </w:r>
          </w:p>
          <w:p w14:paraId="13A4BFB1" w14:textId="77777777" w:rsidR="0053552A" w:rsidRPr="00E9229B" w:rsidRDefault="0053552A" w:rsidP="00A66BC8">
            <w:pPr>
              <w:jc w:val="center"/>
              <w:rPr>
                <w:rFonts w:ascii="Times" w:eastAsia="Times New Roman" w:hAnsi="Times" w:cs="Times"/>
                <w:color w:val="000000"/>
                <w:sz w:val="14"/>
                <w:szCs w:val="14"/>
                <w:lang w:eastAsia="de-DE"/>
              </w:rPr>
            </w:pPr>
          </w:p>
        </w:tc>
        <w:tc>
          <w:tcPr>
            <w:tcW w:w="993" w:type="dxa"/>
            <w:vAlign w:val="bottom"/>
          </w:tcPr>
          <w:p w14:paraId="325AB461" w14:textId="3DC607C9" w:rsidR="0053552A" w:rsidRPr="00E9229B" w:rsidRDefault="00A66BC8" w:rsidP="00A66BC8">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-11.59±</w:t>
            </w:r>
            <w:r w:rsidR="0053552A" w:rsidRPr="00E9229B">
              <w:rPr>
                <w:rFonts w:ascii="Times" w:eastAsia="Times New Roman" w:hAnsi="Times" w:cs="Times"/>
                <w:color w:val="000000"/>
                <w:sz w:val="14"/>
                <w:szCs w:val="14"/>
                <w:lang w:eastAsia="de-DE"/>
              </w:rPr>
              <w:t>4.51</w:t>
            </w:r>
          </w:p>
          <w:p w14:paraId="7125753F" w14:textId="77777777" w:rsidR="00A66BC8" w:rsidRPr="00E9229B" w:rsidRDefault="00A66BC8" w:rsidP="00A66BC8">
            <w:pPr>
              <w:jc w:val="center"/>
              <w:rPr>
                <w:rFonts w:ascii="Times" w:eastAsia="Times New Roman" w:hAnsi="Times" w:cs="Times"/>
                <w:color w:val="000000"/>
                <w:sz w:val="14"/>
                <w:szCs w:val="14"/>
                <w:lang w:eastAsia="de-DE"/>
              </w:rPr>
            </w:pPr>
          </w:p>
          <w:p w14:paraId="5CC6C73A" w14:textId="1F7DF252" w:rsidR="0053552A" w:rsidRPr="00E9229B" w:rsidRDefault="00A66BC8" w:rsidP="00A66BC8">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(-7.69±</w:t>
            </w:r>
            <w:r w:rsidR="0053552A" w:rsidRPr="00E9229B">
              <w:rPr>
                <w:rFonts w:ascii="Times" w:eastAsia="Times New Roman" w:hAnsi="Times" w:cs="Times"/>
                <w:color w:val="000000"/>
                <w:sz w:val="14"/>
                <w:szCs w:val="14"/>
                <w:lang w:eastAsia="de-DE"/>
              </w:rPr>
              <w:t>6.66)</w:t>
            </w:r>
          </w:p>
        </w:tc>
        <w:tc>
          <w:tcPr>
            <w:tcW w:w="992" w:type="dxa"/>
            <w:vAlign w:val="bottom"/>
          </w:tcPr>
          <w:p w14:paraId="50D5DBAE" w14:textId="0C23D802" w:rsidR="0053552A" w:rsidRPr="00E9229B" w:rsidRDefault="00A66BC8" w:rsidP="00A66BC8">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18.21</w:t>
            </w:r>
            <w:r w:rsidR="0053552A" w:rsidRPr="00E9229B">
              <w:rPr>
                <w:rFonts w:ascii="Times" w:eastAsia="Times New Roman" w:hAnsi="Times" w:cs="Times"/>
                <w:color w:val="000000"/>
                <w:sz w:val="14"/>
                <w:szCs w:val="14"/>
                <w:lang w:eastAsia="de-DE"/>
              </w:rPr>
              <w:t>±6.26</w:t>
            </w:r>
          </w:p>
          <w:p w14:paraId="3759735C" w14:textId="77777777" w:rsidR="0053552A" w:rsidRPr="00E9229B" w:rsidRDefault="0053552A" w:rsidP="00A66BC8">
            <w:pPr>
              <w:jc w:val="center"/>
              <w:rPr>
                <w:rFonts w:ascii="Times" w:eastAsia="Times New Roman" w:hAnsi="Times" w:cs="Times"/>
                <w:color w:val="000000"/>
                <w:sz w:val="14"/>
                <w:szCs w:val="14"/>
                <w:lang w:eastAsia="de-DE"/>
              </w:rPr>
            </w:pPr>
          </w:p>
        </w:tc>
        <w:tc>
          <w:tcPr>
            <w:tcW w:w="992" w:type="dxa"/>
            <w:vAlign w:val="bottom"/>
          </w:tcPr>
          <w:p w14:paraId="7DAB5F65" w14:textId="7B2A8459" w:rsidR="0053552A" w:rsidRPr="00E9229B" w:rsidRDefault="00A66BC8" w:rsidP="00A66BC8">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16.15±</w:t>
            </w:r>
            <w:r w:rsidR="0053552A" w:rsidRPr="00E9229B">
              <w:rPr>
                <w:rFonts w:ascii="Times" w:eastAsia="Times New Roman" w:hAnsi="Times" w:cs="Times"/>
                <w:color w:val="000000"/>
                <w:sz w:val="14"/>
                <w:szCs w:val="14"/>
                <w:lang w:eastAsia="de-DE"/>
              </w:rPr>
              <w:t xml:space="preserve">2.48 </w:t>
            </w:r>
          </w:p>
          <w:p w14:paraId="292451A7" w14:textId="77777777" w:rsidR="00A66BC8" w:rsidRPr="00E9229B" w:rsidRDefault="00A66BC8" w:rsidP="00A66BC8">
            <w:pPr>
              <w:jc w:val="center"/>
              <w:rPr>
                <w:rFonts w:ascii="Times" w:eastAsia="Times New Roman" w:hAnsi="Times" w:cs="Times"/>
                <w:color w:val="000000"/>
                <w:sz w:val="14"/>
                <w:szCs w:val="14"/>
                <w:lang w:eastAsia="de-DE"/>
              </w:rPr>
            </w:pPr>
          </w:p>
          <w:p w14:paraId="327790C4" w14:textId="3AE093BF" w:rsidR="0053552A" w:rsidRPr="00E9229B" w:rsidRDefault="00A66BC8" w:rsidP="00A66BC8">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(16.73±</w:t>
            </w:r>
            <w:r w:rsidR="0053552A" w:rsidRPr="00E9229B">
              <w:rPr>
                <w:rFonts w:ascii="Times" w:eastAsia="Times New Roman" w:hAnsi="Times" w:cs="Times"/>
                <w:color w:val="000000"/>
                <w:sz w:val="14"/>
                <w:szCs w:val="14"/>
                <w:lang w:eastAsia="de-DE"/>
              </w:rPr>
              <w:t>2.46)</w:t>
            </w:r>
          </w:p>
        </w:tc>
      </w:tr>
      <w:tr w:rsidR="0053552A" w:rsidRPr="0038502B" w14:paraId="3EEFC934" w14:textId="77777777" w:rsidTr="00E9229B">
        <w:tc>
          <w:tcPr>
            <w:tcW w:w="858" w:type="dxa"/>
            <w:vAlign w:val="bottom"/>
          </w:tcPr>
          <w:p w14:paraId="108D1962" w14:textId="77777777" w:rsidR="0053552A" w:rsidRPr="0038502B" w:rsidRDefault="0053552A" w:rsidP="00466800">
            <w:pPr>
              <w:pStyle w:val="BodyCopy"/>
              <w:jc w:val="left"/>
              <w:rPr>
                <w:rFonts w:ascii="Times" w:hAnsi="Times" w:cs="Times"/>
                <w:b/>
                <w:sz w:val="16"/>
                <w:szCs w:val="16"/>
              </w:rPr>
            </w:pPr>
            <w:r w:rsidRPr="0038502B">
              <w:rPr>
                <w:rFonts w:ascii="Times" w:hAnsi="Times" w:cs="Times"/>
                <w:b/>
                <w:sz w:val="16"/>
                <w:szCs w:val="16"/>
              </w:rPr>
              <w:t>May</w:t>
            </w:r>
          </w:p>
          <w:p w14:paraId="101371C9" w14:textId="77777777" w:rsidR="0053552A" w:rsidRPr="0038502B" w:rsidRDefault="0053552A" w:rsidP="00466800">
            <w:pPr>
              <w:pStyle w:val="BodyCopy"/>
              <w:jc w:val="left"/>
              <w:rPr>
                <w:rFonts w:ascii="Times" w:hAnsi="Times" w:cs="Times"/>
                <w:sz w:val="16"/>
                <w:szCs w:val="16"/>
              </w:rPr>
            </w:pPr>
            <w:r w:rsidRPr="0038502B">
              <w:rPr>
                <w:rFonts w:ascii="Times" w:hAnsi="Times" w:cs="Times"/>
                <w:b/>
                <w:sz w:val="16"/>
                <w:szCs w:val="16"/>
              </w:rPr>
              <w:t xml:space="preserve"> </w:t>
            </w:r>
          </w:p>
        </w:tc>
        <w:tc>
          <w:tcPr>
            <w:tcW w:w="979" w:type="dxa"/>
            <w:vAlign w:val="bottom"/>
          </w:tcPr>
          <w:p w14:paraId="5500F3CD" w14:textId="04CBB7D4"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-72.8±</w:t>
            </w:r>
            <w:r w:rsidR="0053552A" w:rsidRPr="00E9229B">
              <w:rPr>
                <w:rFonts w:ascii="Times" w:eastAsia="Times New Roman" w:hAnsi="Times" w:cs="Times"/>
                <w:color w:val="000000"/>
                <w:sz w:val="14"/>
                <w:szCs w:val="14"/>
                <w:lang w:eastAsia="de-DE"/>
              </w:rPr>
              <w:t>32.84</w:t>
            </w:r>
          </w:p>
          <w:p w14:paraId="2095D9C3" w14:textId="77777777" w:rsidR="0053552A" w:rsidRPr="00E9229B" w:rsidRDefault="0053552A" w:rsidP="00E865F4">
            <w:pPr>
              <w:jc w:val="center"/>
              <w:rPr>
                <w:rFonts w:ascii="Times" w:eastAsia="Times New Roman" w:hAnsi="Times" w:cs="Times"/>
                <w:color w:val="000000"/>
                <w:sz w:val="14"/>
                <w:szCs w:val="14"/>
                <w:lang w:eastAsia="de-DE"/>
              </w:rPr>
            </w:pPr>
          </w:p>
        </w:tc>
        <w:tc>
          <w:tcPr>
            <w:tcW w:w="993" w:type="dxa"/>
            <w:vAlign w:val="bottom"/>
          </w:tcPr>
          <w:p w14:paraId="2FCFE2F6" w14:textId="178CF6C9"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-9.59±</w:t>
            </w:r>
            <w:r w:rsidR="0053552A" w:rsidRPr="00E9229B">
              <w:rPr>
                <w:rFonts w:ascii="Times" w:eastAsia="Times New Roman" w:hAnsi="Times" w:cs="Times"/>
                <w:color w:val="000000"/>
                <w:sz w:val="14"/>
                <w:szCs w:val="14"/>
                <w:lang w:eastAsia="de-DE"/>
              </w:rPr>
              <w:t>6.53</w:t>
            </w:r>
          </w:p>
          <w:p w14:paraId="15E43405" w14:textId="77777777" w:rsidR="00E865F4" w:rsidRPr="00E9229B" w:rsidRDefault="00E865F4" w:rsidP="00E865F4">
            <w:pPr>
              <w:jc w:val="center"/>
              <w:rPr>
                <w:rFonts w:ascii="Times" w:eastAsia="Times New Roman" w:hAnsi="Times" w:cs="Times"/>
                <w:color w:val="000000"/>
                <w:sz w:val="14"/>
                <w:szCs w:val="14"/>
                <w:lang w:eastAsia="de-DE"/>
              </w:rPr>
            </w:pPr>
          </w:p>
          <w:p w14:paraId="5542B808" w14:textId="3FF79146"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 xml:space="preserve">(-5.78± </w:t>
            </w:r>
            <w:r w:rsidR="0053552A" w:rsidRPr="00E9229B">
              <w:rPr>
                <w:rFonts w:ascii="Times" w:eastAsia="Times New Roman" w:hAnsi="Times" w:cs="Times"/>
                <w:color w:val="000000"/>
                <w:sz w:val="14"/>
                <w:szCs w:val="14"/>
                <w:lang w:eastAsia="de-DE"/>
              </w:rPr>
              <w:t>8.15)</w:t>
            </w:r>
          </w:p>
        </w:tc>
        <w:tc>
          <w:tcPr>
            <w:tcW w:w="993" w:type="dxa"/>
            <w:vAlign w:val="bottom"/>
          </w:tcPr>
          <w:p w14:paraId="7B9ADB60" w14:textId="3E0A89BA"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-0.39±</w:t>
            </w:r>
            <w:r w:rsidR="0053552A" w:rsidRPr="00E9229B">
              <w:rPr>
                <w:rFonts w:ascii="Times" w:eastAsia="Times New Roman" w:hAnsi="Times" w:cs="Times"/>
                <w:color w:val="000000"/>
                <w:sz w:val="14"/>
                <w:szCs w:val="14"/>
                <w:lang w:eastAsia="de-DE"/>
              </w:rPr>
              <w:t>22.81</w:t>
            </w:r>
          </w:p>
          <w:p w14:paraId="7EDEF539" w14:textId="77777777" w:rsidR="0053552A" w:rsidRPr="00E9229B" w:rsidRDefault="0053552A" w:rsidP="00E865F4">
            <w:pPr>
              <w:jc w:val="center"/>
              <w:rPr>
                <w:rFonts w:ascii="Times" w:eastAsia="Times New Roman" w:hAnsi="Times" w:cs="Times"/>
                <w:color w:val="000000"/>
                <w:sz w:val="14"/>
                <w:szCs w:val="14"/>
                <w:lang w:eastAsia="de-DE"/>
              </w:rPr>
            </w:pPr>
          </w:p>
        </w:tc>
        <w:tc>
          <w:tcPr>
            <w:tcW w:w="992" w:type="dxa"/>
            <w:vAlign w:val="bottom"/>
          </w:tcPr>
          <w:p w14:paraId="4A727595" w14:textId="2C64F52F"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35.82±</w:t>
            </w:r>
            <w:r w:rsidR="0053552A" w:rsidRPr="00E9229B">
              <w:rPr>
                <w:rFonts w:ascii="Times" w:eastAsia="Times New Roman" w:hAnsi="Times" w:cs="Times"/>
                <w:color w:val="000000"/>
                <w:sz w:val="14"/>
                <w:szCs w:val="14"/>
                <w:lang w:eastAsia="de-DE"/>
              </w:rPr>
              <w:t>19.93</w:t>
            </w:r>
          </w:p>
          <w:p w14:paraId="381ED308" w14:textId="77777777" w:rsidR="00E865F4" w:rsidRPr="00E9229B" w:rsidRDefault="00E865F4" w:rsidP="00E865F4">
            <w:pPr>
              <w:jc w:val="center"/>
              <w:rPr>
                <w:rFonts w:ascii="Times" w:eastAsia="Times New Roman" w:hAnsi="Times" w:cs="Times"/>
                <w:color w:val="000000"/>
                <w:sz w:val="14"/>
                <w:szCs w:val="14"/>
                <w:lang w:eastAsia="de-DE"/>
              </w:rPr>
            </w:pPr>
          </w:p>
          <w:p w14:paraId="2415A1EF" w14:textId="07091B31" w:rsidR="0053552A" w:rsidRPr="00E9229B" w:rsidRDefault="00E865F4" w:rsidP="00E865F4">
            <w:pP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(28.6±18.1)</w:t>
            </w:r>
          </w:p>
        </w:tc>
        <w:tc>
          <w:tcPr>
            <w:tcW w:w="850" w:type="dxa"/>
            <w:vAlign w:val="bottom"/>
          </w:tcPr>
          <w:p w14:paraId="6CF20844" w14:textId="04A7F081"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-4.01±</w:t>
            </w:r>
            <w:r w:rsidR="0053552A" w:rsidRPr="00E9229B">
              <w:rPr>
                <w:rFonts w:ascii="Times" w:eastAsia="Times New Roman" w:hAnsi="Times" w:cs="Times"/>
                <w:color w:val="000000"/>
                <w:sz w:val="14"/>
                <w:szCs w:val="14"/>
                <w:lang w:eastAsia="de-DE"/>
              </w:rPr>
              <w:t>5.71</w:t>
            </w:r>
          </w:p>
          <w:p w14:paraId="1C340C9F" w14:textId="77777777" w:rsidR="0053552A" w:rsidRPr="00E9229B" w:rsidRDefault="0053552A" w:rsidP="00E865F4">
            <w:pPr>
              <w:jc w:val="center"/>
              <w:rPr>
                <w:rFonts w:ascii="Times" w:eastAsia="Times New Roman" w:hAnsi="Times" w:cs="Times"/>
                <w:color w:val="000000"/>
                <w:sz w:val="14"/>
                <w:szCs w:val="14"/>
                <w:lang w:eastAsia="de-DE"/>
              </w:rPr>
            </w:pPr>
          </w:p>
        </w:tc>
        <w:tc>
          <w:tcPr>
            <w:tcW w:w="993" w:type="dxa"/>
            <w:vAlign w:val="bottom"/>
          </w:tcPr>
          <w:p w14:paraId="13D4E33E" w14:textId="50231F9E"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-2.94±</w:t>
            </w:r>
            <w:r w:rsidR="0053552A" w:rsidRPr="00E9229B">
              <w:rPr>
                <w:rFonts w:ascii="Times" w:eastAsia="Times New Roman" w:hAnsi="Times" w:cs="Times"/>
                <w:color w:val="000000"/>
                <w:sz w:val="14"/>
                <w:szCs w:val="14"/>
                <w:lang w:eastAsia="de-DE"/>
              </w:rPr>
              <w:t>4.89</w:t>
            </w:r>
          </w:p>
          <w:p w14:paraId="6E80C690" w14:textId="77777777" w:rsidR="00E865F4" w:rsidRPr="00E9229B" w:rsidRDefault="00E865F4" w:rsidP="00E865F4">
            <w:pPr>
              <w:jc w:val="center"/>
              <w:rPr>
                <w:rFonts w:ascii="Times" w:eastAsia="Times New Roman" w:hAnsi="Times" w:cs="Times"/>
                <w:color w:val="000000"/>
                <w:sz w:val="14"/>
                <w:szCs w:val="14"/>
                <w:lang w:eastAsia="de-DE"/>
              </w:rPr>
            </w:pPr>
          </w:p>
          <w:p w14:paraId="691E6CD4" w14:textId="1F490A76"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(-0.56±</w:t>
            </w:r>
            <w:r w:rsidR="0053552A" w:rsidRPr="00E9229B">
              <w:rPr>
                <w:rFonts w:ascii="Times" w:eastAsia="Times New Roman" w:hAnsi="Times" w:cs="Times"/>
                <w:color w:val="000000"/>
                <w:sz w:val="14"/>
                <w:szCs w:val="14"/>
                <w:lang w:eastAsia="de-DE"/>
              </w:rPr>
              <w:t>5.72)</w:t>
            </w:r>
          </w:p>
        </w:tc>
        <w:tc>
          <w:tcPr>
            <w:tcW w:w="992" w:type="dxa"/>
            <w:vAlign w:val="bottom"/>
          </w:tcPr>
          <w:p w14:paraId="4F4200C5" w14:textId="274B1B34"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20.20</w:t>
            </w:r>
            <w:r w:rsidR="0053552A" w:rsidRPr="00E9229B">
              <w:rPr>
                <w:rFonts w:ascii="Times" w:eastAsia="Times New Roman" w:hAnsi="Times" w:cs="Times"/>
                <w:color w:val="000000"/>
                <w:sz w:val="14"/>
                <w:szCs w:val="14"/>
                <w:lang w:eastAsia="de-DE"/>
              </w:rPr>
              <w:t>±6.57</w:t>
            </w:r>
          </w:p>
          <w:p w14:paraId="322453CB" w14:textId="77777777" w:rsidR="0053552A" w:rsidRPr="00E9229B" w:rsidRDefault="0053552A" w:rsidP="00E865F4">
            <w:pPr>
              <w:jc w:val="center"/>
              <w:rPr>
                <w:rFonts w:ascii="Times" w:eastAsia="Times New Roman" w:hAnsi="Times" w:cs="Times"/>
                <w:color w:val="000000"/>
                <w:sz w:val="14"/>
                <w:szCs w:val="14"/>
                <w:lang w:eastAsia="de-DE"/>
              </w:rPr>
            </w:pPr>
          </w:p>
        </w:tc>
        <w:tc>
          <w:tcPr>
            <w:tcW w:w="992" w:type="dxa"/>
            <w:vAlign w:val="bottom"/>
          </w:tcPr>
          <w:p w14:paraId="36AF5E80" w14:textId="436990AC"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19.75±</w:t>
            </w:r>
            <w:r w:rsidR="0053552A" w:rsidRPr="00E9229B">
              <w:rPr>
                <w:rFonts w:ascii="Times" w:eastAsia="Times New Roman" w:hAnsi="Times" w:cs="Times"/>
                <w:color w:val="000000"/>
                <w:sz w:val="14"/>
                <w:szCs w:val="14"/>
                <w:lang w:eastAsia="de-DE"/>
              </w:rPr>
              <w:t>4.42</w:t>
            </w:r>
          </w:p>
          <w:p w14:paraId="43DFFA70" w14:textId="77777777" w:rsidR="00E865F4" w:rsidRPr="00E9229B" w:rsidRDefault="00E865F4" w:rsidP="00E865F4">
            <w:pPr>
              <w:jc w:val="center"/>
              <w:rPr>
                <w:rFonts w:ascii="Times" w:eastAsia="Times New Roman" w:hAnsi="Times" w:cs="Times"/>
                <w:color w:val="000000"/>
                <w:sz w:val="14"/>
                <w:szCs w:val="14"/>
                <w:lang w:eastAsia="de-DE"/>
              </w:rPr>
            </w:pPr>
          </w:p>
          <w:p w14:paraId="00C9207B" w14:textId="43739009"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 xml:space="preserve">(21.61± </w:t>
            </w:r>
            <w:r w:rsidR="0053552A" w:rsidRPr="00E9229B">
              <w:rPr>
                <w:rFonts w:ascii="Times" w:eastAsia="Times New Roman" w:hAnsi="Times" w:cs="Times"/>
                <w:color w:val="000000"/>
                <w:sz w:val="14"/>
                <w:szCs w:val="14"/>
                <w:lang w:eastAsia="de-DE"/>
              </w:rPr>
              <w:t>5.21)</w:t>
            </w:r>
          </w:p>
        </w:tc>
      </w:tr>
      <w:tr w:rsidR="0053552A" w:rsidRPr="0038502B" w14:paraId="0328BEBA" w14:textId="77777777" w:rsidTr="00E9229B">
        <w:tc>
          <w:tcPr>
            <w:tcW w:w="858" w:type="dxa"/>
            <w:vAlign w:val="bottom"/>
          </w:tcPr>
          <w:p w14:paraId="1006A46A" w14:textId="77777777" w:rsidR="0053552A" w:rsidRPr="0038502B" w:rsidRDefault="0053552A" w:rsidP="00466800">
            <w:pPr>
              <w:pStyle w:val="BodyCopy"/>
              <w:jc w:val="left"/>
              <w:rPr>
                <w:rFonts w:ascii="Times" w:hAnsi="Times" w:cs="Times"/>
                <w:b/>
                <w:sz w:val="16"/>
                <w:szCs w:val="16"/>
              </w:rPr>
            </w:pPr>
            <w:r w:rsidRPr="0038502B">
              <w:rPr>
                <w:rFonts w:ascii="Times" w:hAnsi="Times" w:cs="Times"/>
                <w:b/>
                <w:sz w:val="16"/>
                <w:szCs w:val="16"/>
              </w:rPr>
              <w:t xml:space="preserve">Jun </w:t>
            </w:r>
          </w:p>
          <w:p w14:paraId="69DE3140" w14:textId="77777777" w:rsidR="0053552A" w:rsidRPr="0038502B" w:rsidRDefault="0053552A" w:rsidP="00466800">
            <w:pPr>
              <w:pStyle w:val="BodyCopy"/>
              <w:jc w:val="left"/>
              <w:rPr>
                <w:rFonts w:ascii="Times" w:hAnsi="Times" w:cs="Times"/>
                <w:sz w:val="16"/>
                <w:szCs w:val="16"/>
              </w:rPr>
            </w:pPr>
          </w:p>
        </w:tc>
        <w:tc>
          <w:tcPr>
            <w:tcW w:w="979" w:type="dxa"/>
            <w:vAlign w:val="bottom"/>
          </w:tcPr>
          <w:p w14:paraId="0C144DAD" w14:textId="2450AC9E"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-75.9±</w:t>
            </w:r>
            <w:r w:rsidR="0053552A" w:rsidRPr="00E9229B">
              <w:rPr>
                <w:rFonts w:ascii="Times" w:eastAsia="Times New Roman" w:hAnsi="Times" w:cs="Times"/>
                <w:color w:val="000000"/>
                <w:sz w:val="14"/>
                <w:szCs w:val="14"/>
                <w:lang w:eastAsia="de-DE"/>
              </w:rPr>
              <w:t>34.76</w:t>
            </w:r>
          </w:p>
          <w:p w14:paraId="01F4AF22" w14:textId="77777777" w:rsidR="0053552A" w:rsidRPr="00E9229B" w:rsidRDefault="0053552A" w:rsidP="00E865F4">
            <w:pPr>
              <w:jc w:val="center"/>
              <w:rPr>
                <w:rFonts w:ascii="Times" w:eastAsia="Times New Roman" w:hAnsi="Times" w:cs="Times"/>
                <w:color w:val="000000"/>
                <w:sz w:val="14"/>
                <w:szCs w:val="14"/>
                <w:lang w:eastAsia="de-DE"/>
              </w:rPr>
            </w:pPr>
          </w:p>
        </w:tc>
        <w:tc>
          <w:tcPr>
            <w:tcW w:w="993" w:type="dxa"/>
            <w:vAlign w:val="bottom"/>
          </w:tcPr>
          <w:p w14:paraId="22EF5131" w14:textId="265095B2"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-10.90±</w:t>
            </w:r>
            <w:r w:rsidR="0053552A" w:rsidRPr="00E9229B">
              <w:rPr>
                <w:rFonts w:ascii="Times" w:eastAsia="Times New Roman" w:hAnsi="Times" w:cs="Times"/>
                <w:color w:val="000000"/>
                <w:sz w:val="14"/>
                <w:szCs w:val="14"/>
                <w:lang w:eastAsia="de-DE"/>
              </w:rPr>
              <w:t>4.73</w:t>
            </w:r>
          </w:p>
          <w:p w14:paraId="7C8B8FD3" w14:textId="77777777" w:rsidR="00E865F4" w:rsidRPr="00E9229B" w:rsidRDefault="00E865F4" w:rsidP="00E865F4">
            <w:pPr>
              <w:jc w:val="center"/>
              <w:rPr>
                <w:rFonts w:ascii="Times" w:eastAsia="Times New Roman" w:hAnsi="Times" w:cs="Times"/>
                <w:color w:val="000000"/>
                <w:sz w:val="14"/>
                <w:szCs w:val="14"/>
                <w:lang w:eastAsia="de-DE"/>
              </w:rPr>
            </w:pPr>
          </w:p>
          <w:p w14:paraId="520A943A" w14:textId="755FF131"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(-9.56±</w:t>
            </w:r>
            <w:r w:rsidR="0053552A" w:rsidRPr="00E9229B">
              <w:rPr>
                <w:rFonts w:ascii="Times" w:eastAsia="Times New Roman" w:hAnsi="Times" w:cs="Times"/>
                <w:color w:val="000000"/>
                <w:sz w:val="14"/>
                <w:szCs w:val="14"/>
                <w:lang w:eastAsia="de-DE"/>
              </w:rPr>
              <w:t>4.94)</w:t>
            </w:r>
          </w:p>
        </w:tc>
        <w:tc>
          <w:tcPr>
            <w:tcW w:w="993" w:type="dxa"/>
            <w:vAlign w:val="bottom"/>
          </w:tcPr>
          <w:p w14:paraId="7AE5543A" w14:textId="37241452"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-39.1±</w:t>
            </w:r>
            <w:r w:rsidR="0053552A" w:rsidRPr="00E9229B">
              <w:rPr>
                <w:rFonts w:ascii="Times" w:eastAsia="Times New Roman" w:hAnsi="Times" w:cs="Times"/>
                <w:color w:val="000000"/>
                <w:sz w:val="14"/>
                <w:szCs w:val="14"/>
                <w:lang w:eastAsia="de-DE"/>
              </w:rPr>
              <w:t>15.65</w:t>
            </w:r>
          </w:p>
          <w:p w14:paraId="4ADD2922" w14:textId="77777777" w:rsidR="0053552A" w:rsidRPr="00E9229B" w:rsidRDefault="0053552A" w:rsidP="00E865F4">
            <w:pPr>
              <w:jc w:val="center"/>
              <w:rPr>
                <w:rFonts w:ascii="Times" w:eastAsia="Times New Roman" w:hAnsi="Times" w:cs="Times"/>
                <w:color w:val="000000"/>
                <w:sz w:val="14"/>
                <w:szCs w:val="14"/>
                <w:lang w:eastAsia="de-DE"/>
              </w:rPr>
            </w:pPr>
          </w:p>
        </w:tc>
        <w:tc>
          <w:tcPr>
            <w:tcW w:w="992" w:type="dxa"/>
            <w:vAlign w:val="bottom"/>
          </w:tcPr>
          <w:p w14:paraId="217FE521" w14:textId="6A62D1CA"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4.95±</w:t>
            </w:r>
            <w:r w:rsidR="0053552A" w:rsidRPr="00E9229B">
              <w:rPr>
                <w:rFonts w:ascii="Times" w:eastAsia="Times New Roman" w:hAnsi="Times" w:cs="Times"/>
                <w:color w:val="000000"/>
                <w:sz w:val="14"/>
                <w:szCs w:val="14"/>
                <w:lang w:eastAsia="de-DE"/>
              </w:rPr>
              <w:t>9.96</w:t>
            </w:r>
          </w:p>
          <w:p w14:paraId="6C1718A8" w14:textId="77777777" w:rsidR="00E865F4" w:rsidRPr="00E9229B" w:rsidRDefault="00E865F4" w:rsidP="00E865F4">
            <w:pPr>
              <w:jc w:val="center"/>
              <w:rPr>
                <w:rFonts w:ascii="Times" w:eastAsia="Times New Roman" w:hAnsi="Times" w:cs="Times"/>
                <w:color w:val="000000"/>
                <w:sz w:val="14"/>
                <w:szCs w:val="14"/>
                <w:lang w:eastAsia="de-DE"/>
              </w:rPr>
            </w:pPr>
          </w:p>
          <w:p w14:paraId="4285EC6B" w14:textId="7CC9F256"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(5.07±</w:t>
            </w:r>
            <w:r w:rsidR="0053552A" w:rsidRPr="00E9229B">
              <w:rPr>
                <w:rFonts w:ascii="Times" w:eastAsia="Times New Roman" w:hAnsi="Times" w:cs="Times"/>
                <w:color w:val="000000"/>
                <w:sz w:val="14"/>
                <w:szCs w:val="14"/>
                <w:lang w:eastAsia="de-DE"/>
              </w:rPr>
              <w:t>8.76)</w:t>
            </w:r>
          </w:p>
        </w:tc>
        <w:tc>
          <w:tcPr>
            <w:tcW w:w="850" w:type="dxa"/>
            <w:vAlign w:val="bottom"/>
          </w:tcPr>
          <w:p w14:paraId="26CB9F03" w14:textId="6CFBDFA2"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5.39±</w:t>
            </w:r>
            <w:r w:rsidR="0053552A" w:rsidRPr="00E9229B">
              <w:rPr>
                <w:rFonts w:ascii="Times" w:eastAsia="Times New Roman" w:hAnsi="Times" w:cs="Times"/>
                <w:color w:val="000000"/>
                <w:sz w:val="14"/>
                <w:szCs w:val="14"/>
                <w:lang w:eastAsia="de-DE"/>
              </w:rPr>
              <w:t>4.29</w:t>
            </w:r>
          </w:p>
          <w:p w14:paraId="6C9FFD45" w14:textId="77777777" w:rsidR="0053552A" w:rsidRPr="00E9229B" w:rsidRDefault="0053552A" w:rsidP="00E865F4">
            <w:pPr>
              <w:jc w:val="center"/>
              <w:rPr>
                <w:rFonts w:ascii="Times" w:eastAsia="Times New Roman" w:hAnsi="Times" w:cs="Times"/>
                <w:color w:val="000000"/>
                <w:sz w:val="14"/>
                <w:szCs w:val="14"/>
                <w:lang w:eastAsia="de-DE"/>
              </w:rPr>
            </w:pPr>
          </w:p>
        </w:tc>
        <w:tc>
          <w:tcPr>
            <w:tcW w:w="993" w:type="dxa"/>
            <w:vAlign w:val="bottom"/>
          </w:tcPr>
          <w:p w14:paraId="50C42F56" w14:textId="536CE274"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1.32±</w:t>
            </w:r>
            <w:r w:rsidR="0053552A" w:rsidRPr="00E9229B">
              <w:rPr>
                <w:rFonts w:ascii="Times" w:eastAsia="Times New Roman" w:hAnsi="Times" w:cs="Times"/>
                <w:color w:val="000000"/>
                <w:sz w:val="14"/>
                <w:szCs w:val="14"/>
                <w:lang w:eastAsia="de-DE"/>
              </w:rPr>
              <w:t>5.16</w:t>
            </w:r>
          </w:p>
          <w:p w14:paraId="13385EE6" w14:textId="77777777" w:rsidR="00E865F4" w:rsidRPr="00E9229B" w:rsidRDefault="00E865F4" w:rsidP="00E865F4">
            <w:pPr>
              <w:jc w:val="center"/>
              <w:rPr>
                <w:rFonts w:ascii="Times" w:eastAsia="Times New Roman" w:hAnsi="Times" w:cs="Times"/>
                <w:color w:val="000000"/>
                <w:sz w:val="14"/>
                <w:szCs w:val="14"/>
                <w:lang w:eastAsia="de-DE"/>
              </w:rPr>
            </w:pPr>
          </w:p>
          <w:p w14:paraId="1158C60B" w14:textId="25AF5C19"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(4.15±</w:t>
            </w:r>
            <w:r w:rsidR="0053552A" w:rsidRPr="00E9229B">
              <w:rPr>
                <w:rFonts w:ascii="Times" w:eastAsia="Times New Roman" w:hAnsi="Times" w:cs="Times"/>
                <w:color w:val="000000"/>
                <w:sz w:val="14"/>
                <w:szCs w:val="14"/>
                <w:lang w:eastAsia="de-DE"/>
              </w:rPr>
              <w:t>6.30)</w:t>
            </w:r>
          </w:p>
        </w:tc>
        <w:tc>
          <w:tcPr>
            <w:tcW w:w="992" w:type="dxa"/>
            <w:vAlign w:val="bottom"/>
          </w:tcPr>
          <w:p w14:paraId="15B258A2" w14:textId="558E9A86"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25.99±</w:t>
            </w:r>
            <w:r w:rsidR="0053552A" w:rsidRPr="00E9229B">
              <w:rPr>
                <w:rFonts w:ascii="Times" w:eastAsia="Times New Roman" w:hAnsi="Times" w:cs="Times"/>
                <w:color w:val="000000"/>
                <w:sz w:val="14"/>
                <w:szCs w:val="14"/>
                <w:lang w:eastAsia="de-DE"/>
              </w:rPr>
              <w:t>6.92</w:t>
            </w:r>
          </w:p>
          <w:p w14:paraId="75FF0103" w14:textId="77777777" w:rsidR="0053552A" w:rsidRPr="00E9229B" w:rsidRDefault="0053552A" w:rsidP="00E865F4">
            <w:pPr>
              <w:jc w:val="center"/>
              <w:rPr>
                <w:rFonts w:ascii="Times" w:eastAsia="Times New Roman" w:hAnsi="Times" w:cs="Times"/>
                <w:color w:val="000000"/>
                <w:sz w:val="14"/>
                <w:szCs w:val="14"/>
                <w:lang w:eastAsia="de-DE"/>
              </w:rPr>
            </w:pPr>
          </w:p>
        </w:tc>
        <w:tc>
          <w:tcPr>
            <w:tcW w:w="992" w:type="dxa"/>
            <w:vAlign w:val="bottom"/>
          </w:tcPr>
          <w:p w14:paraId="52D6B8D7" w14:textId="3FE264CF"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25.52±</w:t>
            </w:r>
            <w:r w:rsidR="0053552A" w:rsidRPr="00E9229B">
              <w:rPr>
                <w:rFonts w:ascii="Times" w:eastAsia="Times New Roman" w:hAnsi="Times" w:cs="Times"/>
                <w:color w:val="000000"/>
                <w:sz w:val="14"/>
                <w:szCs w:val="14"/>
                <w:lang w:eastAsia="de-DE"/>
              </w:rPr>
              <w:t>4.31</w:t>
            </w:r>
          </w:p>
          <w:p w14:paraId="6B422F84" w14:textId="77777777" w:rsidR="00E865F4" w:rsidRPr="00E9229B" w:rsidRDefault="00E865F4" w:rsidP="00E865F4">
            <w:pPr>
              <w:jc w:val="center"/>
              <w:rPr>
                <w:rFonts w:ascii="Times" w:eastAsia="Times New Roman" w:hAnsi="Times" w:cs="Times"/>
                <w:color w:val="000000"/>
                <w:sz w:val="14"/>
                <w:szCs w:val="14"/>
                <w:lang w:eastAsia="de-DE"/>
              </w:rPr>
            </w:pPr>
          </w:p>
          <w:p w14:paraId="127DE78D" w14:textId="60E7DF8F"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(27.21±</w:t>
            </w:r>
            <w:r w:rsidR="0053552A" w:rsidRPr="00E9229B">
              <w:rPr>
                <w:rFonts w:ascii="Times" w:eastAsia="Times New Roman" w:hAnsi="Times" w:cs="Times"/>
                <w:color w:val="000000"/>
                <w:sz w:val="14"/>
                <w:szCs w:val="14"/>
                <w:lang w:eastAsia="de-DE"/>
              </w:rPr>
              <w:t>4.78)</w:t>
            </w:r>
          </w:p>
        </w:tc>
      </w:tr>
      <w:tr w:rsidR="0053552A" w:rsidRPr="00E865F4" w14:paraId="06A00AEB" w14:textId="77777777" w:rsidTr="00E9229B">
        <w:tc>
          <w:tcPr>
            <w:tcW w:w="858" w:type="dxa"/>
            <w:vAlign w:val="bottom"/>
          </w:tcPr>
          <w:p w14:paraId="4D29A961" w14:textId="77777777" w:rsidR="0053552A" w:rsidRPr="0038502B" w:rsidRDefault="0053552A" w:rsidP="00466800">
            <w:pPr>
              <w:pStyle w:val="BodyCopy"/>
              <w:jc w:val="left"/>
              <w:rPr>
                <w:rFonts w:ascii="Times" w:hAnsi="Times" w:cs="Times"/>
                <w:b/>
                <w:sz w:val="16"/>
                <w:szCs w:val="16"/>
              </w:rPr>
            </w:pPr>
            <w:r w:rsidRPr="0038502B">
              <w:rPr>
                <w:rFonts w:ascii="Times" w:hAnsi="Times" w:cs="Times"/>
                <w:b/>
                <w:sz w:val="16"/>
                <w:szCs w:val="16"/>
              </w:rPr>
              <w:t xml:space="preserve">Jul </w:t>
            </w:r>
          </w:p>
          <w:p w14:paraId="5253D6D7" w14:textId="77777777" w:rsidR="0053552A" w:rsidRPr="0038502B" w:rsidRDefault="0053552A" w:rsidP="00466800">
            <w:pPr>
              <w:pStyle w:val="BodyCopy"/>
              <w:jc w:val="left"/>
              <w:rPr>
                <w:rFonts w:ascii="Times" w:hAnsi="Times" w:cs="Times"/>
                <w:sz w:val="16"/>
                <w:szCs w:val="16"/>
              </w:rPr>
            </w:pPr>
          </w:p>
        </w:tc>
        <w:tc>
          <w:tcPr>
            <w:tcW w:w="979" w:type="dxa"/>
            <w:vAlign w:val="bottom"/>
          </w:tcPr>
          <w:p w14:paraId="7565D676" w14:textId="6CE822E7"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-75.3±</w:t>
            </w:r>
            <w:r w:rsidR="0053552A" w:rsidRPr="00E9229B">
              <w:rPr>
                <w:rFonts w:ascii="Times" w:eastAsia="Times New Roman" w:hAnsi="Times" w:cs="Times"/>
                <w:color w:val="000000"/>
                <w:sz w:val="14"/>
                <w:szCs w:val="14"/>
                <w:lang w:eastAsia="de-DE"/>
              </w:rPr>
              <w:t>27.86</w:t>
            </w:r>
          </w:p>
          <w:p w14:paraId="5EE15D55" w14:textId="77777777" w:rsidR="0053552A" w:rsidRPr="00E9229B" w:rsidRDefault="0053552A" w:rsidP="00E865F4">
            <w:pPr>
              <w:jc w:val="center"/>
              <w:rPr>
                <w:rFonts w:ascii="Times" w:eastAsia="Times New Roman" w:hAnsi="Times" w:cs="Times"/>
                <w:color w:val="000000"/>
                <w:sz w:val="14"/>
                <w:szCs w:val="14"/>
                <w:lang w:eastAsia="de-DE"/>
              </w:rPr>
            </w:pPr>
          </w:p>
        </w:tc>
        <w:tc>
          <w:tcPr>
            <w:tcW w:w="993" w:type="dxa"/>
            <w:vAlign w:val="bottom"/>
          </w:tcPr>
          <w:p w14:paraId="06C67873" w14:textId="5370ADAB"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-5.66±</w:t>
            </w:r>
            <w:r w:rsidR="0053552A" w:rsidRPr="00E9229B">
              <w:rPr>
                <w:rFonts w:ascii="Times" w:eastAsia="Times New Roman" w:hAnsi="Times" w:cs="Times"/>
                <w:color w:val="000000"/>
                <w:sz w:val="14"/>
                <w:szCs w:val="14"/>
                <w:lang w:eastAsia="de-DE"/>
              </w:rPr>
              <w:t>5.51</w:t>
            </w:r>
          </w:p>
          <w:p w14:paraId="24C36432" w14:textId="77777777" w:rsidR="00906B13" w:rsidRPr="00E9229B" w:rsidRDefault="00906B13" w:rsidP="00E865F4">
            <w:pPr>
              <w:jc w:val="center"/>
              <w:rPr>
                <w:rFonts w:ascii="Times" w:eastAsia="Times New Roman" w:hAnsi="Times" w:cs="Times"/>
                <w:color w:val="000000"/>
                <w:sz w:val="14"/>
                <w:szCs w:val="14"/>
                <w:lang w:eastAsia="de-DE"/>
              </w:rPr>
            </w:pPr>
          </w:p>
          <w:p w14:paraId="07077CD8" w14:textId="63ABCD09"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(-6.03±</w:t>
            </w:r>
            <w:r w:rsidR="0053552A" w:rsidRPr="00E9229B">
              <w:rPr>
                <w:rFonts w:ascii="Times" w:eastAsia="Times New Roman" w:hAnsi="Times" w:cs="Times"/>
                <w:color w:val="000000"/>
                <w:sz w:val="14"/>
                <w:szCs w:val="14"/>
                <w:lang w:eastAsia="de-DE"/>
              </w:rPr>
              <w:t>4.96)</w:t>
            </w:r>
          </w:p>
        </w:tc>
        <w:tc>
          <w:tcPr>
            <w:tcW w:w="993" w:type="dxa"/>
            <w:vAlign w:val="bottom"/>
          </w:tcPr>
          <w:p w14:paraId="454D0C43" w14:textId="32FA4668"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-60.3±</w:t>
            </w:r>
            <w:r w:rsidR="0053552A" w:rsidRPr="00E9229B">
              <w:rPr>
                <w:rFonts w:ascii="Times" w:eastAsia="Times New Roman" w:hAnsi="Times" w:cs="Times"/>
                <w:color w:val="000000"/>
                <w:sz w:val="14"/>
                <w:szCs w:val="14"/>
                <w:lang w:eastAsia="de-DE"/>
              </w:rPr>
              <w:t>16.08</w:t>
            </w:r>
          </w:p>
          <w:p w14:paraId="37DC3D1C" w14:textId="77777777" w:rsidR="0053552A" w:rsidRPr="00E9229B" w:rsidRDefault="0053552A" w:rsidP="00E865F4">
            <w:pPr>
              <w:jc w:val="center"/>
              <w:rPr>
                <w:rFonts w:ascii="Times" w:eastAsia="Times New Roman" w:hAnsi="Times" w:cs="Times"/>
                <w:color w:val="000000"/>
                <w:sz w:val="14"/>
                <w:szCs w:val="14"/>
                <w:lang w:eastAsia="de-DE"/>
              </w:rPr>
            </w:pPr>
          </w:p>
        </w:tc>
        <w:tc>
          <w:tcPr>
            <w:tcW w:w="992" w:type="dxa"/>
            <w:vAlign w:val="bottom"/>
          </w:tcPr>
          <w:p w14:paraId="17211BB0" w14:textId="76E79B4B"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-5.00±</w:t>
            </w:r>
            <w:r w:rsidR="0053552A" w:rsidRPr="00E9229B">
              <w:rPr>
                <w:rFonts w:ascii="Times" w:eastAsia="Times New Roman" w:hAnsi="Times" w:cs="Times"/>
                <w:color w:val="000000"/>
                <w:sz w:val="14"/>
                <w:szCs w:val="14"/>
                <w:lang w:eastAsia="de-DE"/>
              </w:rPr>
              <w:t>7.38</w:t>
            </w:r>
          </w:p>
          <w:p w14:paraId="2E3D70E0" w14:textId="77777777" w:rsidR="00906B13" w:rsidRPr="00E9229B" w:rsidRDefault="00906B13" w:rsidP="00E865F4">
            <w:pPr>
              <w:jc w:val="center"/>
              <w:rPr>
                <w:rFonts w:ascii="Times" w:eastAsia="Times New Roman" w:hAnsi="Times" w:cs="Times"/>
                <w:color w:val="000000"/>
                <w:sz w:val="14"/>
                <w:szCs w:val="14"/>
                <w:lang w:eastAsia="de-DE"/>
              </w:rPr>
            </w:pPr>
          </w:p>
          <w:p w14:paraId="6C2FF179" w14:textId="26E4C9C2" w:rsidR="0053552A" w:rsidRPr="00E9229B" w:rsidRDefault="0053552A"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(-4.</w:t>
            </w:r>
            <w:r w:rsidR="00E865F4" w:rsidRPr="00E9229B">
              <w:rPr>
                <w:rFonts w:ascii="Times" w:eastAsia="Times New Roman" w:hAnsi="Times" w:cs="Times"/>
                <w:color w:val="000000"/>
                <w:sz w:val="14"/>
                <w:szCs w:val="14"/>
                <w:lang w:eastAsia="de-DE"/>
              </w:rPr>
              <w:t>55±</w:t>
            </w:r>
            <w:r w:rsidRPr="00E9229B">
              <w:rPr>
                <w:rFonts w:ascii="Times" w:eastAsia="Times New Roman" w:hAnsi="Times" w:cs="Times"/>
                <w:color w:val="000000"/>
                <w:sz w:val="14"/>
                <w:szCs w:val="14"/>
                <w:lang w:eastAsia="de-DE"/>
              </w:rPr>
              <w:t>7.66)</w:t>
            </w:r>
          </w:p>
        </w:tc>
        <w:tc>
          <w:tcPr>
            <w:tcW w:w="850" w:type="dxa"/>
            <w:vAlign w:val="bottom"/>
          </w:tcPr>
          <w:p w14:paraId="064F9430" w14:textId="60FF071D"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10.62±</w:t>
            </w:r>
            <w:r w:rsidR="0053552A" w:rsidRPr="00E9229B">
              <w:rPr>
                <w:rFonts w:ascii="Times" w:eastAsia="Times New Roman" w:hAnsi="Times" w:cs="Times"/>
                <w:color w:val="000000"/>
                <w:sz w:val="14"/>
                <w:szCs w:val="14"/>
                <w:lang w:eastAsia="de-DE"/>
              </w:rPr>
              <w:t>6.54</w:t>
            </w:r>
          </w:p>
          <w:p w14:paraId="35F4B833" w14:textId="77777777" w:rsidR="0053552A" w:rsidRPr="00E9229B" w:rsidRDefault="0053552A" w:rsidP="00E865F4">
            <w:pPr>
              <w:jc w:val="center"/>
              <w:rPr>
                <w:rFonts w:ascii="Times" w:eastAsia="Times New Roman" w:hAnsi="Times" w:cs="Times"/>
                <w:color w:val="000000"/>
                <w:sz w:val="14"/>
                <w:szCs w:val="14"/>
                <w:lang w:eastAsia="de-DE"/>
              </w:rPr>
            </w:pPr>
          </w:p>
        </w:tc>
        <w:tc>
          <w:tcPr>
            <w:tcW w:w="993" w:type="dxa"/>
            <w:vAlign w:val="bottom"/>
          </w:tcPr>
          <w:p w14:paraId="084B504D" w14:textId="0620191F"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6.42±</w:t>
            </w:r>
            <w:r w:rsidR="0053552A" w:rsidRPr="00E9229B">
              <w:rPr>
                <w:rFonts w:ascii="Times" w:eastAsia="Times New Roman" w:hAnsi="Times" w:cs="Times"/>
                <w:color w:val="000000"/>
                <w:sz w:val="14"/>
                <w:szCs w:val="14"/>
                <w:lang w:eastAsia="de-DE"/>
              </w:rPr>
              <w:t>6.50</w:t>
            </w:r>
          </w:p>
          <w:p w14:paraId="18706247" w14:textId="77777777" w:rsidR="00906B13" w:rsidRPr="00E9229B" w:rsidRDefault="00906B13" w:rsidP="00E865F4">
            <w:pPr>
              <w:jc w:val="center"/>
              <w:rPr>
                <w:rFonts w:ascii="Times" w:eastAsia="Times New Roman" w:hAnsi="Times" w:cs="Times"/>
                <w:color w:val="000000"/>
                <w:sz w:val="14"/>
                <w:szCs w:val="14"/>
                <w:lang w:eastAsia="de-DE"/>
              </w:rPr>
            </w:pPr>
          </w:p>
          <w:p w14:paraId="4C54504C" w14:textId="0F815268"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(7.73±</w:t>
            </w:r>
            <w:r w:rsidR="0053552A" w:rsidRPr="00E9229B">
              <w:rPr>
                <w:rFonts w:ascii="Times" w:eastAsia="Times New Roman" w:hAnsi="Times" w:cs="Times"/>
                <w:color w:val="000000"/>
                <w:sz w:val="14"/>
                <w:szCs w:val="14"/>
                <w:lang w:eastAsia="de-DE"/>
              </w:rPr>
              <w:t>6.64)</w:t>
            </w:r>
          </w:p>
        </w:tc>
        <w:tc>
          <w:tcPr>
            <w:tcW w:w="992" w:type="dxa"/>
            <w:vAlign w:val="bottom"/>
          </w:tcPr>
          <w:p w14:paraId="59994189" w14:textId="71B3216F"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32.06±</w:t>
            </w:r>
            <w:r w:rsidR="0053552A" w:rsidRPr="00E9229B">
              <w:rPr>
                <w:rFonts w:ascii="Times" w:eastAsia="Times New Roman" w:hAnsi="Times" w:cs="Times"/>
                <w:color w:val="000000"/>
                <w:sz w:val="14"/>
                <w:szCs w:val="14"/>
                <w:lang w:eastAsia="de-DE"/>
              </w:rPr>
              <w:t>6.55</w:t>
            </w:r>
          </w:p>
          <w:p w14:paraId="6773FB03" w14:textId="77777777" w:rsidR="0053552A" w:rsidRPr="00E9229B" w:rsidRDefault="0053552A" w:rsidP="00E865F4">
            <w:pPr>
              <w:jc w:val="center"/>
              <w:rPr>
                <w:rFonts w:ascii="Times" w:eastAsia="Times New Roman" w:hAnsi="Times" w:cs="Times"/>
                <w:color w:val="000000"/>
                <w:sz w:val="14"/>
                <w:szCs w:val="14"/>
                <w:lang w:eastAsia="de-DE"/>
              </w:rPr>
            </w:pPr>
          </w:p>
        </w:tc>
        <w:tc>
          <w:tcPr>
            <w:tcW w:w="992" w:type="dxa"/>
            <w:vAlign w:val="bottom"/>
          </w:tcPr>
          <w:p w14:paraId="67717E8D" w14:textId="2A76F11F"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30.41±</w:t>
            </w:r>
            <w:r w:rsidR="0053552A" w:rsidRPr="00E9229B">
              <w:rPr>
                <w:rFonts w:ascii="Times" w:eastAsia="Times New Roman" w:hAnsi="Times" w:cs="Times"/>
                <w:color w:val="000000"/>
                <w:sz w:val="14"/>
                <w:szCs w:val="14"/>
                <w:lang w:eastAsia="de-DE"/>
              </w:rPr>
              <w:t>3.63</w:t>
            </w:r>
          </w:p>
          <w:p w14:paraId="300CF600" w14:textId="77777777" w:rsidR="00906B13" w:rsidRPr="00E9229B" w:rsidRDefault="00906B13" w:rsidP="00E865F4">
            <w:pPr>
              <w:jc w:val="center"/>
              <w:rPr>
                <w:rFonts w:ascii="Times" w:eastAsia="Times New Roman" w:hAnsi="Times" w:cs="Times"/>
                <w:color w:val="000000"/>
                <w:sz w:val="14"/>
                <w:szCs w:val="14"/>
                <w:lang w:eastAsia="de-DE"/>
              </w:rPr>
            </w:pPr>
          </w:p>
          <w:p w14:paraId="0810C69C" w14:textId="57EEB492" w:rsidR="0053552A" w:rsidRPr="00E9229B" w:rsidRDefault="00E865F4" w:rsidP="00E865F4">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(31.47±</w:t>
            </w:r>
            <w:r w:rsidR="0053552A" w:rsidRPr="00E9229B">
              <w:rPr>
                <w:rFonts w:ascii="Times" w:eastAsia="Times New Roman" w:hAnsi="Times" w:cs="Times"/>
                <w:color w:val="000000"/>
                <w:sz w:val="14"/>
                <w:szCs w:val="14"/>
                <w:lang w:eastAsia="de-DE"/>
              </w:rPr>
              <w:t>4.95)</w:t>
            </w:r>
          </w:p>
        </w:tc>
      </w:tr>
      <w:tr w:rsidR="0053552A" w:rsidRPr="0038502B" w14:paraId="1C5E4ABA" w14:textId="77777777" w:rsidTr="00E9229B">
        <w:tc>
          <w:tcPr>
            <w:tcW w:w="858" w:type="dxa"/>
            <w:vAlign w:val="bottom"/>
          </w:tcPr>
          <w:p w14:paraId="44CF8E58" w14:textId="77777777" w:rsidR="0053552A" w:rsidRPr="0038502B" w:rsidRDefault="0053552A" w:rsidP="00466800">
            <w:pPr>
              <w:pStyle w:val="BodyCopy"/>
              <w:jc w:val="left"/>
              <w:rPr>
                <w:rFonts w:ascii="Times" w:hAnsi="Times" w:cs="Times"/>
                <w:b/>
                <w:sz w:val="16"/>
                <w:szCs w:val="16"/>
              </w:rPr>
            </w:pPr>
            <w:r w:rsidRPr="0038502B">
              <w:rPr>
                <w:rFonts w:ascii="Times" w:hAnsi="Times" w:cs="Times"/>
                <w:b/>
                <w:sz w:val="16"/>
                <w:szCs w:val="16"/>
              </w:rPr>
              <w:t>Aug</w:t>
            </w:r>
          </w:p>
          <w:p w14:paraId="6994AFEA" w14:textId="77777777" w:rsidR="0053552A" w:rsidRPr="0038502B" w:rsidRDefault="0053552A" w:rsidP="00466800">
            <w:pPr>
              <w:pStyle w:val="BodyCopy"/>
              <w:jc w:val="left"/>
              <w:rPr>
                <w:rFonts w:ascii="Times" w:eastAsia="Times New Roman" w:hAnsi="Times" w:cs="Times"/>
                <w:b/>
                <w:color w:val="auto"/>
                <w:sz w:val="16"/>
                <w:szCs w:val="16"/>
                <w:lang w:val="en-GB" w:eastAsia="de-DE"/>
              </w:rPr>
            </w:pPr>
          </w:p>
        </w:tc>
        <w:tc>
          <w:tcPr>
            <w:tcW w:w="979" w:type="dxa"/>
            <w:vAlign w:val="bottom"/>
          </w:tcPr>
          <w:p w14:paraId="082D9E12" w14:textId="5E9ADB49" w:rsidR="0053552A" w:rsidRPr="00E9229B" w:rsidRDefault="00906B13" w:rsidP="00906B1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-57.6±</w:t>
            </w:r>
            <w:r w:rsidR="0053552A" w:rsidRPr="00E9229B">
              <w:rPr>
                <w:rFonts w:ascii="Times" w:eastAsia="Times New Roman" w:hAnsi="Times" w:cs="Times"/>
                <w:color w:val="000000"/>
                <w:sz w:val="14"/>
                <w:szCs w:val="14"/>
                <w:lang w:eastAsia="de-DE"/>
              </w:rPr>
              <w:t>31.47</w:t>
            </w:r>
          </w:p>
          <w:p w14:paraId="5915C7E4" w14:textId="77777777" w:rsidR="0053552A" w:rsidRPr="00E9229B" w:rsidRDefault="0053552A" w:rsidP="00906B13">
            <w:pPr>
              <w:jc w:val="center"/>
              <w:rPr>
                <w:rFonts w:ascii="Times" w:eastAsia="Times New Roman" w:hAnsi="Times" w:cs="Times"/>
                <w:color w:val="000000"/>
                <w:sz w:val="14"/>
                <w:szCs w:val="14"/>
                <w:lang w:eastAsia="de-DE"/>
              </w:rPr>
            </w:pPr>
          </w:p>
        </w:tc>
        <w:tc>
          <w:tcPr>
            <w:tcW w:w="993" w:type="dxa"/>
            <w:vAlign w:val="bottom"/>
          </w:tcPr>
          <w:p w14:paraId="33A26E3D" w14:textId="1C5C62C4" w:rsidR="0053552A" w:rsidRPr="00E9229B" w:rsidRDefault="00906B13" w:rsidP="00906B1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8.78±</w:t>
            </w:r>
            <w:r w:rsidR="0053552A" w:rsidRPr="00E9229B">
              <w:rPr>
                <w:rFonts w:ascii="Times" w:eastAsia="Times New Roman" w:hAnsi="Times" w:cs="Times"/>
                <w:color w:val="000000"/>
                <w:sz w:val="14"/>
                <w:szCs w:val="14"/>
                <w:lang w:eastAsia="de-DE"/>
              </w:rPr>
              <w:t>7.72</w:t>
            </w:r>
          </w:p>
          <w:p w14:paraId="1F45CA5A" w14:textId="77777777" w:rsidR="00906B13" w:rsidRPr="00E9229B" w:rsidRDefault="00906B13" w:rsidP="00906B13">
            <w:pPr>
              <w:jc w:val="center"/>
              <w:rPr>
                <w:rFonts w:ascii="Times" w:eastAsia="Times New Roman" w:hAnsi="Times" w:cs="Times"/>
                <w:color w:val="000000"/>
                <w:sz w:val="14"/>
                <w:szCs w:val="14"/>
                <w:lang w:eastAsia="de-DE"/>
              </w:rPr>
            </w:pPr>
          </w:p>
          <w:p w14:paraId="796BF006" w14:textId="449E10D9" w:rsidR="0053552A" w:rsidRPr="00E9229B" w:rsidRDefault="00906B13" w:rsidP="00906B1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(8.42±</w:t>
            </w:r>
            <w:r w:rsidR="0053552A" w:rsidRPr="00E9229B">
              <w:rPr>
                <w:rFonts w:ascii="Times" w:eastAsia="Times New Roman" w:hAnsi="Times" w:cs="Times"/>
                <w:color w:val="000000"/>
                <w:sz w:val="14"/>
                <w:szCs w:val="14"/>
                <w:lang w:eastAsia="de-DE"/>
              </w:rPr>
              <w:t>6.48)</w:t>
            </w:r>
          </w:p>
        </w:tc>
        <w:tc>
          <w:tcPr>
            <w:tcW w:w="993" w:type="dxa"/>
            <w:vAlign w:val="bottom"/>
          </w:tcPr>
          <w:p w14:paraId="3CE41C87" w14:textId="32AA254D" w:rsidR="0053552A" w:rsidRPr="00E9229B" w:rsidRDefault="00906B13" w:rsidP="00906B1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-52.5±</w:t>
            </w:r>
            <w:r w:rsidR="0053552A" w:rsidRPr="00E9229B">
              <w:rPr>
                <w:rFonts w:ascii="Times" w:eastAsia="Times New Roman" w:hAnsi="Times" w:cs="Times"/>
                <w:color w:val="000000"/>
                <w:sz w:val="14"/>
                <w:szCs w:val="14"/>
                <w:lang w:eastAsia="de-DE"/>
              </w:rPr>
              <w:t>11.84</w:t>
            </w:r>
          </w:p>
          <w:p w14:paraId="162734BF" w14:textId="77777777" w:rsidR="0053552A" w:rsidRPr="00E9229B" w:rsidRDefault="0053552A" w:rsidP="00906B13">
            <w:pPr>
              <w:jc w:val="center"/>
              <w:rPr>
                <w:rFonts w:ascii="Times" w:eastAsia="Times New Roman" w:hAnsi="Times" w:cs="Times"/>
                <w:color w:val="000000"/>
                <w:sz w:val="14"/>
                <w:szCs w:val="14"/>
                <w:lang w:eastAsia="de-DE"/>
              </w:rPr>
            </w:pPr>
          </w:p>
        </w:tc>
        <w:tc>
          <w:tcPr>
            <w:tcW w:w="992" w:type="dxa"/>
            <w:vAlign w:val="bottom"/>
          </w:tcPr>
          <w:p w14:paraId="791F44B9" w14:textId="1068E731" w:rsidR="0053552A" w:rsidRPr="00E9229B" w:rsidRDefault="00906B13" w:rsidP="00906B1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 xml:space="preserve"> -11.1±</w:t>
            </w:r>
            <w:r w:rsidR="0053552A" w:rsidRPr="00E9229B">
              <w:rPr>
                <w:rFonts w:ascii="Times" w:eastAsia="Times New Roman" w:hAnsi="Times" w:cs="Times"/>
                <w:color w:val="000000"/>
                <w:sz w:val="14"/>
                <w:szCs w:val="14"/>
                <w:lang w:eastAsia="de-DE"/>
              </w:rPr>
              <w:t>5.84</w:t>
            </w:r>
          </w:p>
          <w:p w14:paraId="237A0D49" w14:textId="77777777" w:rsidR="00906B13" w:rsidRPr="00E9229B" w:rsidRDefault="00906B13" w:rsidP="00906B13">
            <w:pPr>
              <w:jc w:val="center"/>
              <w:rPr>
                <w:rFonts w:ascii="Times" w:eastAsia="Times New Roman" w:hAnsi="Times" w:cs="Times"/>
                <w:color w:val="000000"/>
                <w:sz w:val="14"/>
                <w:szCs w:val="14"/>
                <w:lang w:eastAsia="de-DE"/>
              </w:rPr>
            </w:pPr>
          </w:p>
          <w:p w14:paraId="3F9C5608" w14:textId="02FF1F85" w:rsidR="0053552A" w:rsidRPr="00E9229B" w:rsidRDefault="00906B13" w:rsidP="00906B1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(-11.2±</w:t>
            </w:r>
            <w:r w:rsidR="0053552A" w:rsidRPr="00E9229B">
              <w:rPr>
                <w:rFonts w:ascii="Times" w:eastAsia="Times New Roman" w:hAnsi="Times" w:cs="Times"/>
                <w:color w:val="000000"/>
                <w:sz w:val="14"/>
                <w:szCs w:val="14"/>
                <w:lang w:eastAsia="de-DE"/>
              </w:rPr>
              <w:t>8.18)</w:t>
            </w:r>
          </w:p>
        </w:tc>
        <w:tc>
          <w:tcPr>
            <w:tcW w:w="850" w:type="dxa"/>
            <w:vAlign w:val="bottom"/>
          </w:tcPr>
          <w:p w14:paraId="6B9D4F3D" w14:textId="77C737CF" w:rsidR="0053552A" w:rsidRPr="00E9229B" w:rsidRDefault="00906B13" w:rsidP="00906B1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15.02±</w:t>
            </w:r>
            <w:r w:rsidR="0053552A" w:rsidRPr="00E9229B">
              <w:rPr>
                <w:rFonts w:ascii="Times" w:eastAsia="Times New Roman" w:hAnsi="Times" w:cs="Times"/>
                <w:color w:val="000000"/>
                <w:sz w:val="14"/>
                <w:szCs w:val="14"/>
                <w:lang w:eastAsia="de-DE"/>
              </w:rPr>
              <w:t>6.98</w:t>
            </w:r>
          </w:p>
          <w:p w14:paraId="0CF5CB4D" w14:textId="77777777" w:rsidR="0053552A" w:rsidRPr="00E9229B" w:rsidRDefault="0053552A" w:rsidP="00906B13">
            <w:pPr>
              <w:jc w:val="center"/>
              <w:rPr>
                <w:rFonts w:ascii="Times" w:eastAsia="Times New Roman" w:hAnsi="Times" w:cs="Times"/>
                <w:color w:val="000000"/>
                <w:sz w:val="14"/>
                <w:szCs w:val="14"/>
                <w:lang w:eastAsia="de-DE"/>
              </w:rPr>
            </w:pPr>
          </w:p>
        </w:tc>
        <w:tc>
          <w:tcPr>
            <w:tcW w:w="993" w:type="dxa"/>
            <w:vAlign w:val="bottom"/>
          </w:tcPr>
          <w:p w14:paraId="4C85116E" w14:textId="24767156" w:rsidR="0053552A" w:rsidRPr="00E9229B" w:rsidRDefault="00906B13" w:rsidP="00906B1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10.78±</w:t>
            </w:r>
            <w:r w:rsidR="0053552A" w:rsidRPr="00E9229B">
              <w:rPr>
                <w:rFonts w:ascii="Times" w:eastAsia="Times New Roman" w:hAnsi="Times" w:cs="Times"/>
                <w:color w:val="000000"/>
                <w:sz w:val="14"/>
                <w:szCs w:val="14"/>
                <w:lang w:eastAsia="de-DE"/>
              </w:rPr>
              <w:t>5.02</w:t>
            </w:r>
          </w:p>
          <w:p w14:paraId="6EE6BC84" w14:textId="77777777" w:rsidR="00906B13" w:rsidRPr="00E9229B" w:rsidRDefault="00906B13" w:rsidP="00906B13">
            <w:pPr>
              <w:jc w:val="center"/>
              <w:rPr>
                <w:rFonts w:ascii="Times" w:eastAsia="Times New Roman" w:hAnsi="Times" w:cs="Times"/>
                <w:color w:val="000000"/>
                <w:sz w:val="14"/>
                <w:szCs w:val="14"/>
                <w:lang w:eastAsia="de-DE"/>
              </w:rPr>
            </w:pPr>
          </w:p>
          <w:p w14:paraId="27FA753D" w14:textId="19A9DC55" w:rsidR="0053552A" w:rsidRPr="00E9229B" w:rsidRDefault="00906B13" w:rsidP="00906B1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(12.3±</w:t>
            </w:r>
            <w:r w:rsidR="0053552A" w:rsidRPr="00E9229B">
              <w:rPr>
                <w:rFonts w:ascii="Times" w:eastAsia="Times New Roman" w:hAnsi="Times" w:cs="Times"/>
                <w:color w:val="000000"/>
                <w:sz w:val="14"/>
                <w:szCs w:val="14"/>
                <w:lang w:eastAsia="de-DE"/>
              </w:rPr>
              <w:t>6.19)</w:t>
            </w:r>
          </w:p>
        </w:tc>
        <w:tc>
          <w:tcPr>
            <w:tcW w:w="992" w:type="dxa"/>
            <w:vAlign w:val="bottom"/>
          </w:tcPr>
          <w:p w14:paraId="4E707B8D" w14:textId="09BBE0F3" w:rsidR="0053552A" w:rsidRPr="00E9229B" w:rsidRDefault="00906B13" w:rsidP="00906B1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28.84±</w:t>
            </w:r>
            <w:r w:rsidR="0053552A" w:rsidRPr="00E9229B">
              <w:rPr>
                <w:rFonts w:ascii="Times" w:eastAsia="Times New Roman" w:hAnsi="Times" w:cs="Times"/>
                <w:color w:val="000000"/>
                <w:sz w:val="14"/>
                <w:szCs w:val="14"/>
                <w:lang w:eastAsia="de-DE"/>
              </w:rPr>
              <w:t>5.62</w:t>
            </w:r>
          </w:p>
          <w:p w14:paraId="4C40BA9F" w14:textId="77777777" w:rsidR="0053552A" w:rsidRPr="00E9229B" w:rsidRDefault="0053552A" w:rsidP="00906B13">
            <w:pPr>
              <w:jc w:val="center"/>
              <w:rPr>
                <w:rFonts w:ascii="Times" w:eastAsia="Times New Roman" w:hAnsi="Times" w:cs="Times"/>
                <w:color w:val="000000"/>
                <w:sz w:val="14"/>
                <w:szCs w:val="14"/>
                <w:lang w:eastAsia="de-DE"/>
              </w:rPr>
            </w:pPr>
          </w:p>
        </w:tc>
        <w:tc>
          <w:tcPr>
            <w:tcW w:w="992" w:type="dxa"/>
            <w:vAlign w:val="bottom"/>
          </w:tcPr>
          <w:p w14:paraId="6A443CE7" w14:textId="197F7E94" w:rsidR="0053552A" w:rsidRPr="00E9229B" w:rsidRDefault="00906B13" w:rsidP="00906B1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28.76±</w:t>
            </w:r>
            <w:r w:rsidR="0053552A" w:rsidRPr="00E9229B">
              <w:rPr>
                <w:rFonts w:ascii="Times" w:eastAsia="Times New Roman" w:hAnsi="Times" w:cs="Times"/>
                <w:color w:val="000000"/>
                <w:sz w:val="14"/>
                <w:szCs w:val="14"/>
                <w:lang w:eastAsia="de-DE"/>
              </w:rPr>
              <w:t>5.26</w:t>
            </w:r>
          </w:p>
          <w:p w14:paraId="56E14D46" w14:textId="3ACEDAC3" w:rsidR="0053552A" w:rsidRPr="00E9229B" w:rsidRDefault="00906B13" w:rsidP="00906B1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(31.79±</w:t>
            </w:r>
            <w:r w:rsidR="0053552A" w:rsidRPr="00E9229B">
              <w:rPr>
                <w:rFonts w:ascii="Times" w:eastAsia="Times New Roman" w:hAnsi="Times" w:cs="Times"/>
                <w:color w:val="000000"/>
                <w:sz w:val="14"/>
                <w:szCs w:val="14"/>
                <w:lang w:eastAsia="de-DE"/>
              </w:rPr>
              <w:t>6.89)</w:t>
            </w:r>
          </w:p>
        </w:tc>
      </w:tr>
      <w:tr w:rsidR="0053552A" w:rsidRPr="0038502B" w14:paraId="254C4F82" w14:textId="77777777" w:rsidTr="00E9229B">
        <w:tc>
          <w:tcPr>
            <w:tcW w:w="858" w:type="dxa"/>
            <w:vAlign w:val="bottom"/>
          </w:tcPr>
          <w:p w14:paraId="6865824E" w14:textId="77777777" w:rsidR="0053552A" w:rsidRPr="0038502B" w:rsidRDefault="0053552A" w:rsidP="00466800">
            <w:pPr>
              <w:pStyle w:val="BodyCopy"/>
              <w:jc w:val="left"/>
              <w:rPr>
                <w:rFonts w:ascii="Times" w:hAnsi="Times" w:cs="Times"/>
                <w:b/>
                <w:sz w:val="16"/>
                <w:szCs w:val="16"/>
              </w:rPr>
            </w:pPr>
            <w:r w:rsidRPr="0038502B">
              <w:rPr>
                <w:rFonts w:ascii="Times" w:hAnsi="Times" w:cs="Times"/>
                <w:b/>
                <w:sz w:val="16"/>
                <w:szCs w:val="16"/>
              </w:rPr>
              <w:t>Sep</w:t>
            </w:r>
          </w:p>
          <w:p w14:paraId="1944E825" w14:textId="77777777" w:rsidR="0053552A" w:rsidRPr="0038502B" w:rsidRDefault="0053552A" w:rsidP="00466800">
            <w:pPr>
              <w:pStyle w:val="BodyCopy"/>
              <w:jc w:val="left"/>
              <w:rPr>
                <w:rFonts w:ascii="Times" w:eastAsia="Times New Roman" w:hAnsi="Times" w:cs="Times"/>
                <w:b/>
                <w:color w:val="auto"/>
                <w:sz w:val="16"/>
                <w:szCs w:val="16"/>
                <w:lang w:val="en-GB" w:eastAsia="de-DE"/>
              </w:rPr>
            </w:pPr>
            <w:r w:rsidRPr="0038502B">
              <w:rPr>
                <w:rFonts w:ascii="Times" w:hAnsi="Times" w:cs="Times"/>
                <w:b/>
                <w:sz w:val="16"/>
                <w:szCs w:val="16"/>
              </w:rPr>
              <w:t xml:space="preserve"> </w:t>
            </w:r>
          </w:p>
        </w:tc>
        <w:tc>
          <w:tcPr>
            <w:tcW w:w="979" w:type="dxa"/>
            <w:vAlign w:val="bottom"/>
          </w:tcPr>
          <w:p w14:paraId="038A85F2" w14:textId="6DA2C097" w:rsidR="0053552A" w:rsidRPr="00E9229B" w:rsidRDefault="00906B13" w:rsidP="00906B1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-39.6±</w:t>
            </w:r>
            <w:r w:rsidR="0053552A" w:rsidRPr="00E9229B">
              <w:rPr>
                <w:rFonts w:ascii="Times" w:eastAsia="Times New Roman" w:hAnsi="Times" w:cs="Times"/>
                <w:color w:val="000000"/>
                <w:sz w:val="14"/>
                <w:szCs w:val="14"/>
                <w:lang w:eastAsia="de-DE"/>
              </w:rPr>
              <w:t>28.82</w:t>
            </w:r>
          </w:p>
          <w:p w14:paraId="744158B9" w14:textId="77777777" w:rsidR="0053552A" w:rsidRPr="00E9229B" w:rsidRDefault="0053552A" w:rsidP="00906B13">
            <w:pPr>
              <w:jc w:val="center"/>
              <w:rPr>
                <w:rFonts w:ascii="Times" w:eastAsia="Times New Roman" w:hAnsi="Times" w:cs="Times"/>
                <w:color w:val="000000"/>
                <w:sz w:val="14"/>
                <w:szCs w:val="14"/>
                <w:lang w:eastAsia="de-DE"/>
              </w:rPr>
            </w:pPr>
          </w:p>
        </w:tc>
        <w:tc>
          <w:tcPr>
            <w:tcW w:w="993" w:type="dxa"/>
            <w:vAlign w:val="bottom"/>
          </w:tcPr>
          <w:p w14:paraId="09F599D0" w14:textId="153D5F38" w:rsidR="0053552A" w:rsidRPr="00E9229B" w:rsidRDefault="00906B13" w:rsidP="00906B1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17.76±</w:t>
            </w:r>
            <w:r w:rsidR="0053552A" w:rsidRPr="00E9229B">
              <w:rPr>
                <w:rFonts w:ascii="Times" w:eastAsia="Times New Roman" w:hAnsi="Times" w:cs="Times"/>
                <w:color w:val="000000"/>
                <w:sz w:val="14"/>
                <w:szCs w:val="14"/>
                <w:lang w:eastAsia="de-DE"/>
              </w:rPr>
              <w:t>9.57</w:t>
            </w:r>
          </w:p>
          <w:p w14:paraId="6E7AA8FA" w14:textId="77777777" w:rsidR="00906B13" w:rsidRPr="00E9229B" w:rsidRDefault="00906B13" w:rsidP="00906B13">
            <w:pPr>
              <w:jc w:val="center"/>
              <w:rPr>
                <w:rFonts w:ascii="Times" w:eastAsia="Times New Roman" w:hAnsi="Times" w:cs="Times"/>
                <w:color w:val="000000"/>
                <w:sz w:val="14"/>
                <w:szCs w:val="14"/>
                <w:lang w:eastAsia="de-DE"/>
              </w:rPr>
            </w:pPr>
          </w:p>
          <w:p w14:paraId="2E1A638E" w14:textId="1BC5FB10" w:rsidR="0053552A" w:rsidRPr="00E9229B" w:rsidRDefault="00906B13" w:rsidP="00906B1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(16.21±</w:t>
            </w:r>
            <w:r w:rsidR="0053552A" w:rsidRPr="00E9229B">
              <w:rPr>
                <w:rFonts w:ascii="Times" w:eastAsia="Times New Roman" w:hAnsi="Times" w:cs="Times"/>
                <w:color w:val="000000"/>
                <w:sz w:val="14"/>
                <w:szCs w:val="14"/>
                <w:lang w:eastAsia="de-DE"/>
              </w:rPr>
              <w:t>9.78)</w:t>
            </w:r>
          </w:p>
        </w:tc>
        <w:tc>
          <w:tcPr>
            <w:tcW w:w="993" w:type="dxa"/>
            <w:vAlign w:val="bottom"/>
          </w:tcPr>
          <w:p w14:paraId="456A11C2" w14:textId="73884138" w:rsidR="0053552A" w:rsidRPr="00E9229B" w:rsidRDefault="00906B13" w:rsidP="00906B1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-42.3</w:t>
            </w:r>
            <w:r w:rsidR="0053552A" w:rsidRPr="00E9229B">
              <w:rPr>
                <w:rFonts w:ascii="Times" w:eastAsia="Times New Roman" w:hAnsi="Times" w:cs="Times"/>
                <w:color w:val="000000"/>
                <w:sz w:val="14"/>
                <w:szCs w:val="14"/>
                <w:lang w:eastAsia="de-DE"/>
              </w:rPr>
              <w:t>±16.44</w:t>
            </w:r>
          </w:p>
          <w:p w14:paraId="11380AC8" w14:textId="77777777" w:rsidR="0053552A" w:rsidRPr="00E9229B" w:rsidRDefault="0053552A" w:rsidP="00906B13">
            <w:pPr>
              <w:jc w:val="center"/>
              <w:rPr>
                <w:rFonts w:ascii="Times" w:eastAsia="Times New Roman" w:hAnsi="Times" w:cs="Times"/>
                <w:color w:val="000000"/>
                <w:sz w:val="14"/>
                <w:szCs w:val="14"/>
                <w:lang w:eastAsia="de-DE"/>
              </w:rPr>
            </w:pPr>
          </w:p>
        </w:tc>
        <w:tc>
          <w:tcPr>
            <w:tcW w:w="992" w:type="dxa"/>
            <w:vAlign w:val="bottom"/>
          </w:tcPr>
          <w:p w14:paraId="2E026330" w14:textId="176DA174" w:rsidR="0053552A" w:rsidRPr="00E9229B" w:rsidRDefault="00906B13" w:rsidP="00906B1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 xml:space="preserve"> -15.8±</w:t>
            </w:r>
            <w:r w:rsidR="0053552A" w:rsidRPr="00E9229B">
              <w:rPr>
                <w:rFonts w:ascii="Times" w:eastAsia="Times New Roman" w:hAnsi="Times" w:cs="Times"/>
                <w:color w:val="000000"/>
                <w:sz w:val="14"/>
                <w:szCs w:val="14"/>
                <w:lang w:eastAsia="de-DE"/>
              </w:rPr>
              <w:t>4.31</w:t>
            </w:r>
          </w:p>
          <w:p w14:paraId="63D7A619" w14:textId="77777777" w:rsidR="00906B13" w:rsidRPr="00E9229B" w:rsidRDefault="00906B13" w:rsidP="00906B13">
            <w:pPr>
              <w:jc w:val="center"/>
              <w:rPr>
                <w:rFonts w:ascii="Times" w:eastAsia="Times New Roman" w:hAnsi="Times" w:cs="Times"/>
                <w:color w:val="000000"/>
                <w:sz w:val="14"/>
                <w:szCs w:val="14"/>
                <w:lang w:eastAsia="de-DE"/>
              </w:rPr>
            </w:pPr>
          </w:p>
          <w:p w14:paraId="2CA3FBAF" w14:textId="4880FCC3" w:rsidR="0053552A" w:rsidRPr="00E9229B" w:rsidRDefault="00906B13" w:rsidP="00906B1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(-13.0±</w:t>
            </w:r>
            <w:r w:rsidR="0053552A" w:rsidRPr="00E9229B">
              <w:rPr>
                <w:rFonts w:ascii="Times" w:eastAsia="Times New Roman" w:hAnsi="Times" w:cs="Times"/>
                <w:color w:val="000000"/>
                <w:sz w:val="14"/>
                <w:szCs w:val="14"/>
                <w:lang w:eastAsia="de-DE"/>
              </w:rPr>
              <w:t>7.67)</w:t>
            </w:r>
          </w:p>
        </w:tc>
        <w:tc>
          <w:tcPr>
            <w:tcW w:w="850" w:type="dxa"/>
            <w:vAlign w:val="bottom"/>
          </w:tcPr>
          <w:p w14:paraId="29FB3AD9" w14:textId="0D6B4FA2" w:rsidR="0053552A" w:rsidRPr="00E9229B" w:rsidRDefault="00906B13" w:rsidP="00906B1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11.96±</w:t>
            </w:r>
            <w:r w:rsidR="0053552A" w:rsidRPr="00E9229B">
              <w:rPr>
                <w:rFonts w:ascii="Times" w:eastAsia="Times New Roman" w:hAnsi="Times" w:cs="Times"/>
                <w:color w:val="000000"/>
                <w:sz w:val="14"/>
                <w:szCs w:val="14"/>
                <w:lang w:eastAsia="de-DE"/>
              </w:rPr>
              <w:t>6.36</w:t>
            </w:r>
          </w:p>
          <w:p w14:paraId="260D5B3E" w14:textId="77777777" w:rsidR="0053552A" w:rsidRPr="00E9229B" w:rsidRDefault="0053552A" w:rsidP="00906B13">
            <w:pPr>
              <w:jc w:val="center"/>
              <w:rPr>
                <w:rFonts w:ascii="Times" w:eastAsia="Times New Roman" w:hAnsi="Times" w:cs="Times"/>
                <w:color w:val="000000"/>
                <w:sz w:val="14"/>
                <w:szCs w:val="14"/>
                <w:lang w:eastAsia="de-DE"/>
              </w:rPr>
            </w:pPr>
          </w:p>
        </w:tc>
        <w:tc>
          <w:tcPr>
            <w:tcW w:w="993" w:type="dxa"/>
            <w:vAlign w:val="bottom"/>
          </w:tcPr>
          <w:p w14:paraId="69722D24" w14:textId="3386E713" w:rsidR="0053552A" w:rsidRPr="00E9229B" w:rsidRDefault="00906B13" w:rsidP="00906B1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12.32±</w:t>
            </w:r>
            <w:r w:rsidR="0053552A" w:rsidRPr="00E9229B">
              <w:rPr>
                <w:rFonts w:ascii="Times" w:eastAsia="Times New Roman" w:hAnsi="Times" w:cs="Times"/>
                <w:color w:val="000000"/>
                <w:sz w:val="14"/>
                <w:szCs w:val="14"/>
                <w:lang w:eastAsia="de-DE"/>
              </w:rPr>
              <w:t>4.90</w:t>
            </w:r>
          </w:p>
          <w:p w14:paraId="595B8636" w14:textId="77777777" w:rsidR="00906B13" w:rsidRPr="00E9229B" w:rsidRDefault="00906B13" w:rsidP="00906B13">
            <w:pPr>
              <w:jc w:val="center"/>
              <w:rPr>
                <w:rFonts w:ascii="Times" w:eastAsia="Times New Roman" w:hAnsi="Times" w:cs="Times"/>
                <w:color w:val="000000"/>
                <w:sz w:val="14"/>
                <w:szCs w:val="14"/>
                <w:lang w:eastAsia="de-DE"/>
              </w:rPr>
            </w:pPr>
          </w:p>
          <w:p w14:paraId="5C3AB331" w14:textId="3761870E" w:rsidR="0053552A" w:rsidRPr="00E9229B" w:rsidRDefault="00906B13" w:rsidP="00906B1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(13.9±</w:t>
            </w:r>
            <w:r w:rsidR="0053552A" w:rsidRPr="00E9229B">
              <w:rPr>
                <w:rFonts w:ascii="Times" w:eastAsia="Times New Roman" w:hAnsi="Times" w:cs="Times"/>
                <w:color w:val="000000"/>
                <w:sz w:val="14"/>
                <w:szCs w:val="14"/>
                <w:lang w:eastAsia="de-DE"/>
              </w:rPr>
              <w:t>6.32)</w:t>
            </w:r>
          </w:p>
        </w:tc>
        <w:tc>
          <w:tcPr>
            <w:tcW w:w="992" w:type="dxa"/>
            <w:vAlign w:val="bottom"/>
          </w:tcPr>
          <w:p w14:paraId="52F934F8" w14:textId="06BA7549" w:rsidR="0053552A" w:rsidRPr="00E9229B" w:rsidRDefault="00906B13" w:rsidP="00906B1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26.0±</w:t>
            </w:r>
            <w:r w:rsidR="0053552A" w:rsidRPr="00E9229B">
              <w:rPr>
                <w:rFonts w:ascii="Times" w:eastAsia="Times New Roman" w:hAnsi="Times" w:cs="Times"/>
                <w:color w:val="000000"/>
                <w:sz w:val="14"/>
                <w:szCs w:val="14"/>
                <w:lang w:eastAsia="de-DE"/>
              </w:rPr>
              <w:t>3.76</w:t>
            </w:r>
          </w:p>
          <w:p w14:paraId="3D71E396" w14:textId="77777777" w:rsidR="0053552A" w:rsidRPr="00E9229B" w:rsidRDefault="0053552A" w:rsidP="00906B13">
            <w:pPr>
              <w:jc w:val="center"/>
              <w:rPr>
                <w:rFonts w:ascii="Times" w:eastAsia="Times New Roman" w:hAnsi="Times" w:cs="Times"/>
                <w:color w:val="000000"/>
                <w:sz w:val="14"/>
                <w:szCs w:val="14"/>
                <w:lang w:eastAsia="de-DE"/>
              </w:rPr>
            </w:pPr>
          </w:p>
        </w:tc>
        <w:tc>
          <w:tcPr>
            <w:tcW w:w="992" w:type="dxa"/>
            <w:vAlign w:val="bottom"/>
          </w:tcPr>
          <w:p w14:paraId="5534D4FF" w14:textId="58E0D81B" w:rsidR="0053552A" w:rsidRPr="00E9229B" w:rsidRDefault="00906B13" w:rsidP="00906B1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25.67±</w:t>
            </w:r>
            <w:r w:rsidR="0053552A" w:rsidRPr="00E9229B">
              <w:rPr>
                <w:rFonts w:ascii="Times" w:eastAsia="Times New Roman" w:hAnsi="Times" w:cs="Times"/>
                <w:color w:val="000000"/>
                <w:sz w:val="14"/>
                <w:szCs w:val="14"/>
                <w:lang w:eastAsia="de-DE"/>
              </w:rPr>
              <w:t>4.67</w:t>
            </w:r>
          </w:p>
          <w:p w14:paraId="44CF62D1" w14:textId="77777777" w:rsidR="00906B13" w:rsidRPr="00E9229B" w:rsidRDefault="00906B13" w:rsidP="00906B13">
            <w:pPr>
              <w:jc w:val="center"/>
              <w:rPr>
                <w:rFonts w:ascii="Times" w:eastAsia="Times New Roman" w:hAnsi="Times" w:cs="Times"/>
                <w:color w:val="000000"/>
                <w:sz w:val="14"/>
                <w:szCs w:val="14"/>
                <w:lang w:eastAsia="de-DE"/>
              </w:rPr>
            </w:pPr>
          </w:p>
          <w:p w14:paraId="66DC1CDE" w14:textId="2750913F" w:rsidR="0053552A" w:rsidRPr="00E9229B" w:rsidRDefault="00906B13" w:rsidP="00906B13">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(28.59±</w:t>
            </w:r>
            <w:r w:rsidR="0053552A" w:rsidRPr="00E9229B">
              <w:rPr>
                <w:rFonts w:ascii="Times" w:eastAsia="Times New Roman" w:hAnsi="Times" w:cs="Times"/>
                <w:color w:val="000000"/>
                <w:sz w:val="14"/>
                <w:szCs w:val="14"/>
                <w:lang w:eastAsia="de-DE"/>
              </w:rPr>
              <w:t>5.95)</w:t>
            </w:r>
          </w:p>
        </w:tc>
      </w:tr>
      <w:tr w:rsidR="0053552A" w:rsidRPr="0038502B" w14:paraId="320AAE40" w14:textId="77777777" w:rsidTr="00E9229B">
        <w:tc>
          <w:tcPr>
            <w:tcW w:w="858" w:type="dxa"/>
            <w:vAlign w:val="bottom"/>
          </w:tcPr>
          <w:p w14:paraId="7B93066A" w14:textId="77777777" w:rsidR="0053552A" w:rsidRPr="0038502B" w:rsidRDefault="0053552A" w:rsidP="00466800">
            <w:pPr>
              <w:pStyle w:val="BodyCopy"/>
              <w:jc w:val="left"/>
              <w:rPr>
                <w:rFonts w:ascii="Times" w:hAnsi="Times" w:cs="Times"/>
                <w:b/>
                <w:sz w:val="16"/>
                <w:szCs w:val="16"/>
              </w:rPr>
            </w:pPr>
            <w:r w:rsidRPr="0038502B">
              <w:rPr>
                <w:rFonts w:ascii="Times" w:hAnsi="Times" w:cs="Times"/>
                <w:b/>
                <w:sz w:val="16"/>
                <w:szCs w:val="16"/>
              </w:rPr>
              <w:t>Oct</w:t>
            </w:r>
          </w:p>
          <w:p w14:paraId="526A08B1" w14:textId="77777777" w:rsidR="0053552A" w:rsidRPr="0038502B" w:rsidRDefault="0053552A" w:rsidP="00466800">
            <w:pPr>
              <w:pStyle w:val="BodyCopy"/>
              <w:jc w:val="left"/>
              <w:rPr>
                <w:rFonts w:ascii="Times" w:hAnsi="Times" w:cs="Times"/>
                <w:b/>
                <w:sz w:val="16"/>
                <w:szCs w:val="16"/>
              </w:rPr>
            </w:pPr>
            <w:r w:rsidRPr="0038502B">
              <w:rPr>
                <w:rFonts w:ascii="Times" w:hAnsi="Times" w:cs="Times"/>
                <w:b/>
                <w:sz w:val="16"/>
                <w:szCs w:val="16"/>
              </w:rPr>
              <w:t xml:space="preserve"> </w:t>
            </w:r>
          </w:p>
        </w:tc>
        <w:tc>
          <w:tcPr>
            <w:tcW w:w="979" w:type="dxa"/>
            <w:vAlign w:val="bottom"/>
          </w:tcPr>
          <w:p w14:paraId="48DC55A0" w14:textId="0D07D3A2" w:rsidR="0053552A" w:rsidRPr="00E9229B" w:rsidRDefault="00207487" w:rsidP="00207487">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-49.4±</w:t>
            </w:r>
            <w:r w:rsidR="0053552A" w:rsidRPr="00E9229B">
              <w:rPr>
                <w:rFonts w:ascii="Times" w:eastAsia="Times New Roman" w:hAnsi="Times" w:cs="Times"/>
                <w:color w:val="000000"/>
                <w:sz w:val="14"/>
                <w:szCs w:val="14"/>
                <w:lang w:eastAsia="de-DE"/>
              </w:rPr>
              <w:t>24.11</w:t>
            </w:r>
          </w:p>
          <w:p w14:paraId="47CDC779" w14:textId="77777777" w:rsidR="0053552A" w:rsidRPr="00E9229B" w:rsidRDefault="0053552A" w:rsidP="00207487">
            <w:pPr>
              <w:jc w:val="center"/>
              <w:rPr>
                <w:rFonts w:ascii="Times" w:eastAsia="Times New Roman" w:hAnsi="Times" w:cs="Times"/>
                <w:color w:val="000000"/>
                <w:sz w:val="14"/>
                <w:szCs w:val="14"/>
                <w:lang w:eastAsia="de-DE"/>
              </w:rPr>
            </w:pPr>
          </w:p>
        </w:tc>
        <w:tc>
          <w:tcPr>
            <w:tcW w:w="993" w:type="dxa"/>
            <w:vAlign w:val="bottom"/>
          </w:tcPr>
          <w:p w14:paraId="3C6A3976" w14:textId="6E26627D" w:rsidR="0053552A" w:rsidRPr="00E9229B" w:rsidRDefault="00207487" w:rsidP="00207487">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13.17±</w:t>
            </w:r>
            <w:r w:rsidR="0053552A" w:rsidRPr="00E9229B">
              <w:rPr>
                <w:rFonts w:ascii="Times" w:eastAsia="Times New Roman" w:hAnsi="Times" w:cs="Times"/>
                <w:color w:val="000000"/>
                <w:sz w:val="14"/>
                <w:szCs w:val="14"/>
                <w:lang w:eastAsia="de-DE"/>
              </w:rPr>
              <w:t>8.03</w:t>
            </w:r>
          </w:p>
          <w:p w14:paraId="519D4C05" w14:textId="77777777" w:rsidR="00207487" w:rsidRPr="00E9229B" w:rsidRDefault="00207487" w:rsidP="00207487">
            <w:pPr>
              <w:jc w:val="center"/>
              <w:rPr>
                <w:rFonts w:ascii="Times" w:eastAsia="Times New Roman" w:hAnsi="Times" w:cs="Times"/>
                <w:color w:val="000000"/>
                <w:sz w:val="14"/>
                <w:szCs w:val="14"/>
                <w:lang w:eastAsia="de-DE"/>
              </w:rPr>
            </w:pPr>
          </w:p>
          <w:p w14:paraId="522B28CD" w14:textId="6FBE2F38" w:rsidR="0053552A" w:rsidRPr="00E9229B" w:rsidRDefault="00207487" w:rsidP="00207487">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(11.08±</w:t>
            </w:r>
            <w:r w:rsidR="0053552A" w:rsidRPr="00E9229B">
              <w:rPr>
                <w:rFonts w:ascii="Times" w:eastAsia="Times New Roman" w:hAnsi="Times" w:cs="Times"/>
                <w:color w:val="000000"/>
                <w:sz w:val="14"/>
                <w:szCs w:val="14"/>
                <w:lang w:eastAsia="de-DE"/>
              </w:rPr>
              <w:t>9.83)</w:t>
            </w:r>
          </w:p>
        </w:tc>
        <w:tc>
          <w:tcPr>
            <w:tcW w:w="993" w:type="dxa"/>
            <w:vAlign w:val="bottom"/>
          </w:tcPr>
          <w:p w14:paraId="3952F093" w14:textId="77777777" w:rsidR="0053552A" w:rsidRPr="00E9229B" w:rsidRDefault="00207487" w:rsidP="00207487">
            <w:pP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-40.5±</w:t>
            </w:r>
            <w:r w:rsidR="0053552A" w:rsidRPr="00E9229B">
              <w:rPr>
                <w:rFonts w:ascii="Times" w:eastAsia="Times New Roman" w:hAnsi="Times" w:cs="Times"/>
                <w:color w:val="000000"/>
                <w:sz w:val="14"/>
                <w:szCs w:val="14"/>
                <w:lang w:eastAsia="de-DE"/>
              </w:rPr>
              <w:t>22.70</w:t>
            </w:r>
          </w:p>
          <w:p w14:paraId="2AA4397E" w14:textId="03283A58" w:rsidR="00207487" w:rsidRPr="00E9229B" w:rsidRDefault="00207487" w:rsidP="00207487">
            <w:pPr>
              <w:rPr>
                <w:rFonts w:ascii="Times" w:eastAsia="Times New Roman" w:hAnsi="Times" w:cs="Times"/>
                <w:color w:val="000000"/>
                <w:sz w:val="14"/>
                <w:szCs w:val="14"/>
                <w:lang w:eastAsia="de-DE"/>
              </w:rPr>
            </w:pPr>
          </w:p>
        </w:tc>
        <w:tc>
          <w:tcPr>
            <w:tcW w:w="992" w:type="dxa"/>
            <w:vAlign w:val="bottom"/>
          </w:tcPr>
          <w:p w14:paraId="793E6F8F" w14:textId="51FD1CF1" w:rsidR="0053552A" w:rsidRPr="00E9229B" w:rsidRDefault="0053552A" w:rsidP="00207487">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-5.16± 4.70</w:t>
            </w:r>
          </w:p>
          <w:p w14:paraId="764C3BE3" w14:textId="77777777" w:rsidR="00207487" w:rsidRPr="00E9229B" w:rsidRDefault="00207487" w:rsidP="00207487">
            <w:pPr>
              <w:jc w:val="center"/>
              <w:rPr>
                <w:rFonts w:ascii="Times" w:eastAsia="Times New Roman" w:hAnsi="Times" w:cs="Times"/>
                <w:color w:val="000000"/>
                <w:sz w:val="14"/>
                <w:szCs w:val="14"/>
                <w:lang w:eastAsia="de-DE"/>
              </w:rPr>
            </w:pPr>
          </w:p>
          <w:p w14:paraId="6B4ACA84" w14:textId="492600E5" w:rsidR="0053552A" w:rsidRPr="00E9229B" w:rsidRDefault="00207487" w:rsidP="00207487">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(-3.32±</w:t>
            </w:r>
            <w:r w:rsidR="0053552A" w:rsidRPr="00E9229B">
              <w:rPr>
                <w:rFonts w:ascii="Times" w:eastAsia="Times New Roman" w:hAnsi="Times" w:cs="Times"/>
                <w:color w:val="000000"/>
                <w:sz w:val="14"/>
                <w:szCs w:val="14"/>
                <w:lang w:eastAsia="de-DE"/>
              </w:rPr>
              <w:t>6.07)</w:t>
            </w:r>
          </w:p>
        </w:tc>
        <w:tc>
          <w:tcPr>
            <w:tcW w:w="850" w:type="dxa"/>
            <w:vAlign w:val="bottom"/>
          </w:tcPr>
          <w:p w14:paraId="2F4816AD" w14:textId="3AF3F2E4" w:rsidR="0053552A" w:rsidRPr="00E9229B" w:rsidRDefault="00207487" w:rsidP="00207487">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9.56±</w:t>
            </w:r>
            <w:r w:rsidR="0053552A" w:rsidRPr="00E9229B">
              <w:rPr>
                <w:rFonts w:ascii="Times" w:eastAsia="Times New Roman" w:hAnsi="Times" w:cs="Times"/>
                <w:color w:val="000000"/>
                <w:sz w:val="14"/>
                <w:szCs w:val="14"/>
                <w:lang w:eastAsia="de-DE"/>
              </w:rPr>
              <w:t>5.93</w:t>
            </w:r>
          </w:p>
          <w:p w14:paraId="7B9AB3E6" w14:textId="77777777" w:rsidR="0053552A" w:rsidRPr="00E9229B" w:rsidRDefault="0053552A" w:rsidP="00207487">
            <w:pPr>
              <w:jc w:val="center"/>
              <w:rPr>
                <w:rFonts w:ascii="Times" w:eastAsia="Times New Roman" w:hAnsi="Times" w:cs="Times"/>
                <w:color w:val="000000"/>
                <w:sz w:val="14"/>
                <w:szCs w:val="14"/>
                <w:lang w:eastAsia="de-DE"/>
              </w:rPr>
            </w:pPr>
          </w:p>
        </w:tc>
        <w:tc>
          <w:tcPr>
            <w:tcW w:w="993" w:type="dxa"/>
            <w:vAlign w:val="bottom"/>
          </w:tcPr>
          <w:p w14:paraId="6E7D9C4A" w14:textId="0489B6BB" w:rsidR="00207487" w:rsidRPr="00E9229B" w:rsidRDefault="00207487" w:rsidP="00207487">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15.26±2.84</w:t>
            </w:r>
          </w:p>
          <w:p w14:paraId="3233DA08" w14:textId="77777777" w:rsidR="00207487" w:rsidRPr="00E9229B" w:rsidRDefault="00207487" w:rsidP="00207487">
            <w:pPr>
              <w:jc w:val="center"/>
              <w:rPr>
                <w:rFonts w:ascii="Times" w:eastAsia="Times New Roman" w:hAnsi="Times" w:cs="Times"/>
                <w:color w:val="000000"/>
                <w:sz w:val="14"/>
                <w:szCs w:val="14"/>
                <w:lang w:eastAsia="de-DE"/>
              </w:rPr>
            </w:pPr>
          </w:p>
          <w:p w14:paraId="574243B4" w14:textId="4349E2AC" w:rsidR="0053552A" w:rsidRPr="00E9229B" w:rsidRDefault="00207487" w:rsidP="00207487">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(14.6±</w:t>
            </w:r>
            <w:r w:rsidR="0053552A" w:rsidRPr="00E9229B">
              <w:rPr>
                <w:rFonts w:ascii="Times" w:eastAsia="Times New Roman" w:hAnsi="Times" w:cs="Times"/>
                <w:color w:val="000000"/>
                <w:sz w:val="14"/>
                <w:szCs w:val="14"/>
                <w:lang w:eastAsia="de-DE"/>
              </w:rPr>
              <w:t>3.46</w:t>
            </w:r>
            <w:r w:rsidRPr="00E9229B">
              <w:rPr>
                <w:rFonts w:ascii="Times" w:eastAsia="Times New Roman" w:hAnsi="Times" w:cs="Times"/>
                <w:color w:val="000000"/>
                <w:sz w:val="14"/>
                <w:szCs w:val="14"/>
                <w:lang w:eastAsia="de-DE"/>
              </w:rPr>
              <w:t>)</w:t>
            </w:r>
          </w:p>
        </w:tc>
        <w:tc>
          <w:tcPr>
            <w:tcW w:w="992" w:type="dxa"/>
            <w:vAlign w:val="bottom"/>
          </w:tcPr>
          <w:p w14:paraId="242C2570" w14:textId="7ABC7B1D" w:rsidR="0053552A" w:rsidRPr="00E9229B" w:rsidRDefault="0053552A" w:rsidP="00207487">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17.80</w:t>
            </w:r>
            <w:r w:rsidR="00207487" w:rsidRPr="00E9229B">
              <w:rPr>
                <w:rFonts w:ascii="Times" w:eastAsia="Times New Roman" w:hAnsi="Times" w:cs="Times"/>
                <w:color w:val="000000"/>
                <w:sz w:val="14"/>
                <w:szCs w:val="14"/>
                <w:lang w:eastAsia="de-DE"/>
              </w:rPr>
              <w:t>±</w:t>
            </w:r>
            <w:r w:rsidRPr="00E9229B">
              <w:rPr>
                <w:rFonts w:ascii="Times" w:eastAsia="Times New Roman" w:hAnsi="Times" w:cs="Times"/>
                <w:color w:val="000000"/>
                <w:sz w:val="14"/>
                <w:szCs w:val="14"/>
                <w:lang w:eastAsia="de-DE"/>
              </w:rPr>
              <w:t>5.70</w:t>
            </w:r>
          </w:p>
          <w:p w14:paraId="4CA4F362" w14:textId="77777777" w:rsidR="0053552A" w:rsidRPr="00E9229B" w:rsidRDefault="0053552A" w:rsidP="00207487">
            <w:pPr>
              <w:jc w:val="center"/>
              <w:rPr>
                <w:rFonts w:ascii="Times" w:eastAsia="Times New Roman" w:hAnsi="Times" w:cs="Times"/>
                <w:color w:val="000000"/>
                <w:sz w:val="14"/>
                <w:szCs w:val="14"/>
                <w:lang w:eastAsia="de-DE"/>
              </w:rPr>
            </w:pPr>
          </w:p>
        </w:tc>
        <w:tc>
          <w:tcPr>
            <w:tcW w:w="992" w:type="dxa"/>
            <w:vAlign w:val="bottom"/>
          </w:tcPr>
          <w:p w14:paraId="6F19CB31" w14:textId="383DEE13" w:rsidR="0053552A" w:rsidRPr="00E9229B" w:rsidRDefault="00207487" w:rsidP="00207487">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18.54±</w:t>
            </w:r>
            <w:r w:rsidR="0053552A" w:rsidRPr="00E9229B">
              <w:rPr>
                <w:rFonts w:ascii="Times" w:eastAsia="Times New Roman" w:hAnsi="Times" w:cs="Times"/>
                <w:color w:val="000000"/>
                <w:sz w:val="14"/>
                <w:szCs w:val="14"/>
                <w:lang w:eastAsia="de-DE"/>
              </w:rPr>
              <w:t>2.96</w:t>
            </w:r>
          </w:p>
          <w:p w14:paraId="3AE3200D" w14:textId="77777777" w:rsidR="00207487" w:rsidRPr="00E9229B" w:rsidRDefault="00207487" w:rsidP="00207487">
            <w:pPr>
              <w:jc w:val="center"/>
              <w:rPr>
                <w:rFonts w:ascii="Times" w:eastAsia="Times New Roman" w:hAnsi="Times" w:cs="Times"/>
                <w:color w:val="000000"/>
                <w:sz w:val="14"/>
                <w:szCs w:val="14"/>
                <w:lang w:eastAsia="de-DE"/>
              </w:rPr>
            </w:pPr>
          </w:p>
          <w:p w14:paraId="4B9519C6" w14:textId="71DCA1F3" w:rsidR="0053552A" w:rsidRPr="00E9229B" w:rsidRDefault="00207487" w:rsidP="00207487">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(19.82±</w:t>
            </w:r>
            <w:r w:rsidR="0053552A" w:rsidRPr="00E9229B">
              <w:rPr>
                <w:rFonts w:ascii="Times" w:eastAsia="Times New Roman" w:hAnsi="Times" w:cs="Times"/>
                <w:color w:val="000000"/>
                <w:sz w:val="14"/>
                <w:szCs w:val="14"/>
                <w:lang w:eastAsia="de-DE"/>
              </w:rPr>
              <w:t>3.67)</w:t>
            </w:r>
          </w:p>
        </w:tc>
      </w:tr>
      <w:tr w:rsidR="0053552A" w:rsidRPr="0038502B" w14:paraId="5E892AEC" w14:textId="77777777" w:rsidTr="00E9229B">
        <w:tc>
          <w:tcPr>
            <w:tcW w:w="858" w:type="dxa"/>
            <w:vAlign w:val="bottom"/>
          </w:tcPr>
          <w:p w14:paraId="5ECBA79D" w14:textId="77777777" w:rsidR="0053552A" w:rsidRPr="0038502B" w:rsidRDefault="0053552A" w:rsidP="00466800">
            <w:pPr>
              <w:pStyle w:val="BodyCopy"/>
              <w:jc w:val="left"/>
              <w:rPr>
                <w:rFonts w:ascii="Times" w:hAnsi="Times" w:cs="Times"/>
                <w:b/>
                <w:sz w:val="16"/>
                <w:szCs w:val="16"/>
              </w:rPr>
            </w:pPr>
            <w:r w:rsidRPr="0038502B">
              <w:rPr>
                <w:rFonts w:ascii="Times" w:hAnsi="Times" w:cs="Times"/>
                <w:b/>
                <w:sz w:val="16"/>
                <w:szCs w:val="16"/>
              </w:rPr>
              <w:t>Nov</w:t>
            </w:r>
          </w:p>
          <w:p w14:paraId="45EA0E1F" w14:textId="77777777" w:rsidR="0053552A" w:rsidRPr="0038502B" w:rsidRDefault="0053552A" w:rsidP="00466800">
            <w:pPr>
              <w:pStyle w:val="BodyCopy"/>
              <w:jc w:val="left"/>
              <w:rPr>
                <w:rFonts w:ascii="Times" w:hAnsi="Times" w:cs="Times"/>
                <w:b/>
                <w:sz w:val="16"/>
                <w:szCs w:val="16"/>
              </w:rPr>
            </w:pPr>
            <w:r w:rsidRPr="0038502B">
              <w:rPr>
                <w:rFonts w:ascii="Times" w:hAnsi="Times" w:cs="Times"/>
                <w:b/>
                <w:sz w:val="16"/>
                <w:szCs w:val="16"/>
              </w:rPr>
              <w:t xml:space="preserve"> </w:t>
            </w:r>
          </w:p>
        </w:tc>
        <w:tc>
          <w:tcPr>
            <w:tcW w:w="979" w:type="dxa"/>
            <w:vAlign w:val="bottom"/>
          </w:tcPr>
          <w:p w14:paraId="3F2C9E2B" w14:textId="24029E39" w:rsidR="0053552A" w:rsidRPr="00E9229B" w:rsidRDefault="00C1106F" w:rsidP="00C1106F">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-59.4±</w:t>
            </w:r>
            <w:r w:rsidR="0053552A" w:rsidRPr="00E9229B">
              <w:rPr>
                <w:rFonts w:ascii="Times" w:eastAsia="Times New Roman" w:hAnsi="Times" w:cs="Times"/>
                <w:color w:val="000000"/>
                <w:sz w:val="14"/>
                <w:szCs w:val="14"/>
                <w:lang w:eastAsia="de-DE"/>
              </w:rPr>
              <w:t>22.66</w:t>
            </w:r>
          </w:p>
          <w:p w14:paraId="2DBCA878" w14:textId="77777777" w:rsidR="0053552A" w:rsidRPr="00E9229B" w:rsidRDefault="0053552A" w:rsidP="00C1106F">
            <w:pPr>
              <w:jc w:val="center"/>
              <w:rPr>
                <w:rFonts w:ascii="Times" w:eastAsia="Times New Roman" w:hAnsi="Times" w:cs="Times"/>
                <w:color w:val="000000"/>
                <w:sz w:val="14"/>
                <w:szCs w:val="14"/>
                <w:lang w:eastAsia="de-DE"/>
              </w:rPr>
            </w:pPr>
          </w:p>
        </w:tc>
        <w:tc>
          <w:tcPr>
            <w:tcW w:w="993" w:type="dxa"/>
            <w:vAlign w:val="bottom"/>
          </w:tcPr>
          <w:p w14:paraId="3997DD0F" w14:textId="7A4CBAFF" w:rsidR="0053552A" w:rsidRPr="00E9229B" w:rsidRDefault="00C1106F" w:rsidP="00C1106F">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-7.97±</w:t>
            </w:r>
            <w:r w:rsidR="0053552A" w:rsidRPr="00E9229B">
              <w:rPr>
                <w:rFonts w:ascii="Times" w:eastAsia="Times New Roman" w:hAnsi="Times" w:cs="Times"/>
                <w:color w:val="000000"/>
                <w:sz w:val="14"/>
                <w:szCs w:val="14"/>
                <w:lang w:eastAsia="de-DE"/>
              </w:rPr>
              <w:t>6.42</w:t>
            </w:r>
          </w:p>
          <w:p w14:paraId="6CAEBF3F" w14:textId="77777777" w:rsidR="00C1106F" w:rsidRPr="00E9229B" w:rsidRDefault="00C1106F" w:rsidP="00C1106F">
            <w:pPr>
              <w:jc w:val="center"/>
              <w:rPr>
                <w:rFonts w:ascii="Times" w:eastAsia="Times New Roman" w:hAnsi="Times" w:cs="Times"/>
                <w:color w:val="000000"/>
                <w:sz w:val="14"/>
                <w:szCs w:val="14"/>
                <w:lang w:eastAsia="de-DE"/>
              </w:rPr>
            </w:pPr>
          </w:p>
          <w:p w14:paraId="12085DA5" w14:textId="616EFF80" w:rsidR="0053552A" w:rsidRPr="00E9229B" w:rsidRDefault="00C1106F" w:rsidP="00C1106F">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(-1.75±</w:t>
            </w:r>
            <w:r w:rsidR="0053552A" w:rsidRPr="00E9229B">
              <w:rPr>
                <w:rFonts w:ascii="Times" w:eastAsia="Times New Roman" w:hAnsi="Times" w:cs="Times"/>
                <w:color w:val="000000"/>
                <w:sz w:val="14"/>
                <w:szCs w:val="14"/>
                <w:lang w:eastAsia="de-DE"/>
              </w:rPr>
              <w:t>11.38)</w:t>
            </w:r>
          </w:p>
        </w:tc>
        <w:tc>
          <w:tcPr>
            <w:tcW w:w="993" w:type="dxa"/>
            <w:vAlign w:val="bottom"/>
          </w:tcPr>
          <w:p w14:paraId="65FD4A92" w14:textId="3C6D5BBF" w:rsidR="0053552A" w:rsidRPr="00E9229B" w:rsidRDefault="00C1106F" w:rsidP="00C1106F">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-61.7±</w:t>
            </w:r>
            <w:r w:rsidR="0053552A" w:rsidRPr="00E9229B">
              <w:rPr>
                <w:rFonts w:ascii="Times" w:eastAsia="Times New Roman" w:hAnsi="Times" w:cs="Times"/>
                <w:color w:val="000000"/>
                <w:sz w:val="14"/>
                <w:szCs w:val="14"/>
                <w:lang w:eastAsia="de-DE"/>
              </w:rPr>
              <w:t>28.21</w:t>
            </w:r>
          </w:p>
          <w:p w14:paraId="4122B5C1" w14:textId="77777777" w:rsidR="0053552A" w:rsidRPr="00E9229B" w:rsidRDefault="0053552A" w:rsidP="00C1106F">
            <w:pPr>
              <w:jc w:val="center"/>
              <w:rPr>
                <w:rFonts w:ascii="Times" w:eastAsia="Times New Roman" w:hAnsi="Times" w:cs="Times"/>
                <w:color w:val="000000"/>
                <w:sz w:val="14"/>
                <w:szCs w:val="14"/>
                <w:lang w:eastAsia="de-DE"/>
              </w:rPr>
            </w:pPr>
          </w:p>
        </w:tc>
        <w:tc>
          <w:tcPr>
            <w:tcW w:w="992" w:type="dxa"/>
            <w:vAlign w:val="bottom"/>
          </w:tcPr>
          <w:p w14:paraId="6BA38A79" w14:textId="38BED855" w:rsidR="0053552A" w:rsidRPr="00E9229B" w:rsidRDefault="00C1106F" w:rsidP="00C1106F">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-2.52±</w:t>
            </w:r>
            <w:r w:rsidR="0053552A" w:rsidRPr="00E9229B">
              <w:rPr>
                <w:rFonts w:ascii="Times" w:eastAsia="Times New Roman" w:hAnsi="Times" w:cs="Times"/>
                <w:color w:val="000000"/>
                <w:sz w:val="14"/>
                <w:szCs w:val="14"/>
                <w:lang w:eastAsia="de-DE"/>
              </w:rPr>
              <w:t>4.83</w:t>
            </w:r>
          </w:p>
          <w:p w14:paraId="0C7E03C8" w14:textId="77777777" w:rsidR="00C1106F" w:rsidRPr="00E9229B" w:rsidRDefault="00C1106F" w:rsidP="00C1106F">
            <w:pPr>
              <w:jc w:val="center"/>
              <w:rPr>
                <w:rFonts w:ascii="Times" w:eastAsia="Times New Roman" w:hAnsi="Times" w:cs="Times"/>
                <w:color w:val="000000"/>
                <w:sz w:val="14"/>
                <w:szCs w:val="14"/>
                <w:lang w:eastAsia="de-DE"/>
              </w:rPr>
            </w:pPr>
          </w:p>
          <w:p w14:paraId="7C042A3B" w14:textId="05B9820D" w:rsidR="0053552A" w:rsidRPr="00E9229B" w:rsidRDefault="00C1106F" w:rsidP="00C1106F">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(-1.06±</w:t>
            </w:r>
            <w:r w:rsidR="0053552A" w:rsidRPr="00E9229B">
              <w:rPr>
                <w:rFonts w:ascii="Times" w:eastAsia="Times New Roman" w:hAnsi="Times" w:cs="Times"/>
                <w:color w:val="000000"/>
                <w:sz w:val="14"/>
                <w:szCs w:val="14"/>
                <w:lang w:eastAsia="de-DE"/>
              </w:rPr>
              <w:t>5.74)</w:t>
            </w:r>
          </w:p>
        </w:tc>
        <w:tc>
          <w:tcPr>
            <w:tcW w:w="850" w:type="dxa"/>
            <w:vAlign w:val="bottom"/>
          </w:tcPr>
          <w:p w14:paraId="46D51763" w14:textId="366F870B" w:rsidR="0053552A" w:rsidRPr="00E9229B" w:rsidRDefault="00C1106F" w:rsidP="00C1106F">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3.63±</w:t>
            </w:r>
            <w:r w:rsidR="0053552A" w:rsidRPr="00E9229B">
              <w:rPr>
                <w:rFonts w:ascii="Times" w:eastAsia="Times New Roman" w:hAnsi="Times" w:cs="Times"/>
                <w:color w:val="000000"/>
                <w:sz w:val="14"/>
                <w:szCs w:val="14"/>
                <w:lang w:eastAsia="de-DE"/>
              </w:rPr>
              <w:t>12.79</w:t>
            </w:r>
          </w:p>
          <w:p w14:paraId="77EF17D7" w14:textId="77777777" w:rsidR="0053552A" w:rsidRPr="00E9229B" w:rsidRDefault="0053552A" w:rsidP="00C1106F">
            <w:pPr>
              <w:jc w:val="center"/>
              <w:rPr>
                <w:rFonts w:ascii="Times" w:eastAsia="Times New Roman" w:hAnsi="Times" w:cs="Times"/>
                <w:color w:val="000000"/>
                <w:sz w:val="14"/>
                <w:szCs w:val="14"/>
                <w:lang w:eastAsia="de-DE"/>
              </w:rPr>
            </w:pPr>
          </w:p>
        </w:tc>
        <w:tc>
          <w:tcPr>
            <w:tcW w:w="993" w:type="dxa"/>
            <w:vAlign w:val="bottom"/>
          </w:tcPr>
          <w:p w14:paraId="2A727C02" w14:textId="3DEB92F2" w:rsidR="0053552A" w:rsidRPr="00E9229B" w:rsidRDefault="00C1106F" w:rsidP="00C1106F">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8.77±</w:t>
            </w:r>
            <w:r w:rsidR="0053552A" w:rsidRPr="00E9229B">
              <w:rPr>
                <w:rFonts w:ascii="Times" w:eastAsia="Times New Roman" w:hAnsi="Times" w:cs="Times"/>
                <w:color w:val="000000"/>
                <w:sz w:val="14"/>
                <w:szCs w:val="14"/>
                <w:lang w:eastAsia="de-DE"/>
              </w:rPr>
              <w:t>3.40</w:t>
            </w:r>
          </w:p>
          <w:p w14:paraId="1171256F" w14:textId="77777777" w:rsidR="00C1106F" w:rsidRPr="00E9229B" w:rsidRDefault="00C1106F" w:rsidP="00C1106F">
            <w:pPr>
              <w:jc w:val="center"/>
              <w:rPr>
                <w:rFonts w:ascii="Times" w:eastAsia="Times New Roman" w:hAnsi="Times" w:cs="Times"/>
                <w:color w:val="000000"/>
                <w:sz w:val="14"/>
                <w:szCs w:val="14"/>
                <w:lang w:eastAsia="de-DE"/>
              </w:rPr>
            </w:pPr>
          </w:p>
          <w:p w14:paraId="050C1798" w14:textId="4D75DEA7" w:rsidR="0053552A" w:rsidRPr="00E9229B" w:rsidRDefault="00C1106F" w:rsidP="00C1106F">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(9.50±</w:t>
            </w:r>
            <w:r w:rsidR="0053552A" w:rsidRPr="00E9229B">
              <w:rPr>
                <w:rFonts w:ascii="Times" w:eastAsia="Times New Roman" w:hAnsi="Times" w:cs="Times"/>
                <w:color w:val="000000"/>
                <w:sz w:val="14"/>
                <w:szCs w:val="14"/>
                <w:lang w:eastAsia="de-DE"/>
              </w:rPr>
              <w:t>5.19)</w:t>
            </w:r>
          </w:p>
        </w:tc>
        <w:tc>
          <w:tcPr>
            <w:tcW w:w="992" w:type="dxa"/>
            <w:vAlign w:val="bottom"/>
          </w:tcPr>
          <w:p w14:paraId="3BF1E4E8" w14:textId="07DA55D4" w:rsidR="0053552A" w:rsidRPr="00E9229B" w:rsidRDefault="00C1106F" w:rsidP="00C1106F">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13.18±</w:t>
            </w:r>
            <w:r w:rsidR="0053552A" w:rsidRPr="00E9229B">
              <w:rPr>
                <w:rFonts w:ascii="Times" w:eastAsia="Times New Roman" w:hAnsi="Times" w:cs="Times"/>
                <w:color w:val="000000"/>
                <w:sz w:val="14"/>
                <w:szCs w:val="14"/>
                <w:lang w:eastAsia="de-DE"/>
              </w:rPr>
              <w:t>7.26</w:t>
            </w:r>
          </w:p>
          <w:p w14:paraId="49E76515" w14:textId="77777777" w:rsidR="0053552A" w:rsidRPr="00E9229B" w:rsidRDefault="0053552A" w:rsidP="00C1106F">
            <w:pPr>
              <w:jc w:val="center"/>
              <w:rPr>
                <w:rFonts w:ascii="Times" w:eastAsia="Times New Roman" w:hAnsi="Times" w:cs="Times"/>
                <w:color w:val="000000"/>
                <w:sz w:val="14"/>
                <w:szCs w:val="14"/>
                <w:lang w:eastAsia="de-DE"/>
              </w:rPr>
            </w:pPr>
          </w:p>
        </w:tc>
        <w:tc>
          <w:tcPr>
            <w:tcW w:w="992" w:type="dxa"/>
            <w:vAlign w:val="bottom"/>
          </w:tcPr>
          <w:p w14:paraId="4D1DB770" w14:textId="254336BF" w:rsidR="0053552A" w:rsidRPr="00E9229B" w:rsidRDefault="00C1106F" w:rsidP="00C1106F">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14.55±</w:t>
            </w:r>
            <w:r w:rsidR="0053552A" w:rsidRPr="00E9229B">
              <w:rPr>
                <w:rFonts w:ascii="Times" w:eastAsia="Times New Roman" w:hAnsi="Times" w:cs="Times"/>
                <w:color w:val="000000"/>
                <w:sz w:val="14"/>
                <w:szCs w:val="14"/>
                <w:lang w:eastAsia="de-DE"/>
              </w:rPr>
              <w:t>3.05</w:t>
            </w:r>
          </w:p>
          <w:p w14:paraId="1E980D90" w14:textId="77777777" w:rsidR="00C1106F" w:rsidRPr="00E9229B" w:rsidRDefault="00C1106F" w:rsidP="00C1106F">
            <w:pPr>
              <w:jc w:val="center"/>
              <w:rPr>
                <w:rFonts w:ascii="Times" w:eastAsia="Times New Roman" w:hAnsi="Times" w:cs="Times"/>
                <w:color w:val="000000"/>
                <w:sz w:val="14"/>
                <w:szCs w:val="14"/>
                <w:lang w:eastAsia="de-DE"/>
              </w:rPr>
            </w:pPr>
          </w:p>
          <w:p w14:paraId="0813113E" w14:textId="54DC5F5C" w:rsidR="0053552A" w:rsidRPr="00E9229B" w:rsidRDefault="00C1106F" w:rsidP="00C1106F">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(13.48±</w:t>
            </w:r>
            <w:r w:rsidR="0053552A" w:rsidRPr="00E9229B">
              <w:rPr>
                <w:rFonts w:ascii="Times" w:eastAsia="Times New Roman" w:hAnsi="Times" w:cs="Times"/>
                <w:color w:val="000000"/>
                <w:sz w:val="14"/>
                <w:szCs w:val="14"/>
                <w:lang w:eastAsia="de-DE"/>
              </w:rPr>
              <w:t>4.05)</w:t>
            </w:r>
          </w:p>
        </w:tc>
      </w:tr>
      <w:tr w:rsidR="0053552A" w:rsidRPr="0038502B" w14:paraId="50D27DAC" w14:textId="77777777" w:rsidTr="00E9229B">
        <w:tc>
          <w:tcPr>
            <w:tcW w:w="858" w:type="dxa"/>
            <w:vAlign w:val="bottom"/>
          </w:tcPr>
          <w:p w14:paraId="4F4090CD" w14:textId="77777777" w:rsidR="0053552A" w:rsidRPr="0038502B" w:rsidRDefault="0053552A" w:rsidP="00466800">
            <w:pPr>
              <w:pStyle w:val="BodyCopy"/>
              <w:jc w:val="left"/>
              <w:rPr>
                <w:rFonts w:ascii="Times" w:hAnsi="Times" w:cs="Times"/>
                <w:b/>
                <w:sz w:val="16"/>
                <w:szCs w:val="16"/>
              </w:rPr>
            </w:pPr>
            <w:r w:rsidRPr="0038502B">
              <w:rPr>
                <w:rFonts w:ascii="Times" w:hAnsi="Times" w:cs="Times"/>
                <w:b/>
                <w:sz w:val="16"/>
                <w:szCs w:val="16"/>
              </w:rPr>
              <w:t xml:space="preserve">Dec </w:t>
            </w:r>
          </w:p>
          <w:p w14:paraId="7AFFE5FB" w14:textId="77777777" w:rsidR="0053552A" w:rsidRPr="0038502B" w:rsidRDefault="0053552A" w:rsidP="00466800">
            <w:pPr>
              <w:pStyle w:val="BodyCopy"/>
              <w:jc w:val="left"/>
              <w:rPr>
                <w:rFonts w:ascii="Times" w:hAnsi="Times" w:cs="Times"/>
                <w:b/>
                <w:sz w:val="16"/>
                <w:szCs w:val="16"/>
              </w:rPr>
            </w:pPr>
          </w:p>
        </w:tc>
        <w:tc>
          <w:tcPr>
            <w:tcW w:w="979" w:type="dxa"/>
            <w:vAlign w:val="bottom"/>
          </w:tcPr>
          <w:p w14:paraId="4626C266" w14:textId="583D2476" w:rsidR="0053552A" w:rsidRPr="00E9229B" w:rsidRDefault="00C1106F" w:rsidP="00C1106F">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-57.8±</w:t>
            </w:r>
            <w:r w:rsidR="0053552A" w:rsidRPr="00E9229B">
              <w:rPr>
                <w:rFonts w:ascii="Times" w:eastAsia="Times New Roman" w:hAnsi="Times" w:cs="Times"/>
                <w:color w:val="000000"/>
                <w:sz w:val="14"/>
                <w:szCs w:val="14"/>
                <w:lang w:eastAsia="de-DE"/>
              </w:rPr>
              <w:t>17.26</w:t>
            </w:r>
          </w:p>
          <w:p w14:paraId="57FC9267" w14:textId="77777777" w:rsidR="0053552A" w:rsidRPr="00E9229B" w:rsidRDefault="0053552A" w:rsidP="00C1106F">
            <w:pPr>
              <w:jc w:val="center"/>
              <w:rPr>
                <w:rFonts w:ascii="Times" w:eastAsia="Times New Roman" w:hAnsi="Times" w:cs="Times"/>
                <w:color w:val="000000"/>
                <w:sz w:val="14"/>
                <w:szCs w:val="14"/>
                <w:lang w:eastAsia="de-DE"/>
              </w:rPr>
            </w:pPr>
          </w:p>
        </w:tc>
        <w:tc>
          <w:tcPr>
            <w:tcW w:w="993" w:type="dxa"/>
            <w:vAlign w:val="bottom"/>
          </w:tcPr>
          <w:p w14:paraId="0F8960F9" w14:textId="6EE1CBEC" w:rsidR="0053552A" w:rsidRPr="00E9229B" w:rsidRDefault="00C1106F" w:rsidP="00C1106F">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-18.25±</w:t>
            </w:r>
            <w:r w:rsidR="0053552A" w:rsidRPr="00E9229B">
              <w:rPr>
                <w:rFonts w:ascii="Times" w:eastAsia="Times New Roman" w:hAnsi="Times" w:cs="Times"/>
                <w:color w:val="000000"/>
                <w:sz w:val="14"/>
                <w:szCs w:val="14"/>
                <w:lang w:eastAsia="de-DE"/>
              </w:rPr>
              <w:t>9.67</w:t>
            </w:r>
          </w:p>
          <w:p w14:paraId="67590A0D" w14:textId="77777777" w:rsidR="00C1106F" w:rsidRPr="00E9229B" w:rsidRDefault="00C1106F" w:rsidP="00C1106F">
            <w:pPr>
              <w:jc w:val="center"/>
              <w:rPr>
                <w:rFonts w:ascii="Times" w:eastAsia="Times New Roman" w:hAnsi="Times" w:cs="Times"/>
                <w:color w:val="000000"/>
                <w:sz w:val="14"/>
                <w:szCs w:val="14"/>
                <w:lang w:eastAsia="de-DE"/>
              </w:rPr>
            </w:pPr>
          </w:p>
          <w:p w14:paraId="2459E4FC" w14:textId="52B11790" w:rsidR="0053552A" w:rsidRPr="00E9229B" w:rsidRDefault="00C1106F" w:rsidP="00C1106F">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(-8.57±</w:t>
            </w:r>
            <w:r w:rsidR="0053552A" w:rsidRPr="00E9229B">
              <w:rPr>
                <w:rFonts w:ascii="Times" w:eastAsia="Times New Roman" w:hAnsi="Times" w:cs="Times"/>
                <w:color w:val="000000"/>
                <w:sz w:val="14"/>
                <w:szCs w:val="14"/>
                <w:lang w:eastAsia="de-DE"/>
              </w:rPr>
              <w:t>16.66)</w:t>
            </w:r>
          </w:p>
        </w:tc>
        <w:tc>
          <w:tcPr>
            <w:tcW w:w="993" w:type="dxa"/>
            <w:vAlign w:val="bottom"/>
          </w:tcPr>
          <w:p w14:paraId="27B257B0" w14:textId="01F96190" w:rsidR="0053552A" w:rsidRPr="00E9229B" w:rsidRDefault="00C1106F" w:rsidP="00C1106F">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-71.7±</w:t>
            </w:r>
            <w:r w:rsidR="0053552A" w:rsidRPr="00E9229B">
              <w:rPr>
                <w:rFonts w:ascii="Times" w:eastAsia="Times New Roman" w:hAnsi="Times" w:cs="Times"/>
                <w:color w:val="000000"/>
                <w:sz w:val="14"/>
                <w:szCs w:val="14"/>
                <w:lang w:eastAsia="de-DE"/>
              </w:rPr>
              <w:t>29.00</w:t>
            </w:r>
          </w:p>
          <w:p w14:paraId="7FDAC0FE" w14:textId="77777777" w:rsidR="0053552A" w:rsidRPr="00E9229B" w:rsidRDefault="0053552A" w:rsidP="00C1106F">
            <w:pPr>
              <w:jc w:val="center"/>
              <w:rPr>
                <w:rFonts w:ascii="Times" w:eastAsia="Times New Roman" w:hAnsi="Times" w:cs="Times"/>
                <w:color w:val="000000"/>
                <w:sz w:val="14"/>
                <w:szCs w:val="14"/>
                <w:lang w:eastAsia="de-DE"/>
              </w:rPr>
            </w:pPr>
          </w:p>
        </w:tc>
        <w:tc>
          <w:tcPr>
            <w:tcW w:w="992" w:type="dxa"/>
            <w:vAlign w:val="bottom"/>
          </w:tcPr>
          <w:p w14:paraId="062ACA1C" w14:textId="2081DB1E" w:rsidR="0053552A" w:rsidRPr="00E9229B" w:rsidRDefault="00C1106F" w:rsidP="00C1106F">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-1.32±</w:t>
            </w:r>
            <w:r w:rsidR="0053552A" w:rsidRPr="00E9229B">
              <w:rPr>
                <w:rFonts w:ascii="Times" w:eastAsia="Times New Roman" w:hAnsi="Times" w:cs="Times"/>
                <w:color w:val="000000"/>
                <w:sz w:val="14"/>
                <w:szCs w:val="14"/>
                <w:lang w:eastAsia="de-DE"/>
              </w:rPr>
              <w:t>6.11</w:t>
            </w:r>
          </w:p>
          <w:p w14:paraId="30BFC473" w14:textId="77777777" w:rsidR="00C1106F" w:rsidRPr="00E9229B" w:rsidRDefault="00C1106F" w:rsidP="00C1106F">
            <w:pPr>
              <w:jc w:val="center"/>
              <w:rPr>
                <w:rFonts w:ascii="Times" w:eastAsia="Times New Roman" w:hAnsi="Times" w:cs="Times"/>
                <w:color w:val="000000"/>
                <w:sz w:val="14"/>
                <w:szCs w:val="14"/>
                <w:lang w:eastAsia="de-DE"/>
              </w:rPr>
            </w:pPr>
          </w:p>
          <w:p w14:paraId="32985523" w14:textId="262CD205" w:rsidR="0053552A" w:rsidRPr="00E9229B" w:rsidRDefault="00C1106F" w:rsidP="00C1106F">
            <w:pP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(-2.54±</w:t>
            </w:r>
            <w:r w:rsidR="0053552A" w:rsidRPr="00E9229B">
              <w:rPr>
                <w:rFonts w:ascii="Times" w:eastAsia="Times New Roman" w:hAnsi="Times" w:cs="Times"/>
                <w:color w:val="000000"/>
                <w:sz w:val="14"/>
                <w:szCs w:val="14"/>
                <w:lang w:eastAsia="de-DE"/>
              </w:rPr>
              <w:t>6.26)</w:t>
            </w:r>
          </w:p>
        </w:tc>
        <w:tc>
          <w:tcPr>
            <w:tcW w:w="850" w:type="dxa"/>
            <w:vAlign w:val="bottom"/>
          </w:tcPr>
          <w:p w14:paraId="1906E5B3" w14:textId="572431EC" w:rsidR="0053552A" w:rsidRPr="00E9229B" w:rsidRDefault="00C1106F" w:rsidP="00C1106F">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-12.0±</w:t>
            </w:r>
            <w:r w:rsidR="0053552A" w:rsidRPr="00E9229B">
              <w:rPr>
                <w:rFonts w:ascii="Times" w:eastAsia="Times New Roman" w:hAnsi="Times" w:cs="Times"/>
                <w:color w:val="000000"/>
                <w:sz w:val="14"/>
                <w:szCs w:val="14"/>
                <w:lang w:eastAsia="de-DE"/>
              </w:rPr>
              <w:t>19.28</w:t>
            </w:r>
          </w:p>
          <w:p w14:paraId="38A6D088" w14:textId="77777777" w:rsidR="0053552A" w:rsidRPr="00E9229B" w:rsidRDefault="0053552A" w:rsidP="00C1106F">
            <w:pPr>
              <w:jc w:val="center"/>
              <w:rPr>
                <w:rFonts w:ascii="Times" w:eastAsia="Times New Roman" w:hAnsi="Times" w:cs="Times"/>
                <w:color w:val="000000"/>
                <w:sz w:val="14"/>
                <w:szCs w:val="14"/>
                <w:lang w:eastAsia="de-DE"/>
              </w:rPr>
            </w:pPr>
          </w:p>
        </w:tc>
        <w:tc>
          <w:tcPr>
            <w:tcW w:w="993" w:type="dxa"/>
            <w:vAlign w:val="bottom"/>
          </w:tcPr>
          <w:p w14:paraId="729AB656" w14:textId="21C3C714" w:rsidR="0053552A" w:rsidRPr="00E9229B" w:rsidRDefault="00C1106F" w:rsidP="00C1106F">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-3.9±</w:t>
            </w:r>
            <w:r w:rsidR="0053552A" w:rsidRPr="00E9229B">
              <w:rPr>
                <w:rFonts w:ascii="Times" w:eastAsia="Times New Roman" w:hAnsi="Times" w:cs="Times"/>
                <w:color w:val="000000"/>
                <w:sz w:val="14"/>
                <w:szCs w:val="14"/>
                <w:lang w:eastAsia="de-DE"/>
              </w:rPr>
              <w:t>6.99</w:t>
            </w:r>
          </w:p>
          <w:p w14:paraId="6EB90BFA" w14:textId="77777777" w:rsidR="00C1106F" w:rsidRPr="00E9229B" w:rsidRDefault="00C1106F" w:rsidP="00C1106F">
            <w:pPr>
              <w:jc w:val="center"/>
              <w:rPr>
                <w:rFonts w:ascii="Times" w:eastAsia="Times New Roman" w:hAnsi="Times" w:cs="Times"/>
                <w:color w:val="000000"/>
                <w:sz w:val="14"/>
                <w:szCs w:val="14"/>
                <w:lang w:eastAsia="de-DE"/>
              </w:rPr>
            </w:pPr>
          </w:p>
          <w:p w14:paraId="345205A4" w14:textId="5F963D8A" w:rsidR="0053552A" w:rsidRPr="00E9229B" w:rsidRDefault="00C1106F" w:rsidP="00C1106F">
            <w:pP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(-4.55±</w:t>
            </w:r>
            <w:r w:rsidR="0053552A" w:rsidRPr="00E9229B">
              <w:rPr>
                <w:rFonts w:ascii="Times" w:eastAsia="Times New Roman" w:hAnsi="Times" w:cs="Times"/>
                <w:color w:val="000000"/>
                <w:sz w:val="14"/>
                <w:szCs w:val="14"/>
                <w:lang w:eastAsia="de-DE"/>
              </w:rPr>
              <w:t>7.78)</w:t>
            </w:r>
          </w:p>
        </w:tc>
        <w:tc>
          <w:tcPr>
            <w:tcW w:w="992" w:type="dxa"/>
            <w:vAlign w:val="bottom"/>
          </w:tcPr>
          <w:p w14:paraId="49AF3CEB" w14:textId="4592C0ED" w:rsidR="0053552A" w:rsidRPr="00E9229B" w:rsidRDefault="00C1106F" w:rsidP="00C1106F">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13.93±</w:t>
            </w:r>
            <w:r w:rsidR="0053552A" w:rsidRPr="00E9229B">
              <w:rPr>
                <w:rFonts w:ascii="Times" w:eastAsia="Times New Roman" w:hAnsi="Times" w:cs="Times"/>
                <w:color w:val="000000"/>
                <w:sz w:val="14"/>
                <w:szCs w:val="14"/>
                <w:lang w:eastAsia="de-DE"/>
              </w:rPr>
              <w:t>8.25</w:t>
            </w:r>
          </w:p>
          <w:p w14:paraId="62C0E321" w14:textId="77777777" w:rsidR="0053552A" w:rsidRPr="00E9229B" w:rsidRDefault="0053552A" w:rsidP="00C1106F">
            <w:pPr>
              <w:jc w:val="center"/>
              <w:rPr>
                <w:rFonts w:ascii="Times" w:eastAsia="Times New Roman" w:hAnsi="Times" w:cs="Times"/>
                <w:color w:val="000000"/>
                <w:sz w:val="14"/>
                <w:szCs w:val="14"/>
                <w:lang w:eastAsia="de-DE"/>
              </w:rPr>
            </w:pPr>
          </w:p>
        </w:tc>
        <w:tc>
          <w:tcPr>
            <w:tcW w:w="992" w:type="dxa"/>
            <w:vAlign w:val="bottom"/>
          </w:tcPr>
          <w:p w14:paraId="1CD64813" w14:textId="554470C3" w:rsidR="0053552A" w:rsidRPr="00E9229B" w:rsidRDefault="00C1106F" w:rsidP="00C1106F">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13.72±</w:t>
            </w:r>
            <w:r w:rsidR="0053552A" w:rsidRPr="00E9229B">
              <w:rPr>
                <w:rFonts w:ascii="Times" w:eastAsia="Times New Roman" w:hAnsi="Times" w:cs="Times"/>
                <w:color w:val="000000"/>
                <w:sz w:val="14"/>
                <w:szCs w:val="14"/>
                <w:lang w:eastAsia="de-DE"/>
              </w:rPr>
              <w:t>3.02</w:t>
            </w:r>
          </w:p>
          <w:p w14:paraId="3DA6BE55" w14:textId="77777777" w:rsidR="00C1106F" w:rsidRPr="00E9229B" w:rsidRDefault="00C1106F" w:rsidP="00C1106F">
            <w:pPr>
              <w:jc w:val="center"/>
              <w:rPr>
                <w:rFonts w:ascii="Times" w:eastAsia="Times New Roman" w:hAnsi="Times" w:cs="Times"/>
                <w:color w:val="000000"/>
                <w:sz w:val="14"/>
                <w:szCs w:val="14"/>
                <w:lang w:eastAsia="de-DE"/>
              </w:rPr>
            </w:pPr>
          </w:p>
          <w:p w14:paraId="6397C7A2" w14:textId="5F442B78" w:rsidR="0053552A" w:rsidRPr="00E9229B" w:rsidRDefault="00C1106F" w:rsidP="00C1106F">
            <w:pPr>
              <w:jc w:val="center"/>
              <w:rPr>
                <w:rFonts w:ascii="Times" w:eastAsia="Times New Roman" w:hAnsi="Times" w:cs="Times"/>
                <w:color w:val="000000"/>
                <w:sz w:val="14"/>
                <w:szCs w:val="14"/>
                <w:lang w:eastAsia="de-DE"/>
              </w:rPr>
            </w:pPr>
            <w:r w:rsidRPr="00E9229B">
              <w:rPr>
                <w:rFonts w:ascii="Times" w:eastAsia="Times New Roman" w:hAnsi="Times" w:cs="Times"/>
                <w:color w:val="000000"/>
                <w:sz w:val="14"/>
                <w:szCs w:val="14"/>
                <w:lang w:eastAsia="de-DE"/>
              </w:rPr>
              <w:t>(9.55±</w:t>
            </w:r>
            <w:r w:rsidR="0053552A" w:rsidRPr="00E9229B">
              <w:rPr>
                <w:rFonts w:ascii="Times" w:eastAsia="Times New Roman" w:hAnsi="Times" w:cs="Times"/>
                <w:color w:val="000000"/>
                <w:sz w:val="14"/>
                <w:szCs w:val="14"/>
                <w:lang w:eastAsia="de-DE"/>
              </w:rPr>
              <w:t>6.87)</w:t>
            </w:r>
          </w:p>
        </w:tc>
      </w:tr>
    </w:tbl>
    <w:p w14:paraId="6802CC56" w14:textId="036B5C42" w:rsidR="0053552A" w:rsidRDefault="0053552A" w:rsidP="0053552A">
      <w:pPr>
        <w:pStyle w:val="BodyCopy"/>
        <w:rPr>
          <w:rFonts w:ascii="Times" w:eastAsia="Times New Roman" w:hAnsi="Times"/>
          <w:color w:val="auto"/>
          <w:sz w:val="20"/>
          <w:szCs w:val="20"/>
        </w:rPr>
      </w:pPr>
      <w:r>
        <w:rPr>
          <w:rFonts w:ascii="Times New Roman" w:eastAsia="Times New Roman" w:hAnsi="Times New Roman" w:cs="Times New Roman"/>
          <w:b/>
          <w:bCs w:val="0"/>
          <w:color w:val="auto"/>
          <w:sz w:val="20"/>
          <w:szCs w:val="20"/>
          <w:lang w:val="en-GB" w:eastAsia="de-DE"/>
        </w:rPr>
        <w:t>Table S</w:t>
      </w:r>
      <w:r w:rsidR="00AA1184">
        <w:rPr>
          <w:rFonts w:ascii="Times New Roman" w:eastAsia="Times New Roman" w:hAnsi="Times New Roman" w:cs="Times New Roman"/>
          <w:b/>
          <w:bCs w:val="0"/>
          <w:color w:val="auto"/>
          <w:sz w:val="20"/>
          <w:szCs w:val="20"/>
          <w:lang w:val="en-GB" w:eastAsia="de-DE"/>
        </w:rPr>
        <w:t>-</w:t>
      </w:r>
      <w:r w:rsidR="008D471F">
        <w:rPr>
          <w:rFonts w:ascii="Times New Roman" w:eastAsia="Times New Roman" w:hAnsi="Times New Roman" w:cs="Times New Roman"/>
          <w:b/>
          <w:bCs w:val="0"/>
          <w:color w:val="auto"/>
          <w:sz w:val="20"/>
          <w:szCs w:val="20"/>
          <w:lang w:val="en-GB" w:eastAsia="de-DE"/>
        </w:rPr>
        <w:t>8</w:t>
      </w:r>
      <w:r w:rsidRPr="0038502B">
        <w:rPr>
          <w:rFonts w:ascii="Times New Roman" w:eastAsia="Times New Roman" w:hAnsi="Times New Roman" w:cs="Times New Roman"/>
          <w:b/>
          <w:bCs w:val="0"/>
          <w:color w:val="auto"/>
          <w:sz w:val="20"/>
          <w:szCs w:val="20"/>
          <w:lang w:val="en-GB" w:eastAsia="de-DE"/>
        </w:rPr>
        <w:t>: Multi-annual monthly MNMBs (and associated SD) for the MACC and CAMS reanalysis, calculated from the comparison with 3-hourly O</w:t>
      </w:r>
      <w:r w:rsidRPr="0038502B">
        <w:rPr>
          <w:rFonts w:ascii="Times New Roman" w:eastAsia="Times New Roman" w:hAnsi="Times New Roman" w:cs="Times New Roman"/>
          <w:b/>
          <w:bCs w:val="0"/>
          <w:color w:val="auto"/>
          <w:sz w:val="20"/>
          <w:szCs w:val="20"/>
          <w:vertAlign w:val="subscript"/>
          <w:lang w:val="en-GB" w:eastAsia="de-DE"/>
        </w:rPr>
        <w:t>3</w:t>
      </w:r>
      <w:r w:rsidRPr="0038502B">
        <w:rPr>
          <w:rFonts w:ascii="Times New Roman" w:eastAsia="Times New Roman" w:hAnsi="Times New Roman" w:cs="Times New Roman"/>
          <w:b/>
          <w:bCs w:val="0"/>
          <w:color w:val="auto"/>
          <w:sz w:val="20"/>
          <w:szCs w:val="20"/>
          <w:lang w:val="en-GB" w:eastAsia="de-DE"/>
        </w:rPr>
        <w:t xml:space="preserve"> GAW surface observations for different regions.</w:t>
      </w:r>
      <w:r>
        <w:rPr>
          <w:rFonts w:ascii="Times New Roman" w:eastAsia="Times New Roman" w:hAnsi="Times New Roman" w:cs="Times New Roman"/>
          <w:b/>
          <w:color w:val="auto"/>
          <w:sz w:val="18"/>
          <w:szCs w:val="18"/>
          <w:lang w:val="en-GB" w:eastAsia="de-DE"/>
        </w:rPr>
        <w:t xml:space="preserve"> </w:t>
      </w:r>
      <w:r w:rsidRPr="0038502B">
        <w:rPr>
          <w:rFonts w:ascii="Times" w:eastAsia="Times New Roman" w:hAnsi="Times"/>
          <w:color w:val="auto"/>
          <w:sz w:val="20"/>
          <w:szCs w:val="20"/>
        </w:rPr>
        <w:t>Values cover the time period 2003-2012 and values in brackets the time period 2003- 2018</w:t>
      </w:r>
      <w:r>
        <w:rPr>
          <w:rFonts w:ascii="Times" w:eastAsia="Times New Roman" w:hAnsi="Times"/>
          <w:color w:val="auto"/>
          <w:sz w:val="20"/>
          <w:szCs w:val="20"/>
        </w:rPr>
        <w:t>.</w:t>
      </w:r>
    </w:p>
    <w:p w14:paraId="5C97998B" w14:textId="0CED3571" w:rsidR="002231F7" w:rsidRDefault="002231F7">
      <w:pPr>
        <w:rPr>
          <w:rFonts w:ascii="Times" w:eastAsia="Times New Roman" w:hAnsi="Times"/>
          <w:bCs/>
          <w:sz w:val="20"/>
          <w:szCs w:val="20"/>
          <w:lang w:val="en-US"/>
        </w:rPr>
      </w:pPr>
      <w:r w:rsidRPr="001F4F0B">
        <w:rPr>
          <w:rFonts w:ascii="Times" w:eastAsia="Times New Roman" w:hAnsi="Times"/>
          <w:sz w:val="20"/>
          <w:szCs w:val="20"/>
          <w:lang w:val="en-US"/>
        </w:rPr>
        <w:br w:type="page"/>
      </w:r>
    </w:p>
    <w:p w14:paraId="428D1897" w14:textId="77777777" w:rsidR="00AB048D" w:rsidRPr="00C71101" w:rsidRDefault="00AB048D" w:rsidP="00F16437">
      <w:pPr>
        <w:pStyle w:val="BodyCopy"/>
        <w:jc w:val="left"/>
        <w:rPr>
          <w:rFonts w:ascii="Times New Roman" w:eastAsia="Times New Roman" w:hAnsi="Times New Roman" w:cs="Times New Roman"/>
          <w:b/>
          <w:color w:val="auto"/>
          <w:sz w:val="18"/>
          <w:szCs w:val="18"/>
          <w:lang w:val="en-GB" w:eastAsia="de-DE"/>
        </w:rPr>
      </w:pPr>
    </w:p>
    <w:tbl>
      <w:tblPr>
        <w:tblStyle w:val="TableGrid"/>
        <w:tblW w:w="8925" w:type="dxa"/>
        <w:tblLayout w:type="fixed"/>
        <w:tblLook w:val="04A0" w:firstRow="1" w:lastRow="0" w:firstColumn="1" w:lastColumn="0" w:noHBand="0" w:noVBand="1"/>
      </w:tblPr>
      <w:tblGrid>
        <w:gridCol w:w="1555"/>
        <w:gridCol w:w="599"/>
        <w:gridCol w:w="619"/>
        <w:gridCol w:w="505"/>
        <w:gridCol w:w="686"/>
        <w:gridCol w:w="709"/>
        <w:gridCol w:w="709"/>
        <w:gridCol w:w="709"/>
        <w:gridCol w:w="631"/>
        <w:gridCol w:w="964"/>
        <w:gridCol w:w="619"/>
        <w:gridCol w:w="620"/>
      </w:tblGrid>
      <w:tr w:rsidR="00D36381" w:rsidRPr="000A7940" w14:paraId="4DDD4FFC" w14:textId="77777777" w:rsidTr="00973607">
        <w:trPr>
          <w:trHeight w:val="280"/>
        </w:trPr>
        <w:tc>
          <w:tcPr>
            <w:tcW w:w="1555" w:type="dxa"/>
          </w:tcPr>
          <w:p w14:paraId="71E34163" w14:textId="77777777" w:rsidR="00D36381" w:rsidRPr="00E51277" w:rsidRDefault="00D36381" w:rsidP="00466800">
            <w:pPr>
              <w:jc w:val="center"/>
              <w:rPr>
                <w:rFonts w:ascii="Times" w:eastAsiaTheme="minorEastAsia" w:hAnsi="Times" w:cs="Times"/>
                <w:b/>
                <w:bCs/>
                <w:color w:val="000000" w:themeColor="text1"/>
                <w:sz w:val="16"/>
                <w:szCs w:val="16"/>
                <w:lang w:val="en-US"/>
              </w:rPr>
            </w:pPr>
          </w:p>
        </w:tc>
        <w:tc>
          <w:tcPr>
            <w:tcW w:w="3827" w:type="dxa"/>
            <w:gridSpan w:val="6"/>
          </w:tcPr>
          <w:p w14:paraId="36507A10" w14:textId="77777777" w:rsidR="00D36381" w:rsidRPr="00E51277" w:rsidRDefault="00D36381" w:rsidP="00466800">
            <w:pPr>
              <w:jc w:val="center"/>
              <w:rPr>
                <w:rFonts w:ascii="Times" w:eastAsia="Times New Roman" w:hAnsi="Times" w:cs="Times"/>
                <w:b/>
                <w:bCs/>
                <w:sz w:val="16"/>
                <w:szCs w:val="16"/>
                <w:lang w:val="en-GB" w:eastAsia="de-DE"/>
              </w:rPr>
            </w:pPr>
            <w:r w:rsidRPr="00E51277">
              <w:rPr>
                <w:rFonts w:ascii="Times" w:eastAsia="Times New Roman" w:hAnsi="Times" w:cs="Times"/>
                <w:b/>
                <w:bCs/>
                <w:sz w:val="16"/>
                <w:szCs w:val="16"/>
                <w:lang w:val="en-GB" w:eastAsia="de-DE"/>
              </w:rPr>
              <w:t>MACC reanalysis</w:t>
            </w:r>
          </w:p>
        </w:tc>
        <w:tc>
          <w:tcPr>
            <w:tcW w:w="3543" w:type="dxa"/>
            <w:gridSpan w:val="5"/>
          </w:tcPr>
          <w:p w14:paraId="48677E78" w14:textId="77777777" w:rsidR="00D36381" w:rsidRPr="00E51277" w:rsidRDefault="00D36381" w:rsidP="00466800">
            <w:pPr>
              <w:jc w:val="center"/>
              <w:rPr>
                <w:rFonts w:ascii="Times" w:eastAsia="Times New Roman" w:hAnsi="Times" w:cs="Times"/>
                <w:b/>
                <w:bCs/>
                <w:sz w:val="16"/>
                <w:szCs w:val="16"/>
                <w:lang w:val="en-GB" w:eastAsia="de-DE"/>
              </w:rPr>
            </w:pPr>
            <w:r w:rsidRPr="00E51277">
              <w:rPr>
                <w:rFonts w:ascii="Times" w:eastAsia="Times New Roman" w:hAnsi="Times" w:cs="Times"/>
                <w:b/>
                <w:bCs/>
                <w:sz w:val="16"/>
                <w:szCs w:val="16"/>
                <w:lang w:val="en-GB" w:eastAsia="de-DE"/>
              </w:rPr>
              <w:t>CAMS reanalysis</w:t>
            </w:r>
          </w:p>
          <w:p w14:paraId="456BA672" w14:textId="77777777" w:rsidR="00D36381" w:rsidRPr="00E51277" w:rsidRDefault="00D36381" w:rsidP="00466800">
            <w:pPr>
              <w:rPr>
                <w:rFonts w:ascii="Times" w:eastAsia="Times New Roman" w:hAnsi="Times" w:cs="Times"/>
                <w:b/>
                <w:bCs/>
                <w:sz w:val="16"/>
                <w:szCs w:val="16"/>
                <w:lang w:val="en-GB" w:eastAsia="de-DE"/>
              </w:rPr>
            </w:pPr>
          </w:p>
        </w:tc>
      </w:tr>
      <w:tr w:rsidR="00D36381" w:rsidRPr="00D70B82" w14:paraId="2927C1C4" w14:textId="77777777" w:rsidTr="00973607">
        <w:tc>
          <w:tcPr>
            <w:tcW w:w="1555" w:type="dxa"/>
            <w:vAlign w:val="bottom"/>
          </w:tcPr>
          <w:p w14:paraId="3E5257F4" w14:textId="77777777" w:rsidR="00D36381" w:rsidRPr="000A7940" w:rsidRDefault="00D36381" w:rsidP="00466800">
            <w:pPr>
              <w:pStyle w:val="BodyCopy"/>
              <w:rPr>
                <w:rFonts w:ascii="Times" w:eastAsia="Times New Roman" w:hAnsi="Times" w:cs="Times"/>
                <w:b/>
                <w:color w:val="auto"/>
                <w:sz w:val="18"/>
                <w:szCs w:val="18"/>
                <w:lang w:val="en-GB" w:eastAsia="de-DE"/>
              </w:rPr>
            </w:pPr>
            <w:r w:rsidRPr="000A7940">
              <w:rPr>
                <w:rFonts w:ascii="Times" w:eastAsia="Times New Roman" w:hAnsi="Times" w:cs="Times"/>
                <w:b/>
                <w:color w:val="auto"/>
                <w:sz w:val="18"/>
                <w:szCs w:val="18"/>
                <w:lang w:val="en-GB" w:eastAsia="de-DE"/>
              </w:rPr>
              <w:t xml:space="preserve">FTIR site                          </w:t>
            </w:r>
          </w:p>
        </w:tc>
        <w:tc>
          <w:tcPr>
            <w:tcW w:w="599" w:type="dxa"/>
            <w:vAlign w:val="bottom"/>
          </w:tcPr>
          <w:p w14:paraId="78050A92" w14:textId="77777777" w:rsidR="00D36381" w:rsidRPr="000A7940" w:rsidRDefault="00D36381" w:rsidP="00466800">
            <w:pPr>
              <w:pStyle w:val="BodyCopy"/>
              <w:rPr>
                <w:rFonts w:ascii="Times" w:eastAsia="Times New Roman" w:hAnsi="Times" w:cs="Times"/>
                <w:b/>
                <w:color w:val="auto"/>
                <w:sz w:val="18"/>
                <w:szCs w:val="18"/>
                <w:lang w:val="en-GB" w:eastAsia="de-DE"/>
              </w:rPr>
            </w:pPr>
            <w:r w:rsidRPr="000A7940">
              <w:rPr>
                <w:rFonts w:ascii="Times" w:eastAsia="Times New Roman" w:hAnsi="Times" w:cs="Times"/>
                <w:b/>
                <w:color w:val="auto"/>
                <w:sz w:val="18"/>
                <w:szCs w:val="18"/>
                <w:lang w:val="en-GB" w:eastAsia="de-DE"/>
              </w:rPr>
              <w:t>Lat</w:t>
            </w:r>
          </w:p>
          <w:p w14:paraId="7473888F" w14:textId="77777777" w:rsidR="00D36381" w:rsidRPr="000A7940" w:rsidRDefault="00D36381" w:rsidP="00466800">
            <w:pPr>
              <w:pStyle w:val="BodyCopy"/>
              <w:rPr>
                <w:rFonts w:ascii="Times" w:eastAsia="Times New Roman" w:hAnsi="Times" w:cs="Times"/>
                <w:b/>
                <w:color w:val="auto"/>
                <w:sz w:val="18"/>
                <w:szCs w:val="18"/>
                <w:lang w:val="en-GB" w:eastAsia="de-DE"/>
              </w:rPr>
            </w:pPr>
          </w:p>
          <w:p w14:paraId="0F4ACA2B" w14:textId="77777777" w:rsidR="00D36381" w:rsidRPr="000A7940" w:rsidRDefault="00D36381" w:rsidP="00466800">
            <w:pPr>
              <w:pStyle w:val="BodyCopy"/>
              <w:rPr>
                <w:rFonts w:ascii="Times" w:eastAsia="Times New Roman" w:hAnsi="Times" w:cs="Times"/>
                <w:b/>
                <w:color w:val="auto"/>
                <w:sz w:val="18"/>
                <w:szCs w:val="18"/>
                <w:lang w:val="en-GB" w:eastAsia="de-DE"/>
              </w:rPr>
            </w:pPr>
          </w:p>
        </w:tc>
        <w:tc>
          <w:tcPr>
            <w:tcW w:w="619" w:type="dxa"/>
            <w:vAlign w:val="bottom"/>
          </w:tcPr>
          <w:p w14:paraId="433A7C9B" w14:textId="77777777" w:rsidR="00D36381" w:rsidRPr="000A7940" w:rsidRDefault="00D36381" w:rsidP="00466800">
            <w:pPr>
              <w:pStyle w:val="BodyCopy"/>
              <w:rPr>
                <w:rFonts w:ascii="Times" w:eastAsia="Times New Roman" w:hAnsi="Times" w:cs="Times"/>
                <w:b/>
                <w:color w:val="auto"/>
                <w:sz w:val="18"/>
                <w:szCs w:val="18"/>
                <w:lang w:val="en-GB" w:eastAsia="de-DE"/>
              </w:rPr>
            </w:pPr>
            <w:r w:rsidRPr="000A7940">
              <w:rPr>
                <w:rFonts w:ascii="Times" w:eastAsia="Times New Roman" w:hAnsi="Times" w:cs="Times"/>
                <w:b/>
                <w:color w:val="auto"/>
                <w:sz w:val="18"/>
                <w:szCs w:val="18"/>
                <w:lang w:val="en-GB" w:eastAsia="de-DE"/>
              </w:rPr>
              <w:t>#</w:t>
            </w:r>
          </w:p>
          <w:p w14:paraId="35CB2DDC" w14:textId="77777777" w:rsidR="00D36381" w:rsidRPr="000A7940" w:rsidRDefault="00D36381" w:rsidP="00466800">
            <w:pPr>
              <w:pStyle w:val="BodyCopy"/>
              <w:rPr>
                <w:rFonts w:ascii="Times" w:eastAsia="Times New Roman" w:hAnsi="Times" w:cs="Times"/>
                <w:b/>
                <w:color w:val="auto"/>
                <w:sz w:val="18"/>
                <w:szCs w:val="18"/>
                <w:lang w:val="en-GB" w:eastAsia="de-DE"/>
              </w:rPr>
            </w:pPr>
          </w:p>
          <w:p w14:paraId="4EAB2BCF" w14:textId="77777777" w:rsidR="00D36381" w:rsidRPr="000A7940" w:rsidRDefault="00D36381" w:rsidP="00466800">
            <w:pPr>
              <w:pStyle w:val="BodyCopy"/>
              <w:rPr>
                <w:rFonts w:ascii="Times" w:eastAsia="Times New Roman" w:hAnsi="Times" w:cs="Times"/>
                <w:b/>
                <w:color w:val="auto"/>
                <w:sz w:val="18"/>
                <w:szCs w:val="18"/>
                <w:lang w:val="en-GB" w:eastAsia="de-DE"/>
              </w:rPr>
            </w:pPr>
          </w:p>
        </w:tc>
        <w:tc>
          <w:tcPr>
            <w:tcW w:w="505" w:type="dxa"/>
            <w:vAlign w:val="bottom"/>
          </w:tcPr>
          <w:p w14:paraId="17BC8AB4" w14:textId="77777777" w:rsidR="00D36381" w:rsidRPr="000A7940" w:rsidRDefault="00D36381" w:rsidP="00466800">
            <w:pPr>
              <w:pStyle w:val="BodyCopy"/>
              <w:rPr>
                <w:rFonts w:ascii="Times" w:eastAsia="Times New Roman" w:hAnsi="Times" w:cs="Times"/>
                <w:b/>
                <w:color w:val="auto"/>
                <w:sz w:val="18"/>
                <w:szCs w:val="18"/>
                <w:lang w:val="en-GB" w:eastAsia="de-DE"/>
              </w:rPr>
            </w:pPr>
            <w:r w:rsidRPr="000A7940">
              <w:rPr>
                <w:rFonts w:ascii="Times" w:eastAsia="Times New Roman" w:hAnsi="Times" w:cs="Times"/>
                <w:b/>
                <w:color w:val="auto"/>
                <w:sz w:val="18"/>
                <w:szCs w:val="18"/>
                <w:lang w:val="en-GB" w:eastAsia="de-DE"/>
              </w:rPr>
              <w:t>Std</w:t>
            </w:r>
          </w:p>
          <w:p w14:paraId="3721E173" w14:textId="77777777" w:rsidR="00D36381" w:rsidRPr="000A7940" w:rsidRDefault="00D36381" w:rsidP="00466800">
            <w:pPr>
              <w:pStyle w:val="BodyCopy"/>
              <w:rPr>
                <w:rFonts w:ascii="Times" w:eastAsia="Times New Roman" w:hAnsi="Times" w:cs="Times"/>
                <w:b/>
                <w:color w:val="auto"/>
                <w:sz w:val="18"/>
                <w:szCs w:val="18"/>
                <w:lang w:val="en-GB" w:eastAsia="de-DE"/>
              </w:rPr>
            </w:pPr>
          </w:p>
          <w:p w14:paraId="29D2CC40" w14:textId="77777777" w:rsidR="00D36381" w:rsidRPr="000A7940" w:rsidRDefault="00D36381" w:rsidP="00466800">
            <w:pPr>
              <w:pStyle w:val="BodyCopy"/>
              <w:rPr>
                <w:rFonts w:ascii="Times" w:eastAsia="Times New Roman" w:hAnsi="Times" w:cs="Times"/>
                <w:b/>
                <w:color w:val="auto"/>
                <w:sz w:val="18"/>
                <w:szCs w:val="18"/>
                <w:lang w:val="en-GB" w:eastAsia="de-DE"/>
              </w:rPr>
            </w:pPr>
          </w:p>
        </w:tc>
        <w:tc>
          <w:tcPr>
            <w:tcW w:w="686" w:type="dxa"/>
            <w:vAlign w:val="bottom"/>
          </w:tcPr>
          <w:p w14:paraId="16F27411" w14:textId="0CF95F58" w:rsidR="00D36381" w:rsidRPr="000A7940" w:rsidRDefault="008C7AAC" w:rsidP="00466800">
            <w:pPr>
              <w:pStyle w:val="BodyCopy"/>
              <w:rPr>
                <w:rFonts w:ascii="Times" w:eastAsia="Times New Roman" w:hAnsi="Times" w:cs="Times"/>
                <w:b/>
                <w:color w:val="auto"/>
                <w:sz w:val="18"/>
                <w:szCs w:val="18"/>
                <w:lang w:val="en-GB" w:eastAsia="de-DE"/>
              </w:rPr>
            </w:pPr>
            <w:r>
              <w:rPr>
                <w:rFonts w:ascii="Times" w:eastAsia="Times New Roman" w:hAnsi="Times" w:cs="Times"/>
                <w:b/>
                <w:color w:val="auto"/>
                <w:sz w:val="18"/>
                <w:szCs w:val="18"/>
                <w:lang w:val="en-GB" w:eastAsia="de-DE"/>
              </w:rPr>
              <w:t>R</w:t>
            </w:r>
          </w:p>
          <w:p w14:paraId="6E5B6838" w14:textId="77777777" w:rsidR="00D36381" w:rsidRPr="000A7940" w:rsidRDefault="00D36381" w:rsidP="00466800">
            <w:pPr>
              <w:pStyle w:val="BodyCopy"/>
              <w:rPr>
                <w:rFonts w:ascii="Times" w:eastAsia="Times New Roman" w:hAnsi="Times" w:cs="Times"/>
                <w:b/>
                <w:color w:val="auto"/>
                <w:sz w:val="18"/>
                <w:szCs w:val="18"/>
                <w:lang w:val="en-GB" w:eastAsia="de-DE"/>
              </w:rPr>
            </w:pPr>
          </w:p>
          <w:p w14:paraId="43BA2773" w14:textId="77777777" w:rsidR="00D36381" w:rsidRPr="000A7940" w:rsidRDefault="00D36381" w:rsidP="00466800">
            <w:pPr>
              <w:pStyle w:val="BodyCopy"/>
              <w:rPr>
                <w:rFonts w:ascii="Times" w:eastAsia="Times New Roman" w:hAnsi="Times" w:cs="Times"/>
                <w:b/>
                <w:color w:val="auto"/>
                <w:sz w:val="18"/>
                <w:szCs w:val="18"/>
                <w:lang w:val="en-GB" w:eastAsia="de-DE"/>
              </w:rPr>
            </w:pPr>
          </w:p>
        </w:tc>
        <w:tc>
          <w:tcPr>
            <w:tcW w:w="709" w:type="dxa"/>
            <w:vAlign w:val="bottom"/>
          </w:tcPr>
          <w:p w14:paraId="57885166" w14:textId="77777777" w:rsidR="00D36381" w:rsidRPr="000A7940" w:rsidRDefault="00D36381" w:rsidP="00466800">
            <w:pPr>
              <w:pStyle w:val="BodyCopy"/>
              <w:rPr>
                <w:rFonts w:ascii="Times" w:eastAsia="Times New Roman" w:hAnsi="Times" w:cs="Times"/>
                <w:b/>
                <w:color w:val="auto"/>
                <w:sz w:val="18"/>
                <w:szCs w:val="18"/>
                <w:lang w:val="en-GB" w:eastAsia="de-DE"/>
              </w:rPr>
            </w:pPr>
            <w:r w:rsidRPr="000A7940">
              <w:rPr>
                <w:rFonts w:ascii="Times" w:eastAsia="Times New Roman" w:hAnsi="Times" w:cs="Times"/>
                <w:b/>
                <w:color w:val="auto"/>
                <w:sz w:val="18"/>
                <w:szCs w:val="18"/>
                <w:lang w:val="en-GB" w:eastAsia="de-DE"/>
              </w:rPr>
              <w:t>Rel</w:t>
            </w:r>
            <w:r>
              <w:rPr>
                <w:rFonts w:ascii="Times" w:eastAsia="Times New Roman" w:hAnsi="Times" w:cs="Times"/>
                <w:b/>
                <w:color w:val="auto"/>
                <w:sz w:val="18"/>
                <w:szCs w:val="18"/>
                <w:lang w:val="en-GB" w:eastAsia="de-DE"/>
              </w:rPr>
              <w:t>.</w:t>
            </w:r>
            <w:r w:rsidRPr="000A7940">
              <w:rPr>
                <w:rFonts w:ascii="Times" w:eastAsia="Times New Roman" w:hAnsi="Times" w:cs="Times"/>
                <w:b/>
                <w:color w:val="auto"/>
                <w:sz w:val="18"/>
                <w:szCs w:val="18"/>
                <w:lang w:val="en-GB" w:eastAsia="de-DE"/>
              </w:rPr>
              <w:t xml:space="preserve"> diff</w:t>
            </w:r>
            <w:r>
              <w:rPr>
                <w:rFonts w:ascii="Times" w:eastAsia="Times New Roman" w:hAnsi="Times" w:cs="Times"/>
                <w:b/>
                <w:color w:val="auto"/>
                <w:sz w:val="18"/>
                <w:szCs w:val="18"/>
                <w:lang w:val="en-GB" w:eastAsia="de-DE"/>
              </w:rPr>
              <w:t>.</w:t>
            </w:r>
            <w:r w:rsidRPr="000A7940">
              <w:rPr>
                <w:rFonts w:ascii="Times" w:eastAsia="Times New Roman" w:hAnsi="Times" w:cs="Times"/>
                <w:b/>
                <w:color w:val="auto"/>
                <w:sz w:val="18"/>
                <w:szCs w:val="18"/>
                <w:lang w:val="en-GB" w:eastAsia="de-DE"/>
              </w:rPr>
              <w:t xml:space="preserve"> bias</w:t>
            </w:r>
          </w:p>
          <w:p w14:paraId="23A7A21A" w14:textId="77777777" w:rsidR="00D36381" w:rsidRPr="000A7940" w:rsidRDefault="00D36381" w:rsidP="00466800">
            <w:pPr>
              <w:pStyle w:val="BodyCopy"/>
              <w:rPr>
                <w:rFonts w:ascii="Times" w:eastAsia="Times New Roman" w:hAnsi="Times" w:cs="Times"/>
                <w:b/>
                <w:color w:val="auto"/>
                <w:sz w:val="18"/>
                <w:szCs w:val="18"/>
                <w:lang w:val="en-GB" w:eastAsia="de-DE"/>
              </w:rPr>
            </w:pPr>
            <w:r w:rsidRPr="000A7940">
              <w:rPr>
                <w:rFonts w:ascii="Times" w:eastAsia="Times New Roman" w:hAnsi="Times" w:cs="Times"/>
                <w:b/>
                <w:color w:val="auto"/>
                <w:sz w:val="18"/>
                <w:szCs w:val="18"/>
                <w:lang w:val="en-GB" w:eastAsia="de-DE"/>
              </w:rPr>
              <w:t>(%)</w:t>
            </w:r>
          </w:p>
        </w:tc>
        <w:tc>
          <w:tcPr>
            <w:tcW w:w="709" w:type="dxa"/>
            <w:vAlign w:val="bottom"/>
          </w:tcPr>
          <w:p w14:paraId="7102966F" w14:textId="77777777" w:rsidR="00D36381" w:rsidRPr="000A7940" w:rsidRDefault="00D36381" w:rsidP="00466800">
            <w:pPr>
              <w:pStyle w:val="BodyCopy"/>
              <w:rPr>
                <w:rFonts w:ascii="Times" w:eastAsia="Times New Roman" w:hAnsi="Times" w:cs="Times"/>
                <w:b/>
                <w:color w:val="auto"/>
                <w:sz w:val="18"/>
                <w:szCs w:val="18"/>
                <w:lang w:val="en-GB" w:eastAsia="de-DE"/>
              </w:rPr>
            </w:pPr>
            <w:r w:rsidRPr="000A7940">
              <w:rPr>
                <w:rFonts w:ascii="Times" w:eastAsia="Times New Roman" w:hAnsi="Times" w:cs="Times"/>
                <w:b/>
                <w:color w:val="auto"/>
                <w:sz w:val="18"/>
                <w:szCs w:val="18"/>
                <w:lang w:val="en-GB" w:eastAsia="de-DE"/>
              </w:rPr>
              <w:t>Rel</w:t>
            </w:r>
            <w:r>
              <w:rPr>
                <w:rFonts w:ascii="Times" w:eastAsia="Times New Roman" w:hAnsi="Times" w:cs="Times"/>
                <w:b/>
                <w:color w:val="auto"/>
                <w:sz w:val="18"/>
                <w:szCs w:val="18"/>
                <w:lang w:val="en-GB" w:eastAsia="de-DE"/>
              </w:rPr>
              <w:t>.</w:t>
            </w:r>
            <w:r w:rsidRPr="000A7940">
              <w:rPr>
                <w:rFonts w:ascii="Times" w:eastAsia="Times New Roman" w:hAnsi="Times" w:cs="Times"/>
                <w:b/>
                <w:color w:val="auto"/>
                <w:sz w:val="18"/>
                <w:szCs w:val="18"/>
                <w:lang w:val="en-GB" w:eastAsia="de-DE"/>
              </w:rPr>
              <w:t xml:space="preserve"> diff</w:t>
            </w:r>
            <w:r>
              <w:rPr>
                <w:rFonts w:ascii="Times" w:eastAsia="Times New Roman" w:hAnsi="Times" w:cs="Times"/>
                <w:b/>
                <w:color w:val="auto"/>
                <w:sz w:val="18"/>
                <w:szCs w:val="18"/>
                <w:lang w:val="en-GB" w:eastAsia="de-DE"/>
              </w:rPr>
              <w:t>.</w:t>
            </w:r>
            <w:r w:rsidRPr="000A7940">
              <w:rPr>
                <w:rFonts w:ascii="Times" w:eastAsia="Times New Roman" w:hAnsi="Times" w:cs="Times"/>
                <w:b/>
                <w:color w:val="auto"/>
                <w:sz w:val="18"/>
                <w:szCs w:val="18"/>
                <w:lang w:val="en-GB" w:eastAsia="de-DE"/>
              </w:rPr>
              <w:t xml:space="preserve"> std</w:t>
            </w:r>
          </w:p>
          <w:p w14:paraId="0B521C1C" w14:textId="77777777" w:rsidR="00D36381" w:rsidRPr="000A7940" w:rsidRDefault="00D36381" w:rsidP="00466800">
            <w:pPr>
              <w:pStyle w:val="BodyCopy"/>
              <w:rPr>
                <w:rFonts w:ascii="Times" w:eastAsia="Times New Roman" w:hAnsi="Times" w:cs="Times"/>
                <w:b/>
                <w:color w:val="auto"/>
                <w:sz w:val="18"/>
                <w:szCs w:val="18"/>
                <w:lang w:val="en-GB" w:eastAsia="de-DE"/>
              </w:rPr>
            </w:pPr>
            <w:r w:rsidRPr="000A7940">
              <w:rPr>
                <w:rFonts w:ascii="Times" w:eastAsia="Times New Roman" w:hAnsi="Times" w:cs="Times"/>
                <w:b/>
                <w:color w:val="auto"/>
                <w:sz w:val="18"/>
                <w:szCs w:val="18"/>
                <w:lang w:val="en-GB" w:eastAsia="de-DE"/>
              </w:rPr>
              <w:t>(%)</w:t>
            </w:r>
          </w:p>
        </w:tc>
        <w:tc>
          <w:tcPr>
            <w:tcW w:w="709" w:type="dxa"/>
            <w:vAlign w:val="bottom"/>
          </w:tcPr>
          <w:p w14:paraId="680D1458" w14:textId="77777777" w:rsidR="00D36381" w:rsidRPr="000A7940" w:rsidRDefault="00D36381" w:rsidP="00466800">
            <w:pPr>
              <w:pStyle w:val="BodyCopy"/>
              <w:rPr>
                <w:rFonts w:ascii="Times" w:eastAsia="Times New Roman" w:hAnsi="Times" w:cs="Times"/>
                <w:b/>
                <w:color w:val="auto"/>
                <w:sz w:val="18"/>
                <w:szCs w:val="18"/>
                <w:lang w:val="en-GB" w:eastAsia="de-DE"/>
              </w:rPr>
            </w:pPr>
            <w:r w:rsidRPr="000A7940">
              <w:rPr>
                <w:rFonts w:ascii="Times" w:eastAsia="Times New Roman" w:hAnsi="Times" w:cs="Times"/>
                <w:b/>
                <w:color w:val="auto"/>
                <w:sz w:val="18"/>
                <w:szCs w:val="18"/>
                <w:lang w:val="en-GB" w:eastAsia="de-DE"/>
              </w:rPr>
              <w:t>#</w:t>
            </w:r>
          </w:p>
          <w:p w14:paraId="58D25A52" w14:textId="77777777" w:rsidR="00D36381" w:rsidRPr="000A7940" w:rsidRDefault="00D36381" w:rsidP="00466800">
            <w:pPr>
              <w:pStyle w:val="BodyCopy"/>
              <w:rPr>
                <w:rFonts w:ascii="Times" w:eastAsia="Times New Roman" w:hAnsi="Times" w:cs="Times"/>
                <w:b/>
                <w:color w:val="auto"/>
                <w:sz w:val="18"/>
                <w:szCs w:val="18"/>
                <w:lang w:val="en-GB" w:eastAsia="de-DE"/>
              </w:rPr>
            </w:pPr>
          </w:p>
          <w:p w14:paraId="18DFDA47" w14:textId="77777777" w:rsidR="00D36381" w:rsidRPr="000A7940" w:rsidRDefault="00D36381" w:rsidP="00466800">
            <w:pPr>
              <w:pStyle w:val="BodyCopy"/>
              <w:rPr>
                <w:rFonts w:ascii="Times" w:eastAsia="Times New Roman" w:hAnsi="Times" w:cs="Times"/>
                <w:b/>
                <w:color w:val="auto"/>
                <w:sz w:val="18"/>
                <w:szCs w:val="18"/>
                <w:lang w:val="en-GB" w:eastAsia="de-DE"/>
              </w:rPr>
            </w:pPr>
          </w:p>
        </w:tc>
        <w:tc>
          <w:tcPr>
            <w:tcW w:w="631" w:type="dxa"/>
          </w:tcPr>
          <w:p w14:paraId="5EC58B24" w14:textId="77777777" w:rsidR="00D36381" w:rsidRPr="000A7940" w:rsidRDefault="00D36381" w:rsidP="00466800">
            <w:pPr>
              <w:pStyle w:val="BodyCopy"/>
              <w:rPr>
                <w:rFonts w:ascii="Times" w:eastAsia="Times New Roman" w:hAnsi="Times" w:cs="Times"/>
                <w:b/>
                <w:color w:val="auto"/>
                <w:sz w:val="18"/>
                <w:szCs w:val="18"/>
                <w:lang w:val="en-GB" w:eastAsia="de-DE"/>
              </w:rPr>
            </w:pPr>
            <w:r w:rsidRPr="000A7940">
              <w:rPr>
                <w:rFonts w:ascii="Times" w:eastAsia="Times New Roman" w:hAnsi="Times" w:cs="Times"/>
                <w:b/>
                <w:color w:val="auto"/>
                <w:sz w:val="18"/>
                <w:szCs w:val="18"/>
                <w:lang w:val="en-GB" w:eastAsia="de-DE"/>
              </w:rPr>
              <w:t>Std</w:t>
            </w:r>
          </w:p>
        </w:tc>
        <w:tc>
          <w:tcPr>
            <w:tcW w:w="964" w:type="dxa"/>
            <w:vAlign w:val="bottom"/>
          </w:tcPr>
          <w:p w14:paraId="5B77CA81" w14:textId="0B9333F7" w:rsidR="00D36381" w:rsidRPr="000A7940" w:rsidRDefault="008C7AAC" w:rsidP="00466800">
            <w:pPr>
              <w:pStyle w:val="BodyCopy"/>
              <w:rPr>
                <w:rFonts w:ascii="Times" w:eastAsia="Times New Roman" w:hAnsi="Times" w:cs="Times"/>
                <w:b/>
                <w:color w:val="auto"/>
                <w:sz w:val="18"/>
                <w:szCs w:val="18"/>
                <w:lang w:val="en-GB" w:eastAsia="de-DE"/>
              </w:rPr>
            </w:pPr>
            <w:r>
              <w:rPr>
                <w:rFonts w:ascii="Times" w:eastAsia="Times New Roman" w:hAnsi="Times" w:cs="Times"/>
                <w:b/>
                <w:color w:val="auto"/>
                <w:sz w:val="18"/>
                <w:szCs w:val="18"/>
                <w:lang w:val="en-GB" w:eastAsia="de-DE"/>
              </w:rPr>
              <w:t>R</w:t>
            </w:r>
          </w:p>
          <w:p w14:paraId="1DA09C52" w14:textId="77777777" w:rsidR="00D36381" w:rsidRPr="000A7940" w:rsidRDefault="00D36381" w:rsidP="00466800">
            <w:pPr>
              <w:pStyle w:val="BodyCopy"/>
              <w:rPr>
                <w:rFonts w:ascii="Times" w:eastAsia="Times New Roman" w:hAnsi="Times" w:cs="Times"/>
                <w:b/>
                <w:color w:val="auto"/>
                <w:sz w:val="18"/>
                <w:szCs w:val="18"/>
                <w:lang w:val="en-GB" w:eastAsia="de-DE"/>
              </w:rPr>
            </w:pPr>
          </w:p>
          <w:p w14:paraId="3599A705" w14:textId="77777777" w:rsidR="00D36381" w:rsidRPr="000A7940" w:rsidRDefault="00D36381" w:rsidP="00466800">
            <w:pPr>
              <w:pStyle w:val="BodyCopy"/>
              <w:rPr>
                <w:rFonts w:ascii="Times" w:eastAsia="Times New Roman" w:hAnsi="Times" w:cs="Times"/>
                <w:b/>
                <w:color w:val="auto"/>
                <w:sz w:val="18"/>
                <w:szCs w:val="18"/>
                <w:lang w:val="en-GB" w:eastAsia="de-DE"/>
              </w:rPr>
            </w:pPr>
          </w:p>
        </w:tc>
        <w:tc>
          <w:tcPr>
            <w:tcW w:w="619" w:type="dxa"/>
            <w:vAlign w:val="bottom"/>
          </w:tcPr>
          <w:p w14:paraId="62A92B41" w14:textId="77777777" w:rsidR="00D36381" w:rsidRPr="00D70B82" w:rsidRDefault="00D36381" w:rsidP="00466800">
            <w:pPr>
              <w:pStyle w:val="BodyCopy"/>
              <w:rPr>
                <w:rFonts w:ascii="Times" w:eastAsia="Times New Roman" w:hAnsi="Times" w:cs="Times"/>
                <w:b/>
                <w:color w:val="auto"/>
                <w:sz w:val="18"/>
                <w:szCs w:val="18"/>
                <w:lang w:val="de-DE" w:eastAsia="de-DE"/>
              </w:rPr>
            </w:pPr>
            <w:r w:rsidRPr="00D70B82">
              <w:rPr>
                <w:rFonts w:ascii="Times" w:eastAsia="Times New Roman" w:hAnsi="Times" w:cs="Times"/>
                <w:b/>
                <w:color w:val="auto"/>
                <w:sz w:val="18"/>
                <w:szCs w:val="18"/>
                <w:lang w:val="de-DE" w:eastAsia="de-DE"/>
              </w:rPr>
              <w:t>Rel. diff</w:t>
            </w:r>
            <w:r>
              <w:rPr>
                <w:rFonts w:ascii="Times" w:eastAsia="Times New Roman" w:hAnsi="Times" w:cs="Times"/>
                <w:b/>
                <w:color w:val="auto"/>
                <w:sz w:val="18"/>
                <w:szCs w:val="18"/>
                <w:lang w:val="de-DE" w:eastAsia="de-DE"/>
              </w:rPr>
              <w:t>.</w:t>
            </w:r>
            <w:r w:rsidRPr="00D70B82">
              <w:rPr>
                <w:rFonts w:ascii="Times" w:eastAsia="Times New Roman" w:hAnsi="Times" w:cs="Times"/>
                <w:b/>
                <w:color w:val="auto"/>
                <w:sz w:val="18"/>
                <w:szCs w:val="18"/>
                <w:lang w:val="de-DE" w:eastAsia="de-DE"/>
              </w:rPr>
              <w:t xml:space="preserve"> bias</w:t>
            </w:r>
          </w:p>
          <w:p w14:paraId="0EED3E8C" w14:textId="77777777" w:rsidR="00D36381" w:rsidRPr="00D70B82" w:rsidRDefault="00D36381" w:rsidP="00466800">
            <w:pPr>
              <w:pStyle w:val="BodyCopy"/>
              <w:rPr>
                <w:rFonts w:ascii="Times" w:eastAsia="Times New Roman" w:hAnsi="Times" w:cs="Times"/>
                <w:b/>
                <w:color w:val="auto"/>
                <w:sz w:val="18"/>
                <w:szCs w:val="18"/>
                <w:lang w:val="de-DE" w:eastAsia="de-DE"/>
              </w:rPr>
            </w:pPr>
            <w:r w:rsidRPr="00D70B82">
              <w:rPr>
                <w:rFonts w:ascii="Times" w:eastAsia="Times New Roman" w:hAnsi="Times" w:cs="Times"/>
                <w:b/>
                <w:color w:val="auto"/>
                <w:sz w:val="18"/>
                <w:szCs w:val="18"/>
                <w:lang w:val="de-DE" w:eastAsia="de-DE"/>
              </w:rPr>
              <w:t>(%)</w:t>
            </w:r>
          </w:p>
        </w:tc>
        <w:tc>
          <w:tcPr>
            <w:tcW w:w="620" w:type="dxa"/>
            <w:vAlign w:val="bottom"/>
          </w:tcPr>
          <w:p w14:paraId="3E8543D8" w14:textId="77777777" w:rsidR="00D36381" w:rsidRPr="00D70B82" w:rsidRDefault="00D36381" w:rsidP="00466800">
            <w:pPr>
              <w:pStyle w:val="BodyCopy"/>
              <w:rPr>
                <w:rFonts w:ascii="Times" w:eastAsia="Times New Roman" w:hAnsi="Times" w:cs="Times"/>
                <w:b/>
                <w:color w:val="auto"/>
                <w:sz w:val="18"/>
                <w:szCs w:val="18"/>
                <w:lang w:val="de-DE" w:eastAsia="de-DE"/>
              </w:rPr>
            </w:pPr>
            <w:r w:rsidRPr="00D70B82">
              <w:rPr>
                <w:rFonts w:ascii="Times" w:eastAsia="Times New Roman" w:hAnsi="Times" w:cs="Times"/>
                <w:b/>
                <w:color w:val="auto"/>
                <w:sz w:val="18"/>
                <w:szCs w:val="18"/>
                <w:lang w:val="de-DE" w:eastAsia="de-DE"/>
              </w:rPr>
              <w:t>Rel</w:t>
            </w:r>
            <w:r>
              <w:rPr>
                <w:rFonts w:ascii="Times" w:eastAsia="Times New Roman" w:hAnsi="Times" w:cs="Times"/>
                <w:b/>
                <w:color w:val="auto"/>
                <w:sz w:val="18"/>
                <w:szCs w:val="18"/>
                <w:lang w:val="de-DE" w:eastAsia="de-DE"/>
              </w:rPr>
              <w:t>.</w:t>
            </w:r>
            <w:r w:rsidRPr="00D70B82">
              <w:rPr>
                <w:rFonts w:ascii="Times" w:eastAsia="Times New Roman" w:hAnsi="Times" w:cs="Times"/>
                <w:b/>
                <w:color w:val="auto"/>
                <w:sz w:val="18"/>
                <w:szCs w:val="18"/>
                <w:lang w:val="de-DE" w:eastAsia="de-DE"/>
              </w:rPr>
              <w:t xml:space="preserve"> diff</w:t>
            </w:r>
            <w:r>
              <w:rPr>
                <w:rFonts w:ascii="Times" w:eastAsia="Times New Roman" w:hAnsi="Times" w:cs="Times"/>
                <w:b/>
                <w:color w:val="auto"/>
                <w:sz w:val="18"/>
                <w:szCs w:val="18"/>
                <w:lang w:val="de-DE" w:eastAsia="de-DE"/>
              </w:rPr>
              <w:t>.</w:t>
            </w:r>
            <w:r w:rsidRPr="00D70B82">
              <w:rPr>
                <w:rFonts w:ascii="Times" w:eastAsia="Times New Roman" w:hAnsi="Times" w:cs="Times"/>
                <w:b/>
                <w:color w:val="auto"/>
                <w:sz w:val="18"/>
                <w:szCs w:val="18"/>
                <w:lang w:val="de-DE" w:eastAsia="de-DE"/>
              </w:rPr>
              <w:t xml:space="preserve"> std</w:t>
            </w:r>
          </w:p>
          <w:p w14:paraId="19889E25" w14:textId="77777777" w:rsidR="00D36381" w:rsidRPr="00D70B82" w:rsidRDefault="00D36381" w:rsidP="00466800">
            <w:pPr>
              <w:pStyle w:val="BodyCopy"/>
              <w:rPr>
                <w:rFonts w:ascii="Times" w:eastAsia="Times New Roman" w:hAnsi="Times" w:cs="Times"/>
                <w:b/>
                <w:color w:val="auto"/>
                <w:sz w:val="18"/>
                <w:szCs w:val="18"/>
                <w:lang w:val="de-DE" w:eastAsia="de-DE"/>
              </w:rPr>
            </w:pPr>
            <w:r w:rsidRPr="00D70B82">
              <w:rPr>
                <w:rFonts w:ascii="Times" w:eastAsia="Times New Roman" w:hAnsi="Times" w:cs="Times"/>
                <w:b/>
                <w:color w:val="auto"/>
                <w:sz w:val="18"/>
                <w:szCs w:val="18"/>
                <w:lang w:val="de-DE" w:eastAsia="de-DE"/>
              </w:rPr>
              <w:t>(%)</w:t>
            </w:r>
          </w:p>
        </w:tc>
      </w:tr>
      <w:tr w:rsidR="00D36381" w:rsidRPr="00D70B82" w14:paraId="4B4EB171" w14:textId="77777777" w:rsidTr="00973607">
        <w:tc>
          <w:tcPr>
            <w:tcW w:w="1555" w:type="dxa"/>
            <w:vAlign w:val="bottom"/>
          </w:tcPr>
          <w:p w14:paraId="75414B40" w14:textId="77777777" w:rsidR="00D36381" w:rsidRPr="00973607" w:rsidRDefault="00D36381" w:rsidP="00466800">
            <w:pPr>
              <w:pStyle w:val="BodyCopy"/>
              <w:rPr>
                <w:rFonts w:ascii="Times New Roman" w:eastAsia="Times New Roman" w:hAnsi="Times New Roman" w:cs="Times New Roman"/>
                <w:color w:val="auto"/>
                <w:sz w:val="16"/>
                <w:szCs w:val="16"/>
                <w:lang w:val="de-DE" w:eastAsia="de-DE"/>
              </w:rPr>
            </w:pPr>
            <w:r w:rsidRPr="00973607">
              <w:rPr>
                <w:rFonts w:ascii="Times New Roman" w:eastAsia="Times New Roman" w:hAnsi="Times New Roman" w:cs="Times New Roman"/>
                <w:color w:val="auto"/>
                <w:sz w:val="16"/>
                <w:szCs w:val="16"/>
                <w:lang w:val="de-DE" w:eastAsia="de-DE"/>
              </w:rPr>
              <w:t xml:space="preserve">EUREKA                        </w:t>
            </w:r>
          </w:p>
        </w:tc>
        <w:tc>
          <w:tcPr>
            <w:tcW w:w="599" w:type="dxa"/>
            <w:vAlign w:val="bottom"/>
          </w:tcPr>
          <w:p w14:paraId="64F0C84A" w14:textId="77777777" w:rsidR="00D36381" w:rsidRPr="0061328C" w:rsidRDefault="00D36381" w:rsidP="00466800">
            <w:pPr>
              <w:pStyle w:val="BodyCopy"/>
              <w:rPr>
                <w:rFonts w:ascii="Times New Roman" w:hAnsi="Times New Roman" w:cs="Times New Roman"/>
                <w:color w:val="000000"/>
                <w:sz w:val="18"/>
                <w:szCs w:val="18"/>
                <w:lang w:val="de-DE"/>
              </w:rPr>
            </w:pPr>
            <w:r w:rsidRPr="0061328C">
              <w:rPr>
                <w:rFonts w:ascii="Times New Roman" w:hAnsi="Times New Roman" w:cs="Times New Roman"/>
                <w:color w:val="000000"/>
                <w:sz w:val="18"/>
                <w:szCs w:val="18"/>
                <w:lang w:val="de-DE"/>
              </w:rPr>
              <w:t>80.1</w:t>
            </w:r>
          </w:p>
        </w:tc>
        <w:tc>
          <w:tcPr>
            <w:tcW w:w="619" w:type="dxa"/>
            <w:vAlign w:val="bottom"/>
          </w:tcPr>
          <w:p w14:paraId="0440AA69" w14:textId="77777777" w:rsidR="00D36381" w:rsidRPr="0061328C" w:rsidRDefault="00D36381" w:rsidP="00466800">
            <w:pPr>
              <w:pStyle w:val="BodyCopy"/>
              <w:rPr>
                <w:rFonts w:ascii="Times New Roman" w:hAnsi="Times New Roman" w:cs="Times New Roman"/>
                <w:color w:val="000000"/>
                <w:sz w:val="18"/>
                <w:szCs w:val="18"/>
                <w:lang w:val="de-DE"/>
              </w:rPr>
            </w:pPr>
            <w:r w:rsidRPr="0061328C">
              <w:rPr>
                <w:rFonts w:ascii="Times New Roman" w:hAnsi="Times New Roman" w:cs="Times New Roman"/>
                <w:color w:val="000000"/>
                <w:sz w:val="18"/>
                <w:szCs w:val="18"/>
                <w:lang w:val="de-DE"/>
              </w:rPr>
              <w:t>508</w:t>
            </w:r>
          </w:p>
        </w:tc>
        <w:tc>
          <w:tcPr>
            <w:tcW w:w="505" w:type="dxa"/>
            <w:vAlign w:val="bottom"/>
          </w:tcPr>
          <w:p w14:paraId="3FD6245C" w14:textId="77777777" w:rsidR="00D36381" w:rsidRPr="0061328C" w:rsidRDefault="00D36381" w:rsidP="00466800">
            <w:pPr>
              <w:pStyle w:val="BodyCopy"/>
              <w:rPr>
                <w:rFonts w:ascii="Times New Roman" w:hAnsi="Times New Roman" w:cs="Times New Roman"/>
                <w:color w:val="000000"/>
                <w:sz w:val="18"/>
                <w:szCs w:val="18"/>
                <w:lang w:val="de-DE"/>
              </w:rPr>
            </w:pPr>
            <w:r w:rsidRPr="0061328C">
              <w:rPr>
                <w:rFonts w:ascii="Times New Roman" w:hAnsi="Times New Roman" w:cs="Times New Roman"/>
                <w:color w:val="000000"/>
                <w:sz w:val="18"/>
                <w:szCs w:val="18"/>
                <w:lang w:val="de-DE"/>
              </w:rPr>
              <w:t>1</w:t>
            </w:r>
          </w:p>
        </w:tc>
        <w:tc>
          <w:tcPr>
            <w:tcW w:w="686" w:type="dxa"/>
            <w:vAlign w:val="bottom"/>
          </w:tcPr>
          <w:p w14:paraId="153DA954" w14:textId="77777777" w:rsidR="00D36381" w:rsidRPr="0061328C" w:rsidRDefault="00D36381" w:rsidP="00466800">
            <w:pPr>
              <w:pStyle w:val="BodyCopy"/>
              <w:rPr>
                <w:rFonts w:ascii="Times New Roman" w:hAnsi="Times New Roman" w:cs="Times New Roman"/>
                <w:color w:val="000000"/>
                <w:sz w:val="18"/>
                <w:szCs w:val="18"/>
                <w:lang w:val="de-DE"/>
              </w:rPr>
            </w:pPr>
            <w:r w:rsidRPr="0061328C">
              <w:rPr>
                <w:rFonts w:ascii="Times New Roman" w:hAnsi="Times New Roman" w:cs="Times New Roman"/>
                <w:color w:val="000000"/>
                <w:sz w:val="18"/>
                <w:szCs w:val="18"/>
                <w:lang w:val="de-DE"/>
              </w:rPr>
              <w:t>0.84</w:t>
            </w:r>
          </w:p>
        </w:tc>
        <w:tc>
          <w:tcPr>
            <w:tcW w:w="709" w:type="dxa"/>
            <w:vAlign w:val="bottom"/>
          </w:tcPr>
          <w:p w14:paraId="7995AF10" w14:textId="77777777" w:rsidR="00D36381" w:rsidRPr="0061328C" w:rsidRDefault="00D36381" w:rsidP="00466800">
            <w:pPr>
              <w:pStyle w:val="BodyCopy"/>
              <w:rPr>
                <w:rFonts w:ascii="Times New Roman" w:hAnsi="Times New Roman" w:cs="Times New Roman"/>
                <w:color w:val="000000"/>
                <w:sz w:val="18"/>
                <w:szCs w:val="18"/>
                <w:lang w:val="de-DE"/>
              </w:rPr>
            </w:pPr>
            <w:r w:rsidRPr="0061328C">
              <w:rPr>
                <w:rFonts w:ascii="Times New Roman" w:hAnsi="Times New Roman" w:cs="Times New Roman"/>
                <w:color w:val="000000"/>
                <w:sz w:val="18"/>
                <w:szCs w:val="18"/>
                <w:lang w:val="de-DE"/>
              </w:rPr>
              <w:t>-11.04</w:t>
            </w:r>
          </w:p>
        </w:tc>
        <w:tc>
          <w:tcPr>
            <w:tcW w:w="709" w:type="dxa"/>
            <w:vAlign w:val="bottom"/>
          </w:tcPr>
          <w:p w14:paraId="7E69F7D0" w14:textId="77777777" w:rsidR="00D36381" w:rsidRPr="0061328C" w:rsidRDefault="00D36381" w:rsidP="00466800">
            <w:pPr>
              <w:pStyle w:val="BodyCopy"/>
              <w:rPr>
                <w:rFonts w:ascii="Times New Roman" w:hAnsi="Times New Roman" w:cs="Times New Roman"/>
                <w:color w:val="000000"/>
                <w:sz w:val="18"/>
                <w:szCs w:val="18"/>
                <w:lang w:val="de-DE"/>
              </w:rPr>
            </w:pPr>
            <w:r w:rsidRPr="0061328C">
              <w:rPr>
                <w:rFonts w:ascii="Times New Roman" w:hAnsi="Times New Roman" w:cs="Times New Roman"/>
                <w:color w:val="000000"/>
                <w:sz w:val="18"/>
                <w:szCs w:val="18"/>
                <w:lang w:val="de-DE"/>
              </w:rPr>
              <w:t>8.3</w:t>
            </w:r>
          </w:p>
        </w:tc>
        <w:tc>
          <w:tcPr>
            <w:tcW w:w="709" w:type="dxa"/>
            <w:vAlign w:val="bottom"/>
          </w:tcPr>
          <w:p w14:paraId="4254E245" w14:textId="77777777" w:rsidR="00D36381" w:rsidRPr="0061328C" w:rsidRDefault="00D36381" w:rsidP="00466800">
            <w:pPr>
              <w:pStyle w:val="BodyCopy"/>
              <w:rPr>
                <w:rFonts w:ascii="Times New Roman" w:hAnsi="Times New Roman" w:cs="Times New Roman"/>
                <w:color w:val="000000"/>
                <w:sz w:val="18"/>
                <w:szCs w:val="18"/>
                <w:lang w:val="de-DE"/>
              </w:rPr>
            </w:pPr>
            <w:r w:rsidRPr="0061328C">
              <w:rPr>
                <w:rFonts w:ascii="Times New Roman" w:hAnsi="Times New Roman" w:cs="Times New Roman"/>
                <w:color w:val="000000"/>
                <w:sz w:val="18"/>
                <w:szCs w:val="18"/>
                <w:lang w:val="de-DE"/>
              </w:rPr>
              <w:t>825</w:t>
            </w:r>
          </w:p>
        </w:tc>
        <w:tc>
          <w:tcPr>
            <w:tcW w:w="631" w:type="dxa"/>
            <w:vAlign w:val="bottom"/>
          </w:tcPr>
          <w:p w14:paraId="4D7946B5" w14:textId="77777777" w:rsidR="00D36381" w:rsidRPr="0061328C" w:rsidRDefault="00D36381" w:rsidP="00466800">
            <w:pPr>
              <w:pStyle w:val="BodyCopy"/>
              <w:rPr>
                <w:rFonts w:ascii="Times New Roman" w:hAnsi="Times New Roman" w:cs="Times New Roman"/>
                <w:color w:val="000000"/>
                <w:sz w:val="18"/>
                <w:szCs w:val="18"/>
                <w:lang w:val="de-DE"/>
              </w:rPr>
            </w:pPr>
            <w:r w:rsidRPr="0061328C">
              <w:rPr>
                <w:rFonts w:ascii="Times New Roman" w:hAnsi="Times New Roman" w:cs="Times New Roman"/>
                <w:color w:val="000000"/>
                <w:sz w:val="18"/>
                <w:szCs w:val="18"/>
                <w:lang w:val="de-DE"/>
              </w:rPr>
              <w:t>1.1</w:t>
            </w:r>
          </w:p>
        </w:tc>
        <w:tc>
          <w:tcPr>
            <w:tcW w:w="964" w:type="dxa"/>
            <w:vAlign w:val="bottom"/>
          </w:tcPr>
          <w:p w14:paraId="409A7F32" w14:textId="77777777" w:rsidR="00D36381" w:rsidRPr="0061328C" w:rsidRDefault="00D36381" w:rsidP="00466800">
            <w:pPr>
              <w:pStyle w:val="BodyCopy"/>
              <w:rPr>
                <w:rFonts w:ascii="Times New Roman" w:hAnsi="Times New Roman" w:cs="Times New Roman"/>
                <w:color w:val="000000"/>
                <w:sz w:val="18"/>
                <w:szCs w:val="18"/>
                <w:lang w:val="de-DE"/>
              </w:rPr>
            </w:pPr>
            <w:r w:rsidRPr="0061328C">
              <w:rPr>
                <w:rFonts w:ascii="Times New Roman" w:hAnsi="Times New Roman" w:cs="Times New Roman"/>
                <w:color w:val="000000"/>
                <w:sz w:val="18"/>
                <w:szCs w:val="18"/>
                <w:lang w:val="de-DE"/>
              </w:rPr>
              <w:t>0.9</w:t>
            </w:r>
          </w:p>
        </w:tc>
        <w:tc>
          <w:tcPr>
            <w:tcW w:w="619" w:type="dxa"/>
            <w:vAlign w:val="bottom"/>
          </w:tcPr>
          <w:p w14:paraId="020E7B28" w14:textId="77777777" w:rsidR="00D36381" w:rsidRPr="0061328C" w:rsidRDefault="00D36381" w:rsidP="00466800">
            <w:pPr>
              <w:pStyle w:val="BodyCopy"/>
              <w:rPr>
                <w:rFonts w:ascii="Times New Roman" w:hAnsi="Times New Roman" w:cs="Times New Roman"/>
                <w:color w:val="000000"/>
                <w:sz w:val="18"/>
                <w:szCs w:val="18"/>
                <w:lang w:val="de-DE"/>
              </w:rPr>
            </w:pPr>
            <w:r w:rsidRPr="0061328C">
              <w:rPr>
                <w:rFonts w:ascii="Times New Roman" w:hAnsi="Times New Roman" w:cs="Times New Roman"/>
                <w:color w:val="000000"/>
                <w:sz w:val="18"/>
                <w:szCs w:val="18"/>
                <w:lang w:val="de-DE"/>
              </w:rPr>
              <w:t>-2.62</w:t>
            </w:r>
          </w:p>
        </w:tc>
        <w:tc>
          <w:tcPr>
            <w:tcW w:w="620" w:type="dxa"/>
            <w:vAlign w:val="bottom"/>
          </w:tcPr>
          <w:p w14:paraId="009766C8" w14:textId="77777777" w:rsidR="00D36381" w:rsidRPr="0061328C" w:rsidRDefault="00D36381" w:rsidP="00466800">
            <w:pPr>
              <w:pStyle w:val="BodyCopy"/>
              <w:rPr>
                <w:rFonts w:ascii="Times New Roman" w:hAnsi="Times New Roman" w:cs="Times New Roman"/>
                <w:color w:val="000000"/>
                <w:sz w:val="18"/>
                <w:szCs w:val="18"/>
                <w:lang w:val="de-DE"/>
              </w:rPr>
            </w:pPr>
            <w:r w:rsidRPr="0061328C">
              <w:rPr>
                <w:rFonts w:ascii="Times New Roman" w:hAnsi="Times New Roman" w:cs="Times New Roman"/>
                <w:color w:val="000000"/>
                <w:sz w:val="18"/>
                <w:szCs w:val="18"/>
                <w:lang w:val="de-DE"/>
              </w:rPr>
              <w:t>6.66</w:t>
            </w:r>
          </w:p>
        </w:tc>
      </w:tr>
      <w:tr w:rsidR="00D36381" w:rsidRPr="000A7940" w14:paraId="3145F301" w14:textId="77777777" w:rsidTr="00973607">
        <w:tc>
          <w:tcPr>
            <w:tcW w:w="1555" w:type="dxa"/>
            <w:vAlign w:val="bottom"/>
          </w:tcPr>
          <w:p w14:paraId="24FA2206" w14:textId="77777777" w:rsidR="00D36381" w:rsidRPr="00973607" w:rsidRDefault="00D36381" w:rsidP="00466800">
            <w:pPr>
              <w:pStyle w:val="BodyCopy"/>
              <w:rPr>
                <w:rFonts w:ascii="Times New Roman" w:eastAsia="Times New Roman" w:hAnsi="Times New Roman" w:cs="Times New Roman"/>
                <w:color w:val="auto"/>
                <w:sz w:val="16"/>
                <w:szCs w:val="16"/>
                <w:lang w:val="de-DE" w:eastAsia="de-DE"/>
              </w:rPr>
            </w:pPr>
            <w:r w:rsidRPr="00973607">
              <w:rPr>
                <w:rFonts w:ascii="Times New Roman" w:eastAsia="Times New Roman" w:hAnsi="Times New Roman" w:cs="Times New Roman"/>
                <w:color w:val="auto"/>
                <w:sz w:val="16"/>
                <w:szCs w:val="16"/>
                <w:lang w:val="de-DE" w:eastAsia="de-DE"/>
              </w:rPr>
              <w:t xml:space="preserve">NYALESUND                    </w:t>
            </w:r>
          </w:p>
        </w:tc>
        <w:tc>
          <w:tcPr>
            <w:tcW w:w="599" w:type="dxa"/>
            <w:vAlign w:val="bottom"/>
          </w:tcPr>
          <w:p w14:paraId="2AF80F15"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78.9</w:t>
            </w:r>
          </w:p>
        </w:tc>
        <w:tc>
          <w:tcPr>
            <w:tcW w:w="619" w:type="dxa"/>
            <w:vAlign w:val="bottom"/>
          </w:tcPr>
          <w:p w14:paraId="09675660"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212</w:t>
            </w:r>
          </w:p>
        </w:tc>
        <w:tc>
          <w:tcPr>
            <w:tcW w:w="505" w:type="dxa"/>
            <w:vAlign w:val="bottom"/>
          </w:tcPr>
          <w:p w14:paraId="5C6947C3"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1.1</w:t>
            </w:r>
          </w:p>
        </w:tc>
        <w:tc>
          <w:tcPr>
            <w:tcW w:w="686" w:type="dxa"/>
            <w:vAlign w:val="bottom"/>
          </w:tcPr>
          <w:p w14:paraId="4DF2E818"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0.75</w:t>
            </w:r>
          </w:p>
        </w:tc>
        <w:tc>
          <w:tcPr>
            <w:tcW w:w="709" w:type="dxa"/>
            <w:vAlign w:val="bottom"/>
          </w:tcPr>
          <w:p w14:paraId="7ABEBBE7"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-14.54</w:t>
            </w:r>
          </w:p>
        </w:tc>
        <w:tc>
          <w:tcPr>
            <w:tcW w:w="709" w:type="dxa"/>
            <w:vAlign w:val="bottom"/>
          </w:tcPr>
          <w:p w14:paraId="023B8F4C"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11.93</w:t>
            </w:r>
          </w:p>
        </w:tc>
        <w:tc>
          <w:tcPr>
            <w:tcW w:w="709" w:type="dxa"/>
            <w:vAlign w:val="bottom"/>
          </w:tcPr>
          <w:p w14:paraId="41F50C2F"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371</w:t>
            </w:r>
          </w:p>
        </w:tc>
        <w:tc>
          <w:tcPr>
            <w:tcW w:w="631" w:type="dxa"/>
            <w:vAlign w:val="bottom"/>
          </w:tcPr>
          <w:p w14:paraId="70E13C0B"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1.3</w:t>
            </w:r>
          </w:p>
        </w:tc>
        <w:tc>
          <w:tcPr>
            <w:tcW w:w="964" w:type="dxa"/>
            <w:vAlign w:val="bottom"/>
          </w:tcPr>
          <w:p w14:paraId="0BC96218"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0.93</w:t>
            </w:r>
          </w:p>
        </w:tc>
        <w:tc>
          <w:tcPr>
            <w:tcW w:w="619" w:type="dxa"/>
            <w:vAlign w:val="bottom"/>
          </w:tcPr>
          <w:p w14:paraId="47C4DC01"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-5.3</w:t>
            </w:r>
          </w:p>
        </w:tc>
        <w:tc>
          <w:tcPr>
            <w:tcW w:w="620" w:type="dxa"/>
            <w:vAlign w:val="bottom"/>
          </w:tcPr>
          <w:p w14:paraId="6638EF6C"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7.18</w:t>
            </w:r>
          </w:p>
        </w:tc>
      </w:tr>
      <w:tr w:rsidR="00D36381" w:rsidRPr="000A7940" w14:paraId="16E23B6A" w14:textId="77777777" w:rsidTr="00973607">
        <w:tc>
          <w:tcPr>
            <w:tcW w:w="1555" w:type="dxa"/>
            <w:vAlign w:val="bottom"/>
          </w:tcPr>
          <w:p w14:paraId="63882F00" w14:textId="77777777" w:rsidR="00D36381" w:rsidRPr="00973607" w:rsidRDefault="00D36381" w:rsidP="00466800">
            <w:pPr>
              <w:pStyle w:val="BodyCopy"/>
              <w:rPr>
                <w:rFonts w:ascii="Times New Roman" w:eastAsia="Times New Roman" w:hAnsi="Times New Roman" w:cs="Times New Roman"/>
                <w:color w:val="auto"/>
                <w:sz w:val="16"/>
                <w:szCs w:val="16"/>
                <w:lang w:val="en-GB" w:eastAsia="de-DE"/>
              </w:rPr>
            </w:pPr>
            <w:r w:rsidRPr="00973607">
              <w:rPr>
                <w:rFonts w:ascii="Times New Roman" w:eastAsia="Times New Roman" w:hAnsi="Times New Roman" w:cs="Times New Roman"/>
                <w:color w:val="auto"/>
                <w:sz w:val="16"/>
                <w:szCs w:val="16"/>
                <w:lang w:val="de-DE" w:eastAsia="de-DE"/>
              </w:rPr>
              <w:t xml:space="preserve">THULE    </w:t>
            </w:r>
            <w:r w:rsidRPr="00973607">
              <w:rPr>
                <w:rFonts w:ascii="Times New Roman" w:eastAsia="Times New Roman" w:hAnsi="Times New Roman" w:cs="Times New Roman"/>
                <w:color w:val="auto"/>
                <w:sz w:val="16"/>
                <w:szCs w:val="16"/>
                <w:lang w:val="en-GB" w:eastAsia="de-DE"/>
              </w:rPr>
              <w:t xml:space="preserve">                     </w:t>
            </w:r>
          </w:p>
        </w:tc>
        <w:tc>
          <w:tcPr>
            <w:tcW w:w="599" w:type="dxa"/>
            <w:vAlign w:val="bottom"/>
          </w:tcPr>
          <w:p w14:paraId="7A7FF155"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76.5</w:t>
            </w:r>
          </w:p>
        </w:tc>
        <w:tc>
          <w:tcPr>
            <w:tcW w:w="619" w:type="dxa"/>
            <w:vAlign w:val="bottom"/>
          </w:tcPr>
          <w:p w14:paraId="195A3E05"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698</w:t>
            </w:r>
          </w:p>
        </w:tc>
        <w:tc>
          <w:tcPr>
            <w:tcW w:w="505" w:type="dxa"/>
            <w:vAlign w:val="bottom"/>
          </w:tcPr>
          <w:p w14:paraId="360A0E46"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0.9</w:t>
            </w:r>
          </w:p>
        </w:tc>
        <w:tc>
          <w:tcPr>
            <w:tcW w:w="686" w:type="dxa"/>
            <w:vAlign w:val="bottom"/>
          </w:tcPr>
          <w:p w14:paraId="3AD25FB5"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0.88</w:t>
            </w:r>
          </w:p>
        </w:tc>
        <w:tc>
          <w:tcPr>
            <w:tcW w:w="709" w:type="dxa"/>
            <w:vAlign w:val="bottom"/>
          </w:tcPr>
          <w:p w14:paraId="33AE7926"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-10.88</w:t>
            </w:r>
          </w:p>
        </w:tc>
        <w:tc>
          <w:tcPr>
            <w:tcW w:w="709" w:type="dxa"/>
            <w:vAlign w:val="bottom"/>
          </w:tcPr>
          <w:p w14:paraId="476A6AD7"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7.95</w:t>
            </w:r>
          </w:p>
        </w:tc>
        <w:tc>
          <w:tcPr>
            <w:tcW w:w="709" w:type="dxa"/>
            <w:vAlign w:val="bottom"/>
          </w:tcPr>
          <w:p w14:paraId="5891913F"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981</w:t>
            </w:r>
          </w:p>
        </w:tc>
        <w:tc>
          <w:tcPr>
            <w:tcW w:w="631" w:type="dxa"/>
            <w:vAlign w:val="bottom"/>
          </w:tcPr>
          <w:p w14:paraId="637E013D"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1.1</w:t>
            </w:r>
          </w:p>
        </w:tc>
        <w:tc>
          <w:tcPr>
            <w:tcW w:w="964" w:type="dxa"/>
            <w:vAlign w:val="bottom"/>
          </w:tcPr>
          <w:p w14:paraId="74027BD1"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0.93</w:t>
            </w:r>
          </w:p>
        </w:tc>
        <w:tc>
          <w:tcPr>
            <w:tcW w:w="619" w:type="dxa"/>
            <w:vAlign w:val="bottom"/>
          </w:tcPr>
          <w:p w14:paraId="1E54E808"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-6.12</w:t>
            </w:r>
          </w:p>
        </w:tc>
        <w:tc>
          <w:tcPr>
            <w:tcW w:w="620" w:type="dxa"/>
            <w:vAlign w:val="bottom"/>
          </w:tcPr>
          <w:p w14:paraId="3A562BFC"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5.54</w:t>
            </w:r>
          </w:p>
        </w:tc>
      </w:tr>
      <w:tr w:rsidR="00D36381" w:rsidRPr="000A7940" w14:paraId="149CB135" w14:textId="77777777" w:rsidTr="00973607">
        <w:tc>
          <w:tcPr>
            <w:tcW w:w="1555" w:type="dxa"/>
            <w:vAlign w:val="bottom"/>
          </w:tcPr>
          <w:p w14:paraId="000E1552" w14:textId="77777777" w:rsidR="00D36381" w:rsidRPr="00973607" w:rsidRDefault="00D36381" w:rsidP="00466800">
            <w:pPr>
              <w:pStyle w:val="BodyCopy"/>
              <w:rPr>
                <w:rFonts w:ascii="Times New Roman" w:eastAsia="Times New Roman" w:hAnsi="Times New Roman" w:cs="Times New Roman"/>
                <w:color w:val="auto"/>
                <w:sz w:val="16"/>
                <w:szCs w:val="16"/>
                <w:lang w:val="en-GB" w:eastAsia="de-DE"/>
              </w:rPr>
            </w:pPr>
            <w:r w:rsidRPr="00973607">
              <w:rPr>
                <w:rFonts w:ascii="Times New Roman" w:eastAsia="Times New Roman" w:hAnsi="Times New Roman" w:cs="Times New Roman"/>
                <w:color w:val="auto"/>
                <w:sz w:val="16"/>
                <w:szCs w:val="16"/>
                <w:lang w:val="de-DE" w:eastAsia="de-DE"/>
              </w:rPr>
              <w:t xml:space="preserve">KIRUNA           </w:t>
            </w:r>
            <w:r w:rsidRPr="00973607">
              <w:rPr>
                <w:rFonts w:ascii="Times New Roman" w:eastAsia="Times New Roman" w:hAnsi="Times New Roman" w:cs="Times New Roman"/>
                <w:color w:val="auto"/>
                <w:sz w:val="16"/>
                <w:szCs w:val="16"/>
                <w:lang w:val="en-GB" w:eastAsia="de-DE"/>
              </w:rPr>
              <w:t xml:space="preserve">             </w:t>
            </w:r>
          </w:p>
        </w:tc>
        <w:tc>
          <w:tcPr>
            <w:tcW w:w="599" w:type="dxa"/>
            <w:vAlign w:val="bottom"/>
          </w:tcPr>
          <w:p w14:paraId="3754AD07"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67.8</w:t>
            </w:r>
          </w:p>
        </w:tc>
        <w:tc>
          <w:tcPr>
            <w:tcW w:w="619" w:type="dxa"/>
            <w:vAlign w:val="bottom"/>
          </w:tcPr>
          <w:p w14:paraId="467EAEE6"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558</w:t>
            </w:r>
          </w:p>
        </w:tc>
        <w:tc>
          <w:tcPr>
            <w:tcW w:w="505" w:type="dxa"/>
            <w:vAlign w:val="bottom"/>
          </w:tcPr>
          <w:p w14:paraId="05088E5E"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1.1</w:t>
            </w:r>
          </w:p>
        </w:tc>
        <w:tc>
          <w:tcPr>
            <w:tcW w:w="686" w:type="dxa"/>
            <w:vAlign w:val="bottom"/>
          </w:tcPr>
          <w:p w14:paraId="344A5356"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0.9</w:t>
            </w:r>
          </w:p>
        </w:tc>
        <w:tc>
          <w:tcPr>
            <w:tcW w:w="709" w:type="dxa"/>
            <w:vAlign w:val="bottom"/>
          </w:tcPr>
          <w:p w14:paraId="226BE402"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-5.23</w:t>
            </w:r>
          </w:p>
        </w:tc>
        <w:tc>
          <w:tcPr>
            <w:tcW w:w="709" w:type="dxa"/>
            <w:vAlign w:val="bottom"/>
          </w:tcPr>
          <w:p w14:paraId="2016EB6F"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6.84</w:t>
            </w:r>
          </w:p>
        </w:tc>
        <w:tc>
          <w:tcPr>
            <w:tcW w:w="709" w:type="dxa"/>
            <w:vAlign w:val="bottom"/>
          </w:tcPr>
          <w:p w14:paraId="2A52B879"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812</w:t>
            </w:r>
          </w:p>
        </w:tc>
        <w:tc>
          <w:tcPr>
            <w:tcW w:w="631" w:type="dxa"/>
            <w:vAlign w:val="bottom"/>
          </w:tcPr>
          <w:p w14:paraId="427BC7CF"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1.1</w:t>
            </w:r>
          </w:p>
        </w:tc>
        <w:tc>
          <w:tcPr>
            <w:tcW w:w="964" w:type="dxa"/>
            <w:vAlign w:val="bottom"/>
          </w:tcPr>
          <w:p w14:paraId="21AD1F7A"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0.96</w:t>
            </w:r>
          </w:p>
        </w:tc>
        <w:tc>
          <w:tcPr>
            <w:tcW w:w="619" w:type="dxa"/>
            <w:vAlign w:val="bottom"/>
          </w:tcPr>
          <w:p w14:paraId="099D458B"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-7.44</w:t>
            </w:r>
          </w:p>
        </w:tc>
        <w:tc>
          <w:tcPr>
            <w:tcW w:w="620" w:type="dxa"/>
            <w:vAlign w:val="bottom"/>
          </w:tcPr>
          <w:p w14:paraId="71819E24"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4.38</w:t>
            </w:r>
          </w:p>
        </w:tc>
      </w:tr>
      <w:tr w:rsidR="00D36381" w:rsidRPr="000A7940" w14:paraId="5F252FE8" w14:textId="77777777" w:rsidTr="00973607">
        <w:tc>
          <w:tcPr>
            <w:tcW w:w="1555" w:type="dxa"/>
            <w:vAlign w:val="bottom"/>
          </w:tcPr>
          <w:p w14:paraId="5A4707E8" w14:textId="77777777" w:rsidR="00D36381" w:rsidRPr="00973607" w:rsidRDefault="00D36381" w:rsidP="00466800">
            <w:pPr>
              <w:pStyle w:val="BodyCopy"/>
              <w:rPr>
                <w:rFonts w:ascii="Times New Roman" w:eastAsia="Times New Roman" w:hAnsi="Times New Roman" w:cs="Times New Roman"/>
                <w:color w:val="auto"/>
                <w:sz w:val="16"/>
                <w:szCs w:val="16"/>
                <w:lang w:val="en-GB" w:eastAsia="de-DE"/>
              </w:rPr>
            </w:pPr>
            <w:r w:rsidRPr="00973607">
              <w:rPr>
                <w:rFonts w:ascii="Times New Roman" w:eastAsia="Times New Roman" w:hAnsi="Times New Roman" w:cs="Times New Roman"/>
                <w:color w:val="auto"/>
                <w:sz w:val="16"/>
                <w:szCs w:val="16"/>
                <w:lang w:val="de-DE" w:eastAsia="de-DE"/>
              </w:rPr>
              <w:t>ST.PETERSBURG</w:t>
            </w:r>
            <w:r w:rsidRPr="00973607">
              <w:rPr>
                <w:rFonts w:ascii="Times New Roman" w:eastAsia="Times New Roman" w:hAnsi="Times New Roman" w:cs="Times New Roman"/>
                <w:color w:val="auto"/>
                <w:sz w:val="16"/>
                <w:szCs w:val="16"/>
                <w:lang w:val="en-GB" w:eastAsia="de-DE"/>
              </w:rPr>
              <w:t xml:space="preserve">                 </w:t>
            </w:r>
          </w:p>
        </w:tc>
        <w:tc>
          <w:tcPr>
            <w:tcW w:w="599" w:type="dxa"/>
            <w:vAlign w:val="bottom"/>
          </w:tcPr>
          <w:p w14:paraId="72073E52"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59.9</w:t>
            </w:r>
          </w:p>
        </w:tc>
        <w:tc>
          <w:tcPr>
            <w:tcW w:w="619" w:type="dxa"/>
            <w:vAlign w:val="bottom"/>
          </w:tcPr>
          <w:p w14:paraId="1AEED756"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238</w:t>
            </w:r>
          </w:p>
        </w:tc>
        <w:tc>
          <w:tcPr>
            <w:tcW w:w="505" w:type="dxa"/>
            <w:vAlign w:val="bottom"/>
          </w:tcPr>
          <w:p w14:paraId="57C7C858"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1.2</w:t>
            </w:r>
          </w:p>
        </w:tc>
        <w:tc>
          <w:tcPr>
            <w:tcW w:w="686" w:type="dxa"/>
            <w:vAlign w:val="bottom"/>
          </w:tcPr>
          <w:p w14:paraId="265DCA76"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0.87</w:t>
            </w:r>
          </w:p>
        </w:tc>
        <w:tc>
          <w:tcPr>
            <w:tcW w:w="709" w:type="dxa"/>
            <w:vAlign w:val="bottom"/>
          </w:tcPr>
          <w:p w14:paraId="772CD952"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0.66</w:t>
            </w:r>
          </w:p>
        </w:tc>
        <w:tc>
          <w:tcPr>
            <w:tcW w:w="709" w:type="dxa"/>
            <w:vAlign w:val="bottom"/>
          </w:tcPr>
          <w:p w14:paraId="0E9A116F"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7.28</w:t>
            </w:r>
          </w:p>
        </w:tc>
        <w:tc>
          <w:tcPr>
            <w:tcW w:w="709" w:type="dxa"/>
            <w:vAlign w:val="bottom"/>
          </w:tcPr>
          <w:p w14:paraId="479B7F81"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686</w:t>
            </w:r>
          </w:p>
        </w:tc>
        <w:tc>
          <w:tcPr>
            <w:tcW w:w="631" w:type="dxa"/>
            <w:vAlign w:val="bottom"/>
          </w:tcPr>
          <w:p w14:paraId="337749D6"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1.1</w:t>
            </w:r>
          </w:p>
        </w:tc>
        <w:tc>
          <w:tcPr>
            <w:tcW w:w="964" w:type="dxa"/>
            <w:vAlign w:val="bottom"/>
          </w:tcPr>
          <w:p w14:paraId="025865A5"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0.95</w:t>
            </w:r>
          </w:p>
        </w:tc>
        <w:tc>
          <w:tcPr>
            <w:tcW w:w="619" w:type="dxa"/>
            <w:vAlign w:val="bottom"/>
          </w:tcPr>
          <w:p w14:paraId="144028AF"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-4.7</w:t>
            </w:r>
          </w:p>
        </w:tc>
        <w:tc>
          <w:tcPr>
            <w:tcW w:w="620" w:type="dxa"/>
            <w:vAlign w:val="bottom"/>
          </w:tcPr>
          <w:p w14:paraId="7C658ED3"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4.12</w:t>
            </w:r>
          </w:p>
        </w:tc>
      </w:tr>
      <w:tr w:rsidR="00D36381" w:rsidRPr="000A7940" w14:paraId="4C691F86" w14:textId="77777777" w:rsidTr="00973607">
        <w:tc>
          <w:tcPr>
            <w:tcW w:w="1555" w:type="dxa"/>
            <w:vAlign w:val="bottom"/>
          </w:tcPr>
          <w:p w14:paraId="30ABCFD8" w14:textId="77777777" w:rsidR="00D36381" w:rsidRPr="00973607" w:rsidRDefault="00D36381" w:rsidP="00466800">
            <w:pPr>
              <w:pStyle w:val="BodyCopy"/>
              <w:rPr>
                <w:rFonts w:ascii="Times New Roman" w:eastAsia="Times New Roman" w:hAnsi="Times New Roman" w:cs="Times New Roman"/>
                <w:color w:val="auto"/>
                <w:sz w:val="16"/>
                <w:szCs w:val="16"/>
                <w:lang w:val="en-GB" w:eastAsia="de-DE"/>
              </w:rPr>
            </w:pPr>
            <w:r w:rsidRPr="00973607">
              <w:rPr>
                <w:rFonts w:ascii="Times New Roman" w:eastAsia="Times New Roman" w:hAnsi="Times New Roman" w:cs="Times New Roman"/>
                <w:color w:val="auto"/>
                <w:sz w:val="16"/>
                <w:szCs w:val="16"/>
                <w:lang w:val="de-DE" w:eastAsia="de-DE"/>
              </w:rPr>
              <w:t xml:space="preserve">ZUGSPITZE     </w:t>
            </w:r>
            <w:r w:rsidRPr="00973607">
              <w:rPr>
                <w:rFonts w:ascii="Times New Roman" w:eastAsia="Times New Roman" w:hAnsi="Times New Roman" w:cs="Times New Roman"/>
                <w:color w:val="auto"/>
                <w:sz w:val="16"/>
                <w:szCs w:val="16"/>
                <w:lang w:val="en-GB" w:eastAsia="de-DE"/>
              </w:rPr>
              <w:t xml:space="preserve">                </w:t>
            </w:r>
          </w:p>
        </w:tc>
        <w:tc>
          <w:tcPr>
            <w:tcW w:w="599" w:type="dxa"/>
            <w:vAlign w:val="bottom"/>
          </w:tcPr>
          <w:p w14:paraId="4A514EE9"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47.4</w:t>
            </w:r>
          </w:p>
        </w:tc>
        <w:tc>
          <w:tcPr>
            <w:tcW w:w="619" w:type="dxa"/>
            <w:vAlign w:val="bottom"/>
          </w:tcPr>
          <w:p w14:paraId="2C4D1863"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1165</w:t>
            </w:r>
          </w:p>
        </w:tc>
        <w:tc>
          <w:tcPr>
            <w:tcW w:w="505" w:type="dxa"/>
            <w:vAlign w:val="bottom"/>
          </w:tcPr>
          <w:p w14:paraId="24AD5C58"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w:t>
            </w:r>
          </w:p>
        </w:tc>
        <w:tc>
          <w:tcPr>
            <w:tcW w:w="686" w:type="dxa"/>
            <w:vAlign w:val="bottom"/>
          </w:tcPr>
          <w:p w14:paraId="29BC4F4C"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0.91</w:t>
            </w:r>
          </w:p>
        </w:tc>
        <w:tc>
          <w:tcPr>
            <w:tcW w:w="709" w:type="dxa"/>
            <w:vAlign w:val="bottom"/>
          </w:tcPr>
          <w:p w14:paraId="383ADA58"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-1.76</w:t>
            </w:r>
          </w:p>
        </w:tc>
        <w:tc>
          <w:tcPr>
            <w:tcW w:w="709" w:type="dxa"/>
            <w:vAlign w:val="bottom"/>
          </w:tcPr>
          <w:p w14:paraId="44D7439A"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5.89</w:t>
            </w:r>
          </w:p>
        </w:tc>
        <w:tc>
          <w:tcPr>
            <w:tcW w:w="709" w:type="dxa"/>
            <w:vAlign w:val="bottom"/>
          </w:tcPr>
          <w:p w14:paraId="1149386D"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1810</w:t>
            </w:r>
          </w:p>
        </w:tc>
        <w:tc>
          <w:tcPr>
            <w:tcW w:w="631" w:type="dxa"/>
            <w:vAlign w:val="bottom"/>
          </w:tcPr>
          <w:p w14:paraId="41065A08"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w:t>
            </w:r>
          </w:p>
        </w:tc>
        <w:tc>
          <w:tcPr>
            <w:tcW w:w="964" w:type="dxa"/>
            <w:vAlign w:val="bottom"/>
          </w:tcPr>
          <w:p w14:paraId="2BB8B3BB"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0.95</w:t>
            </w:r>
          </w:p>
        </w:tc>
        <w:tc>
          <w:tcPr>
            <w:tcW w:w="619" w:type="dxa"/>
            <w:vAlign w:val="bottom"/>
          </w:tcPr>
          <w:p w14:paraId="67D3EA11"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-6.62</w:t>
            </w:r>
          </w:p>
        </w:tc>
        <w:tc>
          <w:tcPr>
            <w:tcW w:w="620" w:type="dxa"/>
            <w:vAlign w:val="bottom"/>
          </w:tcPr>
          <w:p w14:paraId="47C785E9"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4.41</w:t>
            </w:r>
          </w:p>
        </w:tc>
      </w:tr>
      <w:tr w:rsidR="00D36381" w:rsidRPr="000A7940" w14:paraId="3F1C7FDB" w14:textId="77777777" w:rsidTr="00973607">
        <w:tc>
          <w:tcPr>
            <w:tcW w:w="1555" w:type="dxa"/>
            <w:vAlign w:val="bottom"/>
          </w:tcPr>
          <w:p w14:paraId="77EB3663" w14:textId="77777777" w:rsidR="00D36381" w:rsidRPr="00973607" w:rsidRDefault="00D36381" w:rsidP="00466800">
            <w:pPr>
              <w:pStyle w:val="BodyCopy"/>
              <w:rPr>
                <w:rFonts w:ascii="Times New Roman" w:eastAsia="Times New Roman" w:hAnsi="Times New Roman" w:cs="Times New Roman"/>
                <w:color w:val="auto"/>
                <w:sz w:val="16"/>
                <w:szCs w:val="16"/>
                <w:lang w:val="en-GB" w:eastAsia="de-DE"/>
              </w:rPr>
            </w:pPr>
            <w:r w:rsidRPr="00973607">
              <w:rPr>
                <w:rFonts w:ascii="Times New Roman" w:eastAsia="Times New Roman" w:hAnsi="Times New Roman" w:cs="Times New Roman"/>
                <w:color w:val="auto"/>
                <w:sz w:val="16"/>
                <w:szCs w:val="16"/>
                <w:lang w:val="de-DE" w:eastAsia="de-DE"/>
              </w:rPr>
              <w:t xml:space="preserve">JUNGFRAUJOCH  </w:t>
            </w:r>
            <w:r w:rsidRPr="00973607">
              <w:rPr>
                <w:rFonts w:ascii="Times New Roman" w:eastAsia="Times New Roman" w:hAnsi="Times New Roman" w:cs="Times New Roman"/>
                <w:color w:val="auto"/>
                <w:sz w:val="16"/>
                <w:szCs w:val="16"/>
                <w:lang w:val="en-GB" w:eastAsia="de-DE"/>
              </w:rPr>
              <w:t xml:space="preserve">                </w:t>
            </w:r>
          </w:p>
        </w:tc>
        <w:tc>
          <w:tcPr>
            <w:tcW w:w="599" w:type="dxa"/>
            <w:vAlign w:val="bottom"/>
          </w:tcPr>
          <w:p w14:paraId="15926496"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46.6</w:t>
            </w:r>
          </w:p>
        </w:tc>
        <w:tc>
          <w:tcPr>
            <w:tcW w:w="619" w:type="dxa"/>
            <w:vAlign w:val="bottom"/>
          </w:tcPr>
          <w:p w14:paraId="2C298245"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1025</w:t>
            </w:r>
          </w:p>
        </w:tc>
        <w:tc>
          <w:tcPr>
            <w:tcW w:w="505" w:type="dxa"/>
            <w:vAlign w:val="bottom"/>
          </w:tcPr>
          <w:p w14:paraId="4F77583F"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0.9</w:t>
            </w:r>
          </w:p>
        </w:tc>
        <w:tc>
          <w:tcPr>
            <w:tcW w:w="686" w:type="dxa"/>
            <w:vAlign w:val="bottom"/>
          </w:tcPr>
          <w:p w14:paraId="30815828"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0.9</w:t>
            </w:r>
          </w:p>
        </w:tc>
        <w:tc>
          <w:tcPr>
            <w:tcW w:w="709" w:type="dxa"/>
            <w:vAlign w:val="bottom"/>
          </w:tcPr>
          <w:p w14:paraId="6D1FC641"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2.72</w:t>
            </w:r>
          </w:p>
        </w:tc>
        <w:tc>
          <w:tcPr>
            <w:tcW w:w="709" w:type="dxa"/>
            <w:vAlign w:val="bottom"/>
          </w:tcPr>
          <w:p w14:paraId="77058FA4"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6.01</w:t>
            </w:r>
          </w:p>
        </w:tc>
        <w:tc>
          <w:tcPr>
            <w:tcW w:w="709" w:type="dxa"/>
            <w:vAlign w:val="bottom"/>
          </w:tcPr>
          <w:p w14:paraId="2B64734D"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1504</w:t>
            </w:r>
          </w:p>
        </w:tc>
        <w:tc>
          <w:tcPr>
            <w:tcW w:w="631" w:type="dxa"/>
            <w:vAlign w:val="bottom"/>
          </w:tcPr>
          <w:p w14:paraId="47A81A07"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w:t>
            </w:r>
          </w:p>
        </w:tc>
        <w:tc>
          <w:tcPr>
            <w:tcW w:w="964" w:type="dxa"/>
            <w:vAlign w:val="bottom"/>
          </w:tcPr>
          <w:p w14:paraId="16FB5C35"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0.94</w:t>
            </w:r>
          </w:p>
        </w:tc>
        <w:tc>
          <w:tcPr>
            <w:tcW w:w="619" w:type="dxa"/>
            <w:vAlign w:val="bottom"/>
          </w:tcPr>
          <w:p w14:paraId="440D12AE"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-5.53</w:t>
            </w:r>
          </w:p>
        </w:tc>
        <w:tc>
          <w:tcPr>
            <w:tcW w:w="620" w:type="dxa"/>
            <w:vAlign w:val="bottom"/>
          </w:tcPr>
          <w:p w14:paraId="4492643E"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4.55</w:t>
            </w:r>
          </w:p>
        </w:tc>
      </w:tr>
      <w:tr w:rsidR="00D36381" w:rsidRPr="000A7940" w14:paraId="12D36DA1" w14:textId="77777777" w:rsidTr="00973607">
        <w:tc>
          <w:tcPr>
            <w:tcW w:w="1555" w:type="dxa"/>
            <w:vAlign w:val="bottom"/>
          </w:tcPr>
          <w:p w14:paraId="4361CC86" w14:textId="77777777" w:rsidR="00D36381" w:rsidRPr="00973607" w:rsidRDefault="00D36381" w:rsidP="00466800">
            <w:pPr>
              <w:pStyle w:val="BodyCopy"/>
              <w:rPr>
                <w:rFonts w:ascii="Times New Roman" w:eastAsia="Times New Roman" w:hAnsi="Times New Roman" w:cs="Times New Roman"/>
                <w:color w:val="auto"/>
                <w:sz w:val="16"/>
                <w:szCs w:val="16"/>
                <w:lang w:val="en-GB" w:eastAsia="de-DE"/>
              </w:rPr>
            </w:pPr>
            <w:r w:rsidRPr="00973607">
              <w:rPr>
                <w:rFonts w:ascii="Times New Roman" w:eastAsia="Times New Roman" w:hAnsi="Times New Roman" w:cs="Times New Roman"/>
                <w:color w:val="auto"/>
                <w:sz w:val="16"/>
                <w:szCs w:val="16"/>
                <w:lang w:val="de-DE" w:eastAsia="de-DE"/>
              </w:rPr>
              <w:t xml:space="preserve">TORONTO       </w:t>
            </w:r>
            <w:r w:rsidRPr="00973607">
              <w:rPr>
                <w:rFonts w:ascii="Times New Roman" w:eastAsia="Times New Roman" w:hAnsi="Times New Roman" w:cs="Times New Roman"/>
                <w:color w:val="auto"/>
                <w:sz w:val="16"/>
                <w:szCs w:val="16"/>
                <w:lang w:val="en-GB" w:eastAsia="de-DE"/>
              </w:rPr>
              <w:t xml:space="preserve">                </w:t>
            </w:r>
          </w:p>
        </w:tc>
        <w:tc>
          <w:tcPr>
            <w:tcW w:w="599" w:type="dxa"/>
            <w:vAlign w:val="bottom"/>
          </w:tcPr>
          <w:p w14:paraId="19F013F6"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43.6</w:t>
            </w:r>
          </w:p>
        </w:tc>
        <w:tc>
          <w:tcPr>
            <w:tcW w:w="619" w:type="dxa"/>
            <w:vAlign w:val="bottom"/>
          </w:tcPr>
          <w:p w14:paraId="2A3A91B2"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770</w:t>
            </w:r>
          </w:p>
        </w:tc>
        <w:tc>
          <w:tcPr>
            <w:tcW w:w="505" w:type="dxa"/>
            <w:vAlign w:val="bottom"/>
          </w:tcPr>
          <w:p w14:paraId="23F41E86"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1.1</w:t>
            </w:r>
          </w:p>
        </w:tc>
        <w:tc>
          <w:tcPr>
            <w:tcW w:w="686" w:type="dxa"/>
            <w:vAlign w:val="bottom"/>
          </w:tcPr>
          <w:p w14:paraId="6743D1BF"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0.78</w:t>
            </w:r>
          </w:p>
        </w:tc>
        <w:tc>
          <w:tcPr>
            <w:tcW w:w="709" w:type="dxa"/>
            <w:vAlign w:val="bottom"/>
          </w:tcPr>
          <w:p w14:paraId="2FD268C6"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3.78</w:t>
            </w:r>
          </w:p>
        </w:tc>
        <w:tc>
          <w:tcPr>
            <w:tcW w:w="709" w:type="dxa"/>
            <w:vAlign w:val="bottom"/>
          </w:tcPr>
          <w:p w14:paraId="360A4C59"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9.05</w:t>
            </w:r>
          </w:p>
        </w:tc>
        <w:tc>
          <w:tcPr>
            <w:tcW w:w="709" w:type="dxa"/>
            <w:vAlign w:val="bottom"/>
          </w:tcPr>
          <w:p w14:paraId="441FB2B2"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1529</w:t>
            </w:r>
          </w:p>
        </w:tc>
        <w:tc>
          <w:tcPr>
            <w:tcW w:w="631" w:type="dxa"/>
            <w:vAlign w:val="bottom"/>
          </w:tcPr>
          <w:p w14:paraId="0F1731A1"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w:t>
            </w:r>
          </w:p>
        </w:tc>
        <w:tc>
          <w:tcPr>
            <w:tcW w:w="964" w:type="dxa"/>
            <w:vAlign w:val="bottom"/>
          </w:tcPr>
          <w:p w14:paraId="07D7B499"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0.84</w:t>
            </w:r>
          </w:p>
        </w:tc>
        <w:tc>
          <w:tcPr>
            <w:tcW w:w="619" w:type="dxa"/>
            <w:vAlign w:val="bottom"/>
          </w:tcPr>
          <w:p w14:paraId="79381384"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-1.5</w:t>
            </w:r>
          </w:p>
        </w:tc>
        <w:tc>
          <w:tcPr>
            <w:tcW w:w="620" w:type="dxa"/>
            <w:vAlign w:val="bottom"/>
          </w:tcPr>
          <w:p w14:paraId="7751A928"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7.73</w:t>
            </w:r>
          </w:p>
        </w:tc>
      </w:tr>
      <w:tr w:rsidR="00D36381" w:rsidRPr="000A7940" w14:paraId="0776C791" w14:textId="77777777" w:rsidTr="00973607">
        <w:tc>
          <w:tcPr>
            <w:tcW w:w="1555" w:type="dxa"/>
            <w:vAlign w:val="bottom"/>
          </w:tcPr>
          <w:p w14:paraId="542163F9" w14:textId="77777777" w:rsidR="00D36381" w:rsidRPr="00973607" w:rsidRDefault="00D36381" w:rsidP="00466800">
            <w:pPr>
              <w:pStyle w:val="BodyCopy"/>
              <w:rPr>
                <w:rFonts w:ascii="Times New Roman" w:eastAsia="Times New Roman" w:hAnsi="Times New Roman" w:cs="Times New Roman"/>
                <w:color w:val="auto"/>
                <w:sz w:val="16"/>
                <w:szCs w:val="16"/>
                <w:lang w:val="en-GB" w:eastAsia="de-DE"/>
              </w:rPr>
            </w:pPr>
            <w:r w:rsidRPr="00973607">
              <w:rPr>
                <w:rFonts w:ascii="Times New Roman" w:eastAsia="Times New Roman" w:hAnsi="Times New Roman" w:cs="Times New Roman"/>
                <w:color w:val="auto"/>
                <w:sz w:val="16"/>
                <w:szCs w:val="16"/>
                <w:lang w:val="de-DE" w:eastAsia="de-DE"/>
              </w:rPr>
              <w:t xml:space="preserve">RIKUBETSU       </w:t>
            </w:r>
            <w:r w:rsidRPr="00973607">
              <w:rPr>
                <w:rFonts w:ascii="Times New Roman" w:eastAsia="Times New Roman" w:hAnsi="Times New Roman" w:cs="Times New Roman"/>
                <w:color w:val="auto"/>
                <w:sz w:val="16"/>
                <w:szCs w:val="16"/>
                <w:lang w:val="en-GB" w:eastAsia="de-DE"/>
              </w:rPr>
              <w:t xml:space="preserve">              </w:t>
            </w:r>
          </w:p>
        </w:tc>
        <w:tc>
          <w:tcPr>
            <w:tcW w:w="599" w:type="dxa"/>
            <w:vAlign w:val="bottom"/>
          </w:tcPr>
          <w:p w14:paraId="200520EC"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43.5</w:t>
            </w:r>
          </w:p>
        </w:tc>
        <w:tc>
          <w:tcPr>
            <w:tcW w:w="619" w:type="dxa"/>
            <w:vAlign w:val="bottom"/>
          </w:tcPr>
          <w:p w14:paraId="7FCCD2ED"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310</w:t>
            </w:r>
          </w:p>
        </w:tc>
        <w:tc>
          <w:tcPr>
            <w:tcW w:w="505" w:type="dxa"/>
            <w:vAlign w:val="bottom"/>
          </w:tcPr>
          <w:p w14:paraId="6FC4BC17"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1.2</w:t>
            </w:r>
          </w:p>
        </w:tc>
        <w:tc>
          <w:tcPr>
            <w:tcW w:w="686" w:type="dxa"/>
            <w:vAlign w:val="bottom"/>
          </w:tcPr>
          <w:p w14:paraId="6970B112"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0.86</w:t>
            </w:r>
          </w:p>
        </w:tc>
        <w:tc>
          <w:tcPr>
            <w:tcW w:w="709" w:type="dxa"/>
            <w:vAlign w:val="bottom"/>
          </w:tcPr>
          <w:p w14:paraId="2345DCFA"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-0.85</w:t>
            </w:r>
          </w:p>
        </w:tc>
        <w:tc>
          <w:tcPr>
            <w:tcW w:w="709" w:type="dxa"/>
            <w:vAlign w:val="bottom"/>
          </w:tcPr>
          <w:p w14:paraId="4A3B29B4"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7.61</w:t>
            </w:r>
          </w:p>
        </w:tc>
        <w:tc>
          <w:tcPr>
            <w:tcW w:w="709" w:type="dxa"/>
            <w:vAlign w:val="bottom"/>
          </w:tcPr>
          <w:p w14:paraId="5ABBB1C9"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435</w:t>
            </w:r>
          </w:p>
        </w:tc>
        <w:tc>
          <w:tcPr>
            <w:tcW w:w="631" w:type="dxa"/>
            <w:vAlign w:val="bottom"/>
          </w:tcPr>
          <w:p w14:paraId="6DA04C3A"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0.8</w:t>
            </w:r>
          </w:p>
        </w:tc>
        <w:tc>
          <w:tcPr>
            <w:tcW w:w="964" w:type="dxa"/>
            <w:vAlign w:val="bottom"/>
          </w:tcPr>
          <w:p w14:paraId="39992F9A"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0.79</w:t>
            </w:r>
          </w:p>
        </w:tc>
        <w:tc>
          <w:tcPr>
            <w:tcW w:w="619" w:type="dxa"/>
            <w:vAlign w:val="bottom"/>
          </w:tcPr>
          <w:p w14:paraId="44C3FB64"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-5.67</w:t>
            </w:r>
          </w:p>
        </w:tc>
        <w:tc>
          <w:tcPr>
            <w:tcW w:w="620" w:type="dxa"/>
            <w:vAlign w:val="bottom"/>
          </w:tcPr>
          <w:p w14:paraId="2D8FFA01"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10.84</w:t>
            </w:r>
          </w:p>
        </w:tc>
      </w:tr>
      <w:tr w:rsidR="00D36381" w:rsidRPr="000A7940" w14:paraId="16ACDA20" w14:textId="77777777" w:rsidTr="00973607">
        <w:tc>
          <w:tcPr>
            <w:tcW w:w="1555" w:type="dxa"/>
            <w:vAlign w:val="bottom"/>
          </w:tcPr>
          <w:p w14:paraId="72D2B8ED" w14:textId="77777777" w:rsidR="00D36381" w:rsidRPr="00973607" w:rsidRDefault="00D36381" w:rsidP="00466800">
            <w:pPr>
              <w:pStyle w:val="BodyCopy"/>
              <w:rPr>
                <w:rFonts w:ascii="Times New Roman" w:eastAsia="Times New Roman" w:hAnsi="Times New Roman" w:cs="Times New Roman"/>
                <w:color w:val="auto"/>
                <w:sz w:val="16"/>
                <w:szCs w:val="16"/>
                <w:lang w:val="en-GB" w:eastAsia="de-DE"/>
              </w:rPr>
            </w:pPr>
            <w:r w:rsidRPr="00973607">
              <w:rPr>
                <w:rFonts w:ascii="Times New Roman" w:eastAsia="Times New Roman" w:hAnsi="Times New Roman" w:cs="Times New Roman"/>
                <w:color w:val="auto"/>
                <w:sz w:val="16"/>
                <w:szCs w:val="16"/>
                <w:lang w:val="de-DE" w:eastAsia="de-DE"/>
              </w:rPr>
              <w:t xml:space="preserve">IZANA          </w:t>
            </w:r>
            <w:r w:rsidRPr="00973607">
              <w:rPr>
                <w:rFonts w:ascii="Times New Roman" w:eastAsia="Times New Roman" w:hAnsi="Times New Roman" w:cs="Times New Roman"/>
                <w:color w:val="auto"/>
                <w:sz w:val="16"/>
                <w:szCs w:val="16"/>
                <w:lang w:val="en-GB" w:eastAsia="de-DE"/>
              </w:rPr>
              <w:t xml:space="preserve">               </w:t>
            </w:r>
          </w:p>
        </w:tc>
        <w:tc>
          <w:tcPr>
            <w:tcW w:w="599" w:type="dxa"/>
            <w:vAlign w:val="bottom"/>
          </w:tcPr>
          <w:p w14:paraId="190D3F3B"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28.3</w:t>
            </w:r>
          </w:p>
        </w:tc>
        <w:tc>
          <w:tcPr>
            <w:tcW w:w="619" w:type="dxa"/>
            <w:vAlign w:val="bottom"/>
          </w:tcPr>
          <w:p w14:paraId="2C3F79E6"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969</w:t>
            </w:r>
          </w:p>
        </w:tc>
        <w:tc>
          <w:tcPr>
            <w:tcW w:w="505" w:type="dxa"/>
            <w:vAlign w:val="bottom"/>
          </w:tcPr>
          <w:p w14:paraId="1A3440A0"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w:t>
            </w:r>
          </w:p>
        </w:tc>
        <w:tc>
          <w:tcPr>
            <w:tcW w:w="686" w:type="dxa"/>
            <w:vAlign w:val="bottom"/>
          </w:tcPr>
          <w:p w14:paraId="61A00C52"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0.85</w:t>
            </w:r>
          </w:p>
        </w:tc>
        <w:tc>
          <w:tcPr>
            <w:tcW w:w="709" w:type="dxa"/>
            <w:vAlign w:val="bottom"/>
          </w:tcPr>
          <w:p w14:paraId="54058998"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-0.5</w:t>
            </w:r>
          </w:p>
        </w:tc>
        <w:tc>
          <w:tcPr>
            <w:tcW w:w="709" w:type="dxa"/>
            <w:vAlign w:val="bottom"/>
          </w:tcPr>
          <w:p w14:paraId="737C63F5"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7.14</w:t>
            </w:r>
          </w:p>
        </w:tc>
        <w:tc>
          <w:tcPr>
            <w:tcW w:w="709" w:type="dxa"/>
            <w:vAlign w:val="bottom"/>
          </w:tcPr>
          <w:p w14:paraId="0613A2BF"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1515</w:t>
            </w:r>
          </w:p>
        </w:tc>
        <w:tc>
          <w:tcPr>
            <w:tcW w:w="631" w:type="dxa"/>
            <w:vAlign w:val="bottom"/>
          </w:tcPr>
          <w:p w14:paraId="3A572CDD"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1.1</w:t>
            </w:r>
          </w:p>
        </w:tc>
        <w:tc>
          <w:tcPr>
            <w:tcW w:w="964" w:type="dxa"/>
            <w:vAlign w:val="bottom"/>
          </w:tcPr>
          <w:p w14:paraId="3D60EBF5"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0.95</w:t>
            </w:r>
          </w:p>
        </w:tc>
        <w:tc>
          <w:tcPr>
            <w:tcW w:w="619" w:type="dxa"/>
            <w:vAlign w:val="bottom"/>
          </w:tcPr>
          <w:p w14:paraId="4A48EF65"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-8.06</w:t>
            </w:r>
          </w:p>
        </w:tc>
        <w:tc>
          <w:tcPr>
            <w:tcW w:w="620" w:type="dxa"/>
            <w:vAlign w:val="bottom"/>
          </w:tcPr>
          <w:p w14:paraId="6B14C3EA"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3.79</w:t>
            </w:r>
          </w:p>
        </w:tc>
      </w:tr>
      <w:tr w:rsidR="00D36381" w:rsidRPr="000A7940" w14:paraId="1BC1B545" w14:textId="77777777" w:rsidTr="00973607">
        <w:tc>
          <w:tcPr>
            <w:tcW w:w="1555" w:type="dxa"/>
            <w:vAlign w:val="bottom"/>
          </w:tcPr>
          <w:p w14:paraId="0038C9AE" w14:textId="77777777" w:rsidR="00D36381" w:rsidRPr="00973607" w:rsidRDefault="00D36381" w:rsidP="00466800">
            <w:pPr>
              <w:pStyle w:val="BodyCopy"/>
              <w:rPr>
                <w:rFonts w:ascii="Times New Roman" w:eastAsia="Times New Roman" w:hAnsi="Times New Roman" w:cs="Times New Roman"/>
                <w:color w:val="auto"/>
                <w:sz w:val="16"/>
                <w:szCs w:val="16"/>
                <w:lang w:val="en-GB" w:eastAsia="de-DE"/>
              </w:rPr>
            </w:pPr>
            <w:r w:rsidRPr="00973607">
              <w:rPr>
                <w:rFonts w:ascii="Times New Roman" w:eastAsia="Times New Roman" w:hAnsi="Times New Roman" w:cs="Times New Roman"/>
                <w:color w:val="auto"/>
                <w:sz w:val="16"/>
                <w:szCs w:val="16"/>
                <w:lang w:val="de-DE" w:eastAsia="de-DE"/>
              </w:rPr>
              <w:t>MAUNA LOA</w:t>
            </w:r>
            <w:r w:rsidRPr="00973607">
              <w:rPr>
                <w:rFonts w:ascii="Times New Roman" w:eastAsia="Times New Roman" w:hAnsi="Times New Roman" w:cs="Times New Roman"/>
                <w:color w:val="auto"/>
                <w:sz w:val="16"/>
                <w:szCs w:val="16"/>
                <w:lang w:val="en-GB" w:eastAsia="de-DE"/>
              </w:rPr>
              <w:t xml:space="preserve">                  </w:t>
            </w:r>
          </w:p>
        </w:tc>
        <w:tc>
          <w:tcPr>
            <w:tcW w:w="599" w:type="dxa"/>
            <w:vAlign w:val="bottom"/>
          </w:tcPr>
          <w:p w14:paraId="1D9DD9B3"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19.5</w:t>
            </w:r>
          </w:p>
        </w:tc>
        <w:tc>
          <w:tcPr>
            <w:tcW w:w="619" w:type="dxa"/>
            <w:vAlign w:val="bottom"/>
          </w:tcPr>
          <w:p w14:paraId="4BB5786D"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412</w:t>
            </w:r>
          </w:p>
        </w:tc>
        <w:tc>
          <w:tcPr>
            <w:tcW w:w="505" w:type="dxa"/>
            <w:vAlign w:val="bottom"/>
          </w:tcPr>
          <w:p w14:paraId="0BD9D201"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w:t>
            </w:r>
          </w:p>
        </w:tc>
        <w:tc>
          <w:tcPr>
            <w:tcW w:w="686" w:type="dxa"/>
            <w:vAlign w:val="bottom"/>
          </w:tcPr>
          <w:p w14:paraId="3E5A3320"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0.85</w:t>
            </w:r>
          </w:p>
        </w:tc>
        <w:tc>
          <w:tcPr>
            <w:tcW w:w="709" w:type="dxa"/>
            <w:vAlign w:val="bottom"/>
          </w:tcPr>
          <w:p w14:paraId="25682666"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2.57</w:t>
            </w:r>
          </w:p>
        </w:tc>
        <w:tc>
          <w:tcPr>
            <w:tcW w:w="709" w:type="dxa"/>
            <w:vAlign w:val="bottom"/>
          </w:tcPr>
          <w:p w14:paraId="2795CD61"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10.56</w:t>
            </w:r>
          </w:p>
        </w:tc>
        <w:tc>
          <w:tcPr>
            <w:tcW w:w="709" w:type="dxa"/>
            <w:vAlign w:val="bottom"/>
          </w:tcPr>
          <w:p w14:paraId="38F4D02A"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1493</w:t>
            </w:r>
          </w:p>
        </w:tc>
        <w:tc>
          <w:tcPr>
            <w:tcW w:w="631" w:type="dxa"/>
            <w:vAlign w:val="bottom"/>
          </w:tcPr>
          <w:p w14:paraId="22E2B181"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1.1</w:t>
            </w:r>
          </w:p>
        </w:tc>
        <w:tc>
          <w:tcPr>
            <w:tcW w:w="964" w:type="dxa"/>
            <w:vAlign w:val="bottom"/>
          </w:tcPr>
          <w:p w14:paraId="6DC057F6"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0.96</w:t>
            </w:r>
          </w:p>
        </w:tc>
        <w:tc>
          <w:tcPr>
            <w:tcW w:w="619" w:type="dxa"/>
            <w:vAlign w:val="bottom"/>
          </w:tcPr>
          <w:p w14:paraId="06FB57C1"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-7.96</w:t>
            </w:r>
          </w:p>
        </w:tc>
        <w:tc>
          <w:tcPr>
            <w:tcW w:w="620" w:type="dxa"/>
            <w:vAlign w:val="bottom"/>
          </w:tcPr>
          <w:p w14:paraId="7362436E"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4.88</w:t>
            </w:r>
          </w:p>
        </w:tc>
      </w:tr>
      <w:tr w:rsidR="00D36381" w:rsidRPr="000A7940" w14:paraId="1C9A040B" w14:textId="77777777" w:rsidTr="00973607">
        <w:tc>
          <w:tcPr>
            <w:tcW w:w="1555" w:type="dxa"/>
            <w:vAlign w:val="bottom"/>
          </w:tcPr>
          <w:p w14:paraId="7153D787" w14:textId="77777777" w:rsidR="00D36381" w:rsidRPr="00973607" w:rsidRDefault="00D36381" w:rsidP="00466800">
            <w:pPr>
              <w:pStyle w:val="BodyCopy"/>
              <w:rPr>
                <w:rFonts w:ascii="Times New Roman" w:eastAsia="Times New Roman" w:hAnsi="Times New Roman" w:cs="Times New Roman"/>
                <w:color w:val="auto"/>
                <w:sz w:val="16"/>
                <w:szCs w:val="16"/>
                <w:lang w:val="en-GB" w:eastAsia="de-DE"/>
              </w:rPr>
            </w:pPr>
            <w:r w:rsidRPr="00973607">
              <w:rPr>
                <w:rFonts w:ascii="Times New Roman" w:eastAsia="Times New Roman" w:hAnsi="Times New Roman" w:cs="Times New Roman"/>
                <w:color w:val="auto"/>
                <w:sz w:val="16"/>
                <w:szCs w:val="16"/>
                <w:lang w:val="de-DE" w:eastAsia="de-DE"/>
              </w:rPr>
              <w:t xml:space="preserve">ALTZOMONI    </w:t>
            </w:r>
            <w:r w:rsidRPr="00973607">
              <w:rPr>
                <w:rFonts w:ascii="Times New Roman" w:eastAsia="Times New Roman" w:hAnsi="Times New Roman" w:cs="Times New Roman"/>
                <w:color w:val="auto"/>
                <w:sz w:val="16"/>
                <w:szCs w:val="16"/>
                <w:lang w:val="en-GB" w:eastAsia="de-DE"/>
              </w:rPr>
              <w:t xml:space="preserve">                 </w:t>
            </w:r>
          </w:p>
        </w:tc>
        <w:tc>
          <w:tcPr>
            <w:tcW w:w="599" w:type="dxa"/>
            <w:vAlign w:val="bottom"/>
          </w:tcPr>
          <w:p w14:paraId="3880507A"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19.1</w:t>
            </w:r>
          </w:p>
        </w:tc>
        <w:tc>
          <w:tcPr>
            <w:tcW w:w="619" w:type="dxa"/>
            <w:vAlign w:val="bottom"/>
          </w:tcPr>
          <w:p w14:paraId="2D9C2AAB"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27</w:t>
            </w:r>
          </w:p>
        </w:tc>
        <w:tc>
          <w:tcPr>
            <w:tcW w:w="505" w:type="dxa"/>
            <w:vAlign w:val="bottom"/>
          </w:tcPr>
          <w:p w14:paraId="5B1DAD7F"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0.9</w:t>
            </w:r>
          </w:p>
        </w:tc>
        <w:tc>
          <w:tcPr>
            <w:tcW w:w="686" w:type="dxa"/>
            <w:vAlign w:val="bottom"/>
          </w:tcPr>
          <w:p w14:paraId="1C95D700"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0.79</w:t>
            </w:r>
          </w:p>
        </w:tc>
        <w:tc>
          <w:tcPr>
            <w:tcW w:w="709" w:type="dxa"/>
            <w:vAlign w:val="bottom"/>
          </w:tcPr>
          <w:p w14:paraId="3B65EA20"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12.59</w:t>
            </w:r>
          </w:p>
        </w:tc>
        <w:tc>
          <w:tcPr>
            <w:tcW w:w="709" w:type="dxa"/>
            <w:vAlign w:val="bottom"/>
          </w:tcPr>
          <w:p w14:paraId="4FD3A045"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5.01</w:t>
            </w:r>
          </w:p>
        </w:tc>
        <w:tc>
          <w:tcPr>
            <w:tcW w:w="709" w:type="dxa"/>
            <w:vAlign w:val="bottom"/>
          </w:tcPr>
          <w:p w14:paraId="04B85E52"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634</w:t>
            </w:r>
          </w:p>
        </w:tc>
        <w:tc>
          <w:tcPr>
            <w:tcW w:w="631" w:type="dxa"/>
            <w:vAlign w:val="bottom"/>
          </w:tcPr>
          <w:p w14:paraId="30072ECE"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1.1</w:t>
            </w:r>
          </w:p>
        </w:tc>
        <w:tc>
          <w:tcPr>
            <w:tcW w:w="964" w:type="dxa"/>
            <w:vAlign w:val="bottom"/>
          </w:tcPr>
          <w:p w14:paraId="1E9B6576"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0.86</w:t>
            </w:r>
          </w:p>
        </w:tc>
        <w:tc>
          <w:tcPr>
            <w:tcW w:w="619" w:type="dxa"/>
            <w:vAlign w:val="bottom"/>
          </w:tcPr>
          <w:p w14:paraId="4A90246D"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-9.58</w:t>
            </w:r>
          </w:p>
        </w:tc>
        <w:tc>
          <w:tcPr>
            <w:tcW w:w="620" w:type="dxa"/>
            <w:vAlign w:val="bottom"/>
          </w:tcPr>
          <w:p w14:paraId="16D24B28"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6.34</w:t>
            </w:r>
          </w:p>
        </w:tc>
      </w:tr>
      <w:tr w:rsidR="00D36381" w:rsidRPr="000A7940" w14:paraId="2D4B2D86" w14:textId="77777777" w:rsidTr="00973607">
        <w:tc>
          <w:tcPr>
            <w:tcW w:w="1555" w:type="dxa"/>
            <w:vAlign w:val="bottom"/>
          </w:tcPr>
          <w:p w14:paraId="5B99CA8C" w14:textId="77777777" w:rsidR="00D36381" w:rsidRPr="00973607" w:rsidRDefault="00D36381" w:rsidP="00466800">
            <w:pPr>
              <w:pStyle w:val="BodyCopy"/>
              <w:rPr>
                <w:rFonts w:ascii="Times New Roman" w:eastAsia="Times New Roman" w:hAnsi="Times New Roman" w:cs="Times New Roman"/>
                <w:color w:val="auto"/>
                <w:sz w:val="16"/>
                <w:szCs w:val="16"/>
                <w:lang w:val="de-DE" w:eastAsia="de-DE"/>
              </w:rPr>
            </w:pPr>
            <w:r w:rsidRPr="00973607">
              <w:rPr>
                <w:rFonts w:ascii="Times New Roman" w:eastAsia="Times New Roman" w:hAnsi="Times New Roman" w:cs="Times New Roman"/>
                <w:color w:val="auto"/>
                <w:sz w:val="16"/>
                <w:szCs w:val="16"/>
                <w:lang w:val="de-DE" w:eastAsia="de-DE"/>
              </w:rPr>
              <w:t>LA REUNION</w:t>
            </w:r>
          </w:p>
          <w:p w14:paraId="35FC51AC" w14:textId="387265D3" w:rsidR="00D36381" w:rsidRPr="00973607" w:rsidRDefault="00D36381" w:rsidP="00466800">
            <w:pPr>
              <w:pStyle w:val="BodyCopy"/>
              <w:rPr>
                <w:rFonts w:ascii="Times New Roman" w:eastAsia="Times New Roman" w:hAnsi="Times New Roman" w:cs="Times New Roman"/>
                <w:color w:val="auto"/>
                <w:sz w:val="16"/>
                <w:szCs w:val="16"/>
                <w:lang w:val="de-DE" w:eastAsia="de-DE"/>
              </w:rPr>
            </w:pPr>
            <w:r w:rsidRPr="00973607">
              <w:rPr>
                <w:rFonts w:ascii="Times New Roman" w:eastAsia="Times New Roman" w:hAnsi="Times New Roman" w:cs="Times New Roman"/>
                <w:color w:val="auto"/>
                <w:sz w:val="16"/>
                <w:szCs w:val="16"/>
                <w:lang w:val="de-DE" w:eastAsia="de-DE"/>
              </w:rPr>
              <w:t xml:space="preserve">ST DENIS            </w:t>
            </w:r>
          </w:p>
        </w:tc>
        <w:tc>
          <w:tcPr>
            <w:tcW w:w="599" w:type="dxa"/>
            <w:vAlign w:val="bottom"/>
          </w:tcPr>
          <w:p w14:paraId="2BD61425"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-20.9</w:t>
            </w:r>
          </w:p>
        </w:tc>
        <w:tc>
          <w:tcPr>
            <w:tcW w:w="619" w:type="dxa"/>
            <w:vAlign w:val="bottom"/>
          </w:tcPr>
          <w:p w14:paraId="4ECF8F0E"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464</w:t>
            </w:r>
          </w:p>
        </w:tc>
        <w:tc>
          <w:tcPr>
            <w:tcW w:w="505" w:type="dxa"/>
            <w:vAlign w:val="bottom"/>
          </w:tcPr>
          <w:p w14:paraId="0BAFEE18"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1.1</w:t>
            </w:r>
          </w:p>
        </w:tc>
        <w:tc>
          <w:tcPr>
            <w:tcW w:w="686" w:type="dxa"/>
            <w:vAlign w:val="bottom"/>
          </w:tcPr>
          <w:p w14:paraId="774DD8AC"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0.96</w:t>
            </w:r>
          </w:p>
        </w:tc>
        <w:tc>
          <w:tcPr>
            <w:tcW w:w="709" w:type="dxa"/>
            <w:vAlign w:val="bottom"/>
          </w:tcPr>
          <w:p w14:paraId="007E230B"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5.66</w:t>
            </w:r>
          </w:p>
        </w:tc>
        <w:tc>
          <w:tcPr>
            <w:tcW w:w="709" w:type="dxa"/>
            <w:vAlign w:val="bottom"/>
          </w:tcPr>
          <w:p w14:paraId="0213077C"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6.06</w:t>
            </w:r>
          </w:p>
        </w:tc>
        <w:tc>
          <w:tcPr>
            <w:tcW w:w="709" w:type="dxa"/>
            <w:vAlign w:val="bottom"/>
          </w:tcPr>
          <w:p w14:paraId="2F12D327"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564</w:t>
            </w:r>
          </w:p>
        </w:tc>
        <w:tc>
          <w:tcPr>
            <w:tcW w:w="631" w:type="dxa"/>
            <w:vAlign w:val="bottom"/>
          </w:tcPr>
          <w:p w14:paraId="003B3980"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1.2</w:t>
            </w:r>
          </w:p>
        </w:tc>
        <w:tc>
          <w:tcPr>
            <w:tcW w:w="964" w:type="dxa"/>
            <w:vAlign w:val="bottom"/>
          </w:tcPr>
          <w:p w14:paraId="7B19A2C6"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0.96</w:t>
            </w:r>
          </w:p>
        </w:tc>
        <w:tc>
          <w:tcPr>
            <w:tcW w:w="619" w:type="dxa"/>
            <w:vAlign w:val="bottom"/>
          </w:tcPr>
          <w:p w14:paraId="21868221"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-1.18</w:t>
            </w:r>
          </w:p>
        </w:tc>
        <w:tc>
          <w:tcPr>
            <w:tcW w:w="620" w:type="dxa"/>
            <w:vAlign w:val="bottom"/>
          </w:tcPr>
          <w:p w14:paraId="403ADD5E"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5.46</w:t>
            </w:r>
          </w:p>
        </w:tc>
      </w:tr>
      <w:tr w:rsidR="00D36381" w:rsidRPr="000A7940" w14:paraId="2AB80E25" w14:textId="77777777" w:rsidTr="00973607">
        <w:tc>
          <w:tcPr>
            <w:tcW w:w="1555" w:type="dxa"/>
            <w:vAlign w:val="bottom"/>
          </w:tcPr>
          <w:p w14:paraId="381E475F" w14:textId="77777777" w:rsidR="00D36381" w:rsidRPr="00973607" w:rsidRDefault="00D36381" w:rsidP="00466800">
            <w:pPr>
              <w:pStyle w:val="BodyCopy"/>
              <w:rPr>
                <w:rFonts w:ascii="Times New Roman" w:eastAsia="Times New Roman" w:hAnsi="Times New Roman" w:cs="Times New Roman"/>
                <w:color w:val="auto"/>
                <w:sz w:val="16"/>
                <w:szCs w:val="16"/>
                <w:lang w:val="de-DE" w:eastAsia="de-DE"/>
              </w:rPr>
            </w:pPr>
            <w:r w:rsidRPr="00973607">
              <w:rPr>
                <w:rFonts w:ascii="Times New Roman" w:eastAsia="Times New Roman" w:hAnsi="Times New Roman" w:cs="Times New Roman"/>
                <w:color w:val="auto"/>
                <w:sz w:val="16"/>
                <w:szCs w:val="16"/>
                <w:lang w:val="de-DE" w:eastAsia="de-DE"/>
              </w:rPr>
              <w:t>LA REUNION</w:t>
            </w:r>
          </w:p>
          <w:p w14:paraId="7CA4CB3E" w14:textId="77777777" w:rsidR="00D36381" w:rsidRPr="00973607" w:rsidRDefault="00D36381" w:rsidP="00466800">
            <w:pPr>
              <w:pStyle w:val="BodyCopy"/>
              <w:rPr>
                <w:rFonts w:ascii="Times New Roman" w:eastAsia="Times New Roman" w:hAnsi="Times New Roman" w:cs="Times New Roman"/>
                <w:color w:val="auto"/>
                <w:sz w:val="16"/>
                <w:szCs w:val="16"/>
                <w:lang w:val="de-DE" w:eastAsia="de-DE"/>
              </w:rPr>
            </w:pPr>
            <w:r w:rsidRPr="00973607">
              <w:rPr>
                <w:rFonts w:ascii="Times New Roman" w:eastAsia="Times New Roman" w:hAnsi="Times New Roman" w:cs="Times New Roman"/>
                <w:color w:val="auto"/>
                <w:sz w:val="16"/>
                <w:szCs w:val="16"/>
                <w:lang w:val="de-DE" w:eastAsia="de-DE"/>
              </w:rPr>
              <w:t xml:space="preserve">MAIDO              </w:t>
            </w:r>
          </w:p>
        </w:tc>
        <w:tc>
          <w:tcPr>
            <w:tcW w:w="599" w:type="dxa"/>
            <w:vAlign w:val="bottom"/>
          </w:tcPr>
          <w:p w14:paraId="59161184"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-21.1</w:t>
            </w:r>
          </w:p>
        </w:tc>
        <w:tc>
          <w:tcPr>
            <w:tcW w:w="619" w:type="dxa"/>
            <w:vAlign w:val="bottom"/>
          </w:tcPr>
          <w:p w14:paraId="3EAAE8DE"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w:t>
            </w:r>
          </w:p>
        </w:tc>
        <w:tc>
          <w:tcPr>
            <w:tcW w:w="505" w:type="dxa"/>
            <w:vAlign w:val="bottom"/>
          </w:tcPr>
          <w:p w14:paraId="3DB4666A" w14:textId="1FA7CDB3" w:rsidR="00D36381" w:rsidRPr="0061328C" w:rsidRDefault="005868B5" w:rsidP="00466800">
            <w:pPr>
              <w:pStyle w:val="BodyCopy"/>
              <w:rPr>
                <w:rFonts w:ascii="Times New Roman" w:hAnsi="Times New Roman" w:cs="Times New Roman"/>
                <w:color w:val="000000"/>
                <w:sz w:val="18"/>
                <w:szCs w:val="18"/>
              </w:rPr>
            </w:pPr>
            <w:r>
              <w:rPr>
                <w:rFonts w:ascii="Times New Roman" w:hAnsi="Times New Roman" w:cs="Times New Roman"/>
                <w:color w:val="000000"/>
                <w:sz w:val="18"/>
                <w:szCs w:val="18"/>
              </w:rPr>
              <w:t>NaN</w:t>
            </w:r>
          </w:p>
        </w:tc>
        <w:tc>
          <w:tcPr>
            <w:tcW w:w="686" w:type="dxa"/>
            <w:vAlign w:val="bottom"/>
          </w:tcPr>
          <w:p w14:paraId="4CC9BB36" w14:textId="1EBC4059" w:rsidR="00D36381" w:rsidRPr="0061328C" w:rsidRDefault="005868B5" w:rsidP="00466800">
            <w:pPr>
              <w:pStyle w:val="BodyCopy"/>
              <w:rPr>
                <w:rFonts w:ascii="Times New Roman" w:hAnsi="Times New Roman" w:cs="Times New Roman"/>
                <w:color w:val="000000"/>
                <w:sz w:val="18"/>
                <w:szCs w:val="18"/>
              </w:rPr>
            </w:pPr>
            <w:r>
              <w:rPr>
                <w:rFonts w:ascii="Times New Roman" w:hAnsi="Times New Roman" w:cs="Times New Roman"/>
                <w:color w:val="000000"/>
                <w:sz w:val="18"/>
                <w:szCs w:val="18"/>
              </w:rPr>
              <w:t>NaN</w:t>
            </w:r>
          </w:p>
        </w:tc>
        <w:tc>
          <w:tcPr>
            <w:tcW w:w="709" w:type="dxa"/>
            <w:vAlign w:val="bottom"/>
          </w:tcPr>
          <w:p w14:paraId="721FE420" w14:textId="30DF7B06" w:rsidR="00D36381" w:rsidRPr="0061328C" w:rsidRDefault="005868B5" w:rsidP="00466800">
            <w:pPr>
              <w:pStyle w:val="BodyCopy"/>
              <w:rPr>
                <w:rFonts w:ascii="Times New Roman" w:hAnsi="Times New Roman" w:cs="Times New Roman"/>
                <w:color w:val="000000"/>
                <w:sz w:val="18"/>
                <w:szCs w:val="18"/>
              </w:rPr>
            </w:pPr>
            <w:r>
              <w:rPr>
                <w:rFonts w:ascii="Times New Roman" w:hAnsi="Times New Roman" w:cs="Times New Roman"/>
                <w:color w:val="000000"/>
                <w:sz w:val="18"/>
                <w:szCs w:val="18"/>
              </w:rPr>
              <w:t>NaN</w:t>
            </w:r>
          </w:p>
        </w:tc>
        <w:tc>
          <w:tcPr>
            <w:tcW w:w="709" w:type="dxa"/>
            <w:vAlign w:val="bottom"/>
          </w:tcPr>
          <w:p w14:paraId="4C7F93D7" w14:textId="1A1DF826" w:rsidR="00D36381" w:rsidRPr="0061328C" w:rsidRDefault="005868B5" w:rsidP="00466800">
            <w:pPr>
              <w:pStyle w:val="BodyCopy"/>
              <w:rPr>
                <w:rFonts w:ascii="Times New Roman" w:hAnsi="Times New Roman" w:cs="Times New Roman"/>
                <w:color w:val="000000"/>
                <w:sz w:val="18"/>
                <w:szCs w:val="18"/>
              </w:rPr>
            </w:pPr>
            <w:r>
              <w:rPr>
                <w:rFonts w:ascii="Times New Roman" w:hAnsi="Times New Roman" w:cs="Times New Roman"/>
                <w:color w:val="000000"/>
                <w:sz w:val="18"/>
                <w:szCs w:val="18"/>
              </w:rPr>
              <w:t>NaN</w:t>
            </w:r>
          </w:p>
        </w:tc>
        <w:tc>
          <w:tcPr>
            <w:tcW w:w="709" w:type="dxa"/>
            <w:vAlign w:val="bottom"/>
          </w:tcPr>
          <w:p w14:paraId="55576E74"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1010</w:t>
            </w:r>
          </w:p>
        </w:tc>
        <w:tc>
          <w:tcPr>
            <w:tcW w:w="631" w:type="dxa"/>
            <w:vAlign w:val="bottom"/>
          </w:tcPr>
          <w:p w14:paraId="16353FB2"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1.1</w:t>
            </w:r>
          </w:p>
        </w:tc>
        <w:tc>
          <w:tcPr>
            <w:tcW w:w="964" w:type="dxa"/>
            <w:vAlign w:val="bottom"/>
          </w:tcPr>
          <w:p w14:paraId="13D94431"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0.94</w:t>
            </w:r>
          </w:p>
        </w:tc>
        <w:tc>
          <w:tcPr>
            <w:tcW w:w="619" w:type="dxa"/>
            <w:vAlign w:val="bottom"/>
          </w:tcPr>
          <w:p w14:paraId="1119CBF1"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-0.86</w:t>
            </w:r>
          </w:p>
        </w:tc>
        <w:tc>
          <w:tcPr>
            <w:tcW w:w="620" w:type="dxa"/>
            <w:vAlign w:val="bottom"/>
          </w:tcPr>
          <w:p w14:paraId="25B1A29C"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6.38</w:t>
            </w:r>
          </w:p>
        </w:tc>
      </w:tr>
      <w:tr w:rsidR="00D36381" w:rsidRPr="000A7940" w14:paraId="3A8AD7E1" w14:textId="77777777" w:rsidTr="00973607">
        <w:tc>
          <w:tcPr>
            <w:tcW w:w="1555" w:type="dxa"/>
            <w:vAlign w:val="bottom"/>
          </w:tcPr>
          <w:p w14:paraId="72036240" w14:textId="77777777" w:rsidR="00D36381" w:rsidRPr="00973607" w:rsidRDefault="00D36381" w:rsidP="00466800">
            <w:pPr>
              <w:pStyle w:val="BodyCopy"/>
              <w:rPr>
                <w:rFonts w:ascii="Times New Roman" w:eastAsia="Times New Roman" w:hAnsi="Times New Roman" w:cs="Times New Roman"/>
                <w:color w:val="auto"/>
                <w:sz w:val="16"/>
                <w:szCs w:val="16"/>
                <w:lang w:val="en-GB" w:eastAsia="de-DE"/>
              </w:rPr>
            </w:pPr>
            <w:r w:rsidRPr="00973607">
              <w:rPr>
                <w:rFonts w:ascii="Times New Roman" w:eastAsia="Times New Roman" w:hAnsi="Times New Roman" w:cs="Times New Roman"/>
                <w:color w:val="auto"/>
                <w:sz w:val="16"/>
                <w:szCs w:val="16"/>
                <w:lang w:val="de-DE" w:eastAsia="de-DE"/>
              </w:rPr>
              <w:t xml:space="preserve">LAUDER    </w:t>
            </w:r>
            <w:r w:rsidRPr="00973607">
              <w:rPr>
                <w:rFonts w:ascii="Times New Roman" w:eastAsia="Times New Roman" w:hAnsi="Times New Roman" w:cs="Times New Roman"/>
                <w:color w:val="auto"/>
                <w:sz w:val="16"/>
                <w:szCs w:val="16"/>
                <w:lang w:val="en-GB" w:eastAsia="de-DE"/>
              </w:rPr>
              <w:t xml:space="preserve">                    </w:t>
            </w:r>
          </w:p>
        </w:tc>
        <w:tc>
          <w:tcPr>
            <w:tcW w:w="599" w:type="dxa"/>
            <w:vAlign w:val="bottom"/>
          </w:tcPr>
          <w:p w14:paraId="06DD3607"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-45</w:t>
            </w:r>
          </w:p>
        </w:tc>
        <w:tc>
          <w:tcPr>
            <w:tcW w:w="619" w:type="dxa"/>
            <w:vAlign w:val="bottom"/>
          </w:tcPr>
          <w:p w14:paraId="6F6E58EC"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809</w:t>
            </w:r>
          </w:p>
        </w:tc>
        <w:tc>
          <w:tcPr>
            <w:tcW w:w="505" w:type="dxa"/>
            <w:vAlign w:val="bottom"/>
          </w:tcPr>
          <w:p w14:paraId="77564048"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w:t>
            </w:r>
          </w:p>
        </w:tc>
        <w:tc>
          <w:tcPr>
            <w:tcW w:w="686" w:type="dxa"/>
            <w:vAlign w:val="bottom"/>
          </w:tcPr>
          <w:p w14:paraId="42ECEF62"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0.93</w:t>
            </w:r>
          </w:p>
        </w:tc>
        <w:tc>
          <w:tcPr>
            <w:tcW w:w="709" w:type="dxa"/>
            <w:vAlign w:val="bottom"/>
          </w:tcPr>
          <w:p w14:paraId="16A86BBB"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9.23</w:t>
            </w:r>
          </w:p>
        </w:tc>
        <w:tc>
          <w:tcPr>
            <w:tcW w:w="709" w:type="dxa"/>
            <w:vAlign w:val="bottom"/>
          </w:tcPr>
          <w:p w14:paraId="56399257"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7.43</w:t>
            </w:r>
          </w:p>
        </w:tc>
        <w:tc>
          <w:tcPr>
            <w:tcW w:w="709" w:type="dxa"/>
            <w:vAlign w:val="bottom"/>
          </w:tcPr>
          <w:p w14:paraId="79AFF04A"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1645</w:t>
            </w:r>
          </w:p>
        </w:tc>
        <w:tc>
          <w:tcPr>
            <w:tcW w:w="631" w:type="dxa"/>
            <w:vAlign w:val="bottom"/>
          </w:tcPr>
          <w:p w14:paraId="6DA23B2B"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1</w:t>
            </w:r>
          </w:p>
        </w:tc>
        <w:tc>
          <w:tcPr>
            <w:tcW w:w="964" w:type="dxa"/>
            <w:vAlign w:val="bottom"/>
          </w:tcPr>
          <w:p w14:paraId="03C4DD3B"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0.95</w:t>
            </w:r>
          </w:p>
        </w:tc>
        <w:tc>
          <w:tcPr>
            <w:tcW w:w="619" w:type="dxa"/>
            <w:vAlign w:val="bottom"/>
          </w:tcPr>
          <w:p w14:paraId="3267D69C"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4.39</w:t>
            </w:r>
          </w:p>
        </w:tc>
        <w:tc>
          <w:tcPr>
            <w:tcW w:w="620" w:type="dxa"/>
            <w:vAlign w:val="bottom"/>
          </w:tcPr>
          <w:p w14:paraId="54A0DEA9" w14:textId="77777777" w:rsidR="00D36381" w:rsidRPr="0061328C" w:rsidRDefault="00D36381" w:rsidP="00466800">
            <w:pPr>
              <w:pStyle w:val="BodyCopy"/>
              <w:rPr>
                <w:rFonts w:ascii="Times New Roman" w:hAnsi="Times New Roman" w:cs="Times New Roman"/>
                <w:color w:val="000000"/>
                <w:sz w:val="18"/>
                <w:szCs w:val="18"/>
              </w:rPr>
            </w:pPr>
            <w:r w:rsidRPr="0061328C">
              <w:rPr>
                <w:rFonts w:ascii="Times New Roman" w:hAnsi="Times New Roman" w:cs="Times New Roman"/>
                <w:color w:val="000000"/>
                <w:sz w:val="18"/>
                <w:szCs w:val="18"/>
              </w:rPr>
              <w:t>5.48</w:t>
            </w:r>
          </w:p>
        </w:tc>
      </w:tr>
      <w:tr w:rsidR="00D36381" w:rsidRPr="000A7940" w14:paraId="083E003C" w14:textId="77777777" w:rsidTr="00973607">
        <w:tc>
          <w:tcPr>
            <w:tcW w:w="1555" w:type="dxa"/>
            <w:vAlign w:val="bottom"/>
          </w:tcPr>
          <w:p w14:paraId="7B88AE72" w14:textId="77777777" w:rsidR="00D36381" w:rsidRPr="00D36381" w:rsidRDefault="00D36381" w:rsidP="00466800">
            <w:pPr>
              <w:jc w:val="center"/>
              <w:rPr>
                <w:rFonts w:ascii="Times New Roman" w:hAnsi="Times New Roman" w:cs="Times New Roman"/>
                <w:b/>
                <w:bCs/>
                <w:i/>
                <w:sz w:val="18"/>
                <w:szCs w:val="18"/>
              </w:rPr>
            </w:pPr>
            <w:r w:rsidRPr="00D36381">
              <w:rPr>
                <w:rFonts w:ascii="Times New Roman" w:hAnsi="Times New Roman" w:cs="Times New Roman"/>
                <w:b/>
                <w:bCs/>
                <w:i/>
                <w:sz w:val="18"/>
                <w:szCs w:val="18"/>
              </w:rPr>
              <w:t>MEAN</w:t>
            </w:r>
          </w:p>
        </w:tc>
        <w:tc>
          <w:tcPr>
            <w:tcW w:w="599" w:type="dxa"/>
            <w:vAlign w:val="bottom"/>
          </w:tcPr>
          <w:p w14:paraId="45995834" w14:textId="77777777" w:rsidR="00D36381" w:rsidRPr="000A7940" w:rsidRDefault="00D36381" w:rsidP="00466800">
            <w:pPr>
              <w:pStyle w:val="BodyCopy"/>
              <w:rPr>
                <w:rFonts w:ascii="Times" w:hAnsi="Times" w:cs="Times"/>
                <w:b/>
                <w:i/>
                <w:color w:val="000000"/>
                <w:sz w:val="16"/>
                <w:szCs w:val="16"/>
              </w:rPr>
            </w:pPr>
          </w:p>
        </w:tc>
        <w:tc>
          <w:tcPr>
            <w:tcW w:w="619" w:type="dxa"/>
            <w:vAlign w:val="bottom"/>
          </w:tcPr>
          <w:p w14:paraId="26D9A86C" w14:textId="77777777" w:rsidR="00D36381" w:rsidRPr="000A7940" w:rsidRDefault="00D36381" w:rsidP="00466800">
            <w:pPr>
              <w:pStyle w:val="BodyCopy"/>
              <w:rPr>
                <w:rFonts w:ascii="Times" w:hAnsi="Times" w:cs="Times"/>
                <w:b/>
                <w:i/>
                <w:color w:val="000000"/>
                <w:sz w:val="16"/>
                <w:szCs w:val="16"/>
              </w:rPr>
            </w:pPr>
          </w:p>
        </w:tc>
        <w:tc>
          <w:tcPr>
            <w:tcW w:w="505" w:type="dxa"/>
            <w:vAlign w:val="bottom"/>
          </w:tcPr>
          <w:p w14:paraId="071EEF6F" w14:textId="77777777" w:rsidR="00D36381" w:rsidRPr="000A7940" w:rsidRDefault="00D36381" w:rsidP="00466800">
            <w:pPr>
              <w:pStyle w:val="BodyCopy"/>
              <w:rPr>
                <w:rFonts w:ascii="Times" w:hAnsi="Times" w:cs="Times"/>
                <w:b/>
                <w:i/>
                <w:color w:val="000000"/>
                <w:sz w:val="16"/>
                <w:szCs w:val="16"/>
              </w:rPr>
            </w:pPr>
            <w:r w:rsidRPr="000A7940">
              <w:rPr>
                <w:rFonts w:ascii="Times" w:hAnsi="Times" w:cs="Times"/>
                <w:b/>
                <w:i/>
                <w:color w:val="000000"/>
                <w:sz w:val="16"/>
                <w:szCs w:val="16"/>
              </w:rPr>
              <w:t>1</w:t>
            </w:r>
          </w:p>
        </w:tc>
        <w:tc>
          <w:tcPr>
            <w:tcW w:w="686" w:type="dxa"/>
            <w:vAlign w:val="bottom"/>
          </w:tcPr>
          <w:p w14:paraId="48D431A4" w14:textId="77777777" w:rsidR="00D36381" w:rsidRPr="000A7940" w:rsidRDefault="00D36381" w:rsidP="00466800">
            <w:pPr>
              <w:pStyle w:val="BodyCopy"/>
              <w:rPr>
                <w:rFonts w:ascii="Times" w:hAnsi="Times" w:cs="Times"/>
                <w:b/>
                <w:i/>
                <w:color w:val="000000"/>
                <w:sz w:val="16"/>
                <w:szCs w:val="16"/>
              </w:rPr>
            </w:pPr>
            <w:r w:rsidRPr="000A7940">
              <w:rPr>
                <w:rFonts w:ascii="Times" w:hAnsi="Times" w:cs="Times"/>
                <w:b/>
                <w:i/>
                <w:color w:val="000000"/>
                <w:sz w:val="16"/>
                <w:szCs w:val="16"/>
              </w:rPr>
              <w:t>0.86</w:t>
            </w:r>
          </w:p>
        </w:tc>
        <w:tc>
          <w:tcPr>
            <w:tcW w:w="709" w:type="dxa"/>
            <w:vAlign w:val="bottom"/>
          </w:tcPr>
          <w:p w14:paraId="0F8142E3" w14:textId="77777777" w:rsidR="00D36381" w:rsidRPr="000A7940" w:rsidRDefault="00D36381" w:rsidP="00466800">
            <w:pPr>
              <w:pStyle w:val="BodyCopy"/>
              <w:rPr>
                <w:rFonts w:ascii="Times" w:hAnsi="Times" w:cs="Times"/>
                <w:b/>
                <w:i/>
                <w:color w:val="000000"/>
                <w:sz w:val="16"/>
                <w:szCs w:val="16"/>
              </w:rPr>
            </w:pPr>
            <w:r w:rsidRPr="000A7940">
              <w:rPr>
                <w:rFonts w:ascii="Times" w:hAnsi="Times" w:cs="Times"/>
                <w:b/>
                <w:i/>
                <w:color w:val="000000"/>
                <w:sz w:val="16"/>
                <w:szCs w:val="16"/>
              </w:rPr>
              <w:t>-0.54</w:t>
            </w:r>
          </w:p>
        </w:tc>
        <w:tc>
          <w:tcPr>
            <w:tcW w:w="709" w:type="dxa"/>
            <w:vAlign w:val="bottom"/>
          </w:tcPr>
          <w:p w14:paraId="6CEFBDED" w14:textId="77777777" w:rsidR="00D36381" w:rsidRPr="000A7940" w:rsidRDefault="00D36381" w:rsidP="00466800">
            <w:pPr>
              <w:pStyle w:val="BodyCopy"/>
              <w:rPr>
                <w:rFonts w:ascii="Times" w:hAnsi="Times" w:cs="Times"/>
                <w:b/>
                <w:i/>
                <w:color w:val="000000"/>
                <w:sz w:val="16"/>
                <w:szCs w:val="16"/>
              </w:rPr>
            </w:pPr>
            <w:r w:rsidRPr="000A7940">
              <w:rPr>
                <w:rFonts w:ascii="Times" w:hAnsi="Times" w:cs="Times"/>
                <w:b/>
                <w:i/>
                <w:color w:val="000000"/>
                <w:sz w:val="16"/>
                <w:szCs w:val="16"/>
              </w:rPr>
              <w:t>7.65</w:t>
            </w:r>
          </w:p>
        </w:tc>
        <w:tc>
          <w:tcPr>
            <w:tcW w:w="709" w:type="dxa"/>
            <w:vAlign w:val="bottom"/>
          </w:tcPr>
          <w:p w14:paraId="44562788" w14:textId="77777777" w:rsidR="00D36381" w:rsidRPr="000A7940" w:rsidRDefault="00D36381" w:rsidP="00466800">
            <w:pPr>
              <w:pStyle w:val="BodyCopy"/>
              <w:rPr>
                <w:rFonts w:ascii="Times" w:hAnsi="Times" w:cs="Times"/>
                <w:b/>
                <w:i/>
                <w:color w:val="000000"/>
                <w:sz w:val="16"/>
                <w:szCs w:val="16"/>
              </w:rPr>
            </w:pPr>
          </w:p>
        </w:tc>
        <w:tc>
          <w:tcPr>
            <w:tcW w:w="631" w:type="dxa"/>
            <w:vAlign w:val="bottom"/>
          </w:tcPr>
          <w:p w14:paraId="38375EC1" w14:textId="77777777" w:rsidR="00D36381" w:rsidRPr="000A7940" w:rsidRDefault="00D36381" w:rsidP="00466800">
            <w:pPr>
              <w:pStyle w:val="BodyCopy"/>
              <w:rPr>
                <w:rFonts w:ascii="Times" w:hAnsi="Times" w:cs="Times"/>
                <w:b/>
                <w:i/>
                <w:color w:val="000000"/>
                <w:sz w:val="16"/>
                <w:szCs w:val="16"/>
              </w:rPr>
            </w:pPr>
            <w:r w:rsidRPr="000A7940">
              <w:rPr>
                <w:rFonts w:ascii="Times" w:hAnsi="Times" w:cs="Times"/>
                <w:b/>
                <w:i/>
                <w:color w:val="000000"/>
                <w:sz w:val="16"/>
                <w:szCs w:val="16"/>
              </w:rPr>
              <w:t>1.1</w:t>
            </w:r>
          </w:p>
        </w:tc>
        <w:tc>
          <w:tcPr>
            <w:tcW w:w="964" w:type="dxa"/>
            <w:vAlign w:val="bottom"/>
          </w:tcPr>
          <w:p w14:paraId="3F3ADD7E" w14:textId="77777777" w:rsidR="00D36381" w:rsidRPr="000A7940" w:rsidRDefault="00D36381" w:rsidP="00466800">
            <w:pPr>
              <w:pStyle w:val="BodyCopy"/>
              <w:rPr>
                <w:rFonts w:ascii="Times" w:hAnsi="Times" w:cs="Times"/>
                <w:b/>
                <w:i/>
                <w:color w:val="000000"/>
                <w:sz w:val="16"/>
                <w:szCs w:val="16"/>
              </w:rPr>
            </w:pPr>
            <w:r w:rsidRPr="000A7940">
              <w:rPr>
                <w:rFonts w:ascii="Times" w:hAnsi="Times" w:cs="Times"/>
                <w:b/>
                <w:i/>
                <w:color w:val="000000"/>
                <w:sz w:val="16"/>
                <w:szCs w:val="16"/>
              </w:rPr>
              <w:t>0.92</w:t>
            </w:r>
          </w:p>
        </w:tc>
        <w:tc>
          <w:tcPr>
            <w:tcW w:w="619" w:type="dxa"/>
            <w:vAlign w:val="bottom"/>
          </w:tcPr>
          <w:p w14:paraId="504FFA46" w14:textId="77777777" w:rsidR="00D36381" w:rsidRPr="000A7940" w:rsidRDefault="00D36381" w:rsidP="00466800">
            <w:pPr>
              <w:pStyle w:val="BodyCopy"/>
              <w:rPr>
                <w:rFonts w:ascii="Times" w:hAnsi="Times" w:cs="Times"/>
                <w:b/>
                <w:i/>
                <w:color w:val="000000"/>
                <w:sz w:val="16"/>
                <w:szCs w:val="16"/>
              </w:rPr>
            </w:pPr>
            <w:r w:rsidRPr="000A7940">
              <w:rPr>
                <w:rFonts w:ascii="Times" w:hAnsi="Times" w:cs="Times"/>
                <w:b/>
                <w:i/>
                <w:color w:val="000000"/>
                <w:sz w:val="16"/>
                <w:szCs w:val="16"/>
              </w:rPr>
              <w:t>-4.58</w:t>
            </w:r>
          </w:p>
        </w:tc>
        <w:tc>
          <w:tcPr>
            <w:tcW w:w="620" w:type="dxa"/>
            <w:vAlign w:val="bottom"/>
          </w:tcPr>
          <w:p w14:paraId="27411E8E" w14:textId="77777777" w:rsidR="00D36381" w:rsidRPr="000A7940" w:rsidRDefault="00D36381" w:rsidP="00466800">
            <w:pPr>
              <w:pStyle w:val="BodyCopy"/>
              <w:rPr>
                <w:rFonts w:ascii="Times" w:hAnsi="Times" w:cs="Times"/>
                <w:b/>
                <w:i/>
                <w:color w:val="000000"/>
                <w:sz w:val="16"/>
                <w:szCs w:val="16"/>
              </w:rPr>
            </w:pPr>
            <w:r w:rsidRPr="000A7940">
              <w:rPr>
                <w:rFonts w:ascii="Times" w:hAnsi="Times" w:cs="Times"/>
                <w:b/>
                <w:i/>
                <w:color w:val="000000"/>
                <w:sz w:val="16"/>
                <w:szCs w:val="16"/>
              </w:rPr>
              <w:t>5.85</w:t>
            </w:r>
          </w:p>
        </w:tc>
      </w:tr>
    </w:tbl>
    <w:p w14:paraId="11CEECDD" w14:textId="48BEF451" w:rsidR="00DB0F9C" w:rsidRDefault="00DB0F9C" w:rsidP="00DB0F9C">
      <w:pPr>
        <w:pStyle w:val="BodyCopy"/>
        <w:rPr>
          <w:rFonts w:ascii="Times" w:eastAsia="Times New Roman" w:hAnsi="Times"/>
          <w:color w:val="auto"/>
          <w:sz w:val="20"/>
          <w:szCs w:val="20"/>
        </w:rPr>
      </w:pPr>
      <w:r w:rsidRPr="00262574">
        <w:rPr>
          <w:rFonts w:ascii="Times New Roman" w:eastAsia="Times New Roman" w:hAnsi="Times New Roman" w:cs="Times New Roman"/>
          <w:b/>
          <w:bCs w:val="0"/>
          <w:color w:val="auto"/>
          <w:sz w:val="20"/>
          <w:szCs w:val="20"/>
          <w:lang w:val="en-GB" w:eastAsia="de-DE"/>
        </w:rPr>
        <w:t>Table S</w:t>
      </w:r>
      <w:r w:rsidR="00AA1184">
        <w:rPr>
          <w:rFonts w:ascii="Times New Roman" w:eastAsia="Times New Roman" w:hAnsi="Times New Roman" w:cs="Times New Roman"/>
          <w:b/>
          <w:bCs w:val="0"/>
          <w:color w:val="auto"/>
          <w:sz w:val="20"/>
          <w:szCs w:val="20"/>
          <w:lang w:val="en-GB" w:eastAsia="de-DE"/>
        </w:rPr>
        <w:t>-</w:t>
      </w:r>
      <w:r w:rsidR="00BE5536" w:rsidRPr="00262574">
        <w:rPr>
          <w:rFonts w:ascii="Times New Roman" w:eastAsia="Times New Roman" w:hAnsi="Times New Roman" w:cs="Times New Roman"/>
          <w:b/>
          <w:bCs w:val="0"/>
          <w:color w:val="auto"/>
          <w:sz w:val="20"/>
          <w:szCs w:val="20"/>
          <w:lang w:val="en-GB" w:eastAsia="de-DE"/>
        </w:rPr>
        <w:t>9</w:t>
      </w:r>
      <w:r w:rsidRPr="00262574">
        <w:rPr>
          <w:rFonts w:ascii="Times New Roman" w:eastAsia="Times New Roman" w:hAnsi="Times New Roman" w:cs="Times New Roman"/>
          <w:b/>
          <w:bCs w:val="0"/>
          <w:color w:val="auto"/>
          <w:sz w:val="20"/>
          <w:szCs w:val="20"/>
          <w:lang w:val="en-GB" w:eastAsia="de-DE"/>
        </w:rPr>
        <w:t>:</w:t>
      </w:r>
      <w:r w:rsidRPr="00BE15DA">
        <w:rPr>
          <w:rFonts w:ascii="Times New Roman" w:eastAsia="Times New Roman" w:hAnsi="Times New Roman" w:cs="Times New Roman"/>
          <w:b/>
          <w:bCs w:val="0"/>
          <w:color w:val="auto"/>
          <w:sz w:val="20"/>
          <w:szCs w:val="20"/>
          <w:lang w:val="en-GB" w:eastAsia="de-DE"/>
        </w:rPr>
        <w:t xml:space="preserve"> Relative differences, correlation coefficients and standard deviations for the CAMS reanalysis and the MACC reanalysis run w.r.t. CO NDACC observations in the free troposphere for different FTIR locations for the period 2003-2018 (2003-2012 for the MACC reanalysis). </w:t>
      </w:r>
      <w:r w:rsidRPr="00BE15DA">
        <w:rPr>
          <w:rFonts w:ascii="Times" w:eastAsia="Times New Roman" w:hAnsi="Times"/>
          <w:color w:val="auto"/>
          <w:sz w:val="20"/>
          <w:szCs w:val="20"/>
        </w:rPr>
        <w:t xml:space="preserve">Missing data values are denoted as </w:t>
      </w:r>
      <w:r>
        <w:rPr>
          <w:rFonts w:ascii="Times" w:eastAsia="Times New Roman" w:hAnsi="Times"/>
          <w:color w:val="auto"/>
          <w:sz w:val="20"/>
          <w:szCs w:val="20"/>
        </w:rPr>
        <w:t>“</w:t>
      </w:r>
      <w:r w:rsidR="005868B5">
        <w:rPr>
          <w:rFonts w:ascii="Times New Roman" w:hAnsi="Times New Roman" w:cs="Times New Roman"/>
          <w:color w:val="000000"/>
          <w:sz w:val="18"/>
          <w:szCs w:val="18"/>
        </w:rPr>
        <w:t>NaN</w:t>
      </w:r>
      <w:r>
        <w:rPr>
          <w:rFonts w:ascii="Times" w:eastAsia="Times New Roman" w:hAnsi="Times"/>
          <w:color w:val="auto"/>
          <w:sz w:val="20"/>
          <w:szCs w:val="20"/>
        </w:rPr>
        <w:t>”</w:t>
      </w:r>
      <w:r w:rsidRPr="00BE15DA">
        <w:rPr>
          <w:rFonts w:ascii="Times" w:eastAsia="Times New Roman" w:hAnsi="Times"/>
          <w:color w:val="auto"/>
          <w:sz w:val="20"/>
          <w:szCs w:val="20"/>
        </w:rPr>
        <w:t xml:space="preserve">. </w:t>
      </w:r>
    </w:p>
    <w:p w14:paraId="6E2AAE29" w14:textId="6D2CCB66" w:rsidR="00262574" w:rsidRDefault="00262574">
      <w:pPr>
        <w:rPr>
          <w:rFonts w:ascii="Times" w:eastAsia="Times New Roman" w:hAnsi="Times"/>
          <w:bCs/>
          <w:sz w:val="20"/>
          <w:szCs w:val="20"/>
          <w:lang w:val="en-US"/>
        </w:rPr>
      </w:pPr>
      <w:r w:rsidRPr="00AA1184">
        <w:rPr>
          <w:rFonts w:ascii="Times" w:eastAsia="Times New Roman" w:hAnsi="Times"/>
          <w:sz w:val="20"/>
          <w:szCs w:val="20"/>
          <w:lang w:val="en-US"/>
        </w:rPr>
        <w:br w:type="page"/>
      </w:r>
    </w:p>
    <w:tbl>
      <w:tblPr>
        <w:tblW w:w="8925" w:type="dxa"/>
        <w:tblLayout w:type="fixed"/>
        <w:tblCellMar>
          <w:left w:w="70" w:type="dxa"/>
          <w:right w:w="70" w:type="dxa"/>
        </w:tblCellMar>
        <w:tblLook w:val="04A0" w:firstRow="1" w:lastRow="0" w:firstColumn="1" w:lastColumn="0" w:noHBand="0" w:noVBand="1"/>
      </w:tblPr>
      <w:tblGrid>
        <w:gridCol w:w="856"/>
        <w:gridCol w:w="979"/>
        <w:gridCol w:w="979"/>
        <w:gridCol w:w="979"/>
        <w:gridCol w:w="1097"/>
        <w:gridCol w:w="979"/>
        <w:gridCol w:w="979"/>
        <w:gridCol w:w="979"/>
        <w:gridCol w:w="1098"/>
      </w:tblGrid>
      <w:tr w:rsidR="002D68BF" w:rsidRPr="00093A19" w14:paraId="207C5856" w14:textId="77777777" w:rsidTr="008C7AAC">
        <w:trPr>
          <w:trHeight w:val="440"/>
        </w:trPr>
        <w:tc>
          <w:tcPr>
            <w:tcW w:w="98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9057265" w14:textId="77777777" w:rsidR="00C570AA" w:rsidRPr="00BE5536" w:rsidRDefault="00C570AA" w:rsidP="008D471F">
            <w:pPr>
              <w:spacing w:after="0" w:line="240" w:lineRule="auto"/>
              <w:rPr>
                <w:rFonts w:ascii="Times New Roman" w:eastAsia="Times New Roman" w:hAnsi="Times New Roman" w:cs="Times New Roman"/>
                <w:color w:val="000000"/>
                <w:sz w:val="16"/>
                <w:szCs w:val="16"/>
                <w:lang w:val="en-US" w:eastAsia="de-DE"/>
              </w:rPr>
            </w:pPr>
            <w:r w:rsidRPr="00BE5536">
              <w:rPr>
                <w:rFonts w:ascii="Times New Roman" w:eastAsia="Times New Roman" w:hAnsi="Times New Roman" w:cs="Times New Roman"/>
                <w:color w:val="000000"/>
                <w:sz w:val="16"/>
                <w:szCs w:val="16"/>
                <w:lang w:val="en-US" w:eastAsia="de-DE"/>
              </w:rPr>
              <w:lastRenderedPageBreak/>
              <w:t> </w:t>
            </w:r>
          </w:p>
        </w:tc>
        <w:tc>
          <w:tcPr>
            <w:tcW w:w="1134" w:type="dxa"/>
            <w:tcBorders>
              <w:top w:val="single" w:sz="4" w:space="0" w:color="000000"/>
              <w:left w:val="nil"/>
              <w:bottom w:val="single" w:sz="4" w:space="0" w:color="000000"/>
              <w:right w:val="single" w:sz="4" w:space="0" w:color="000000"/>
            </w:tcBorders>
            <w:shd w:val="clear" w:color="auto" w:fill="auto"/>
            <w:vAlign w:val="bottom"/>
            <w:hideMark/>
          </w:tcPr>
          <w:p w14:paraId="610276A3" w14:textId="1DB53241" w:rsidR="00C570AA" w:rsidRPr="00093A19" w:rsidRDefault="00C570AA" w:rsidP="00043451">
            <w:pPr>
              <w:spacing w:after="0" w:line="240" w:lineRule="auto"/>
              <w:rPr>
                <w:rFonts w:ascii="Times New Roman" w:eastAsia="Times New Roman" w:hAnsi="Times New Roman" w:cs="Times New Roman"/>
                <w:b/>
                <w:bCs/>
                <w:color w:val="000000"/>
                <w:sz w:val="16"/>
                <w:szCs w:val="16"/>
                <w:lang w:eastAsia="de-DE"/>
              </w:rPr>
            </w:pPr>
            <w:r w:rsidRPr="00093A19">
              <w:rPr>
                <w:rFonts w:ascii="Times New Roman" w:eastAsia="Times New Roman" w:hAnsi="Times New Roman" w:cs="Times New Roman"/>
                <w:b/>
                <w:bCs/>
                <w:color w:val="000000"/>
                <w:sz w:val="16"/>
                <w:szCs w:val="16"/>
                <w:lang w:eastAsia="de-DE"/>
              </w:rPr>
              <w:t>MACC</w:t>
            </w:r>
            <w:r w:rsidRPr="00093A19">
              <w:rPr>
                <w:rFonts w:ascii="Times New Roman" w:eastAsia="Times New Roman" w:hAnsi="Times New Roman" w:cs="Times New Roman"/>
                <w:b/>
                <w:bCs/>
                <w:color w:val="000000"/>
                <w:sz w:val="16"/>
                <w:szCs w:val="16"/>
                <w:lang w:eastAsia="de-DE"/>
              </w:rPr>
              <w:br/>
            </w:r>
            <w:r w:rsidRPr="009F595C">
              <w:rPr>
                <w:rFonts w:ascii="Times" w:eastAsia="Times New Roman" w:hAnsi="Times" w:cs="Times"/>
                <w:b/>
                <w:bCs/>
                <w:sz w:val="12"/>
                <w:szCs w:val="12"/>
                <w:lang w:val="en-GB" w:eastAsia="de-DE"/>
              </w:rPr>
              <w:t>(N</w:t>
            </w:r>
            <w:r w:rsidR="002D68BF" w:rsidRPr="009F595C">
              <w:rPr>
                <w:rFonts w:ascii="Times" w:eastAsia="Times New Roman" w:hAnsi="Times" w:cs="Times"/>
                <w:b/>
                <w:bCs/>
                <w:sz w:val="12"/>
                <w:szCs w:val="12"/>
                <w:lang w:val="en-GB" w:eastAsia="de-DE"/>
              </w:rPr>
              <w:t>-</w:t>
            </w:r>
            <w:r w:rsidR="009F595C">
              <w:rPr>
                <w:rFonts w:ascii="Times" w:eastAsia="Times New Roman" w:hAnsi="Times" w:cs="Times"/>
                <w:b/>
                <w:bCs/>
                <w:sz w:val="12"/>
                <w:szCs w:val="12"/>
                <w:lang w:val="en-GB" w:eastAsia="de-DE"/>
              </w:rPr>
              <w:t>A</w:t>
            </w:r>
            <w:r w:rsidRPr="009F595C">
              <w:rPr>
                <w:rFonts w:ascii="Times" w:eastAsia="Times New Roman" w:hAnsi="Times" w:cs="Times"/>
                <w:b/>
                <w:bCs/>
                <w:sz w:val="12"/>
                <w:szCs w:val="12"/>
                <w:lang w:val="en-GB" w:eastAsia="de-DE"/>
              </w:rPr>
              <w:t>MERICA)</w:t>
            </w:r>
          </w:p>
        </w:tc>
        <w:tc>
          <w:tcPr>
            <w:tcW w:w="1134" w:type="dxa"/>
            <w:tcBorders>
              <w:top w:val="single" w:sz="4" w:space="0" w:color="000000"/>
              <w:left w:val="nil"/>
              <w:bottom w:val="single" w:sz="4" w:space="0" w:color="000000"/>
              <w:right w:val="single" w:sz="4" w:space="0" w:color="000000"/>
            </w:tcBorders>
            <w:shd w:val="clear" w:color="auto" w:fill="auto"/>
            <w:vAlign w:val="bottom"/>
            <w:hideMark/>
          </w:tcPr>
          <w:p w14:paraId="368E456C" w14:textId="32646267" w:rsidR="00C570AA" w:rsidRPr="009F595C" w:rsidRDefault="00C570AA" w:rsidP="008D471F">
            <w:pPr>
              <w:spacing w:after="0" w:line="240" w:lineRule="auto"/>
              <w:rPr>
                <w:rFonts w:ascii="Times" w:eastAsia="Times New Roman" w:hAnsi="Times" w:cs="Times"/>
                <w:b/>
                <w:bCs/>
                <w:sz w:val="12"/>
                <w:szCs w:val="12"/>
                <w:lang w:val="en-GB" w:eastAsia="de-DE"/>
              </w:rPr>
            </w:pPr>
            <w:r w:rsidRPr="009F595C">
              <w:rPr>
                <w:rFonts w:ascii="Times New Roman" w:eastAsia="Times New Roman" w:hAnsi="Times New Roman" w:cs="Times New Roman"/>
                <w:b/>
                <w:bCs/>
                <w:color w:val="000000"/>
                <w:sz w:val="16"/>
                <w:szCs w:val="16"/>
                <w:lang w:eastAsia="de-DE"/>
              </w:rPr>
              <w:t>CAMS</w:t>
            </w:r>
            <w:r w:rsidRPr="009F595C">
              <w:rPr>
                <w:rFonts w:ascii="Times" w:eastAsia="Times New Roman" w:hAnsi="Times" w:cs="Times"/>
                <w:b/>
                <w:bCs/>
                <w:sz w:val="12"/>
                <w:szCs w:val="12"/>
                <w:lang w:val="en-GB" w:eastAsia="de-DE"/>
              </w:rPr>
              <w:br/>
            </w:r>
            <w:r w:rsidR="009F595C">
              <w:rPr>
                <w:rFonts w:ascii="Times" w:eastAsia="Times New Roman" w:hAnsi="Times" w:cs="Times"/>
                <w:b/>
                <w:bCs/>
                <w:sz w:val="12"/>
                <w:szCs w:val="12"/>
                <w:lang w:val="en-GB" w:eastAsia="de-DE"/>
              </w:rPr>
              <w:t>(</w:t>
            </w:r>
            <w:r w:rsidR="002D68BF" w:rsidRPr="009F595C">
              <w:rPr>
                <w:rFonts w:ascii="Times" w:eastAsia="Times New Roman" w:hAnsi="Times" w:cs="Times"/>
                <w:b/>
                <w:bCs/>
                <w:sz w:val="12"/>
                <w:szCs w:val="12"/>
                <w:lang w:val="en-GB" w:eastAsia="de-DE"/>
              </w:rPr>
              <w:t>N-AMERICA</w:t>
            </w:r>
            <w:r w:rsidR="009F595C">
              <w:rPr>
                <w:rFonts w:ascii="Times" w:eastAsia="Times New Roman" w:hAnsi="Times" w:cs="Times"/>
                <w:b/>
                <w:bCs/>
                <w:sz w:val="12"/>
                <w:szCs w:val="12"/>
                <w:lang w:val="en-GB" w:eastAsia="de-DE"/>
              </w:rPr>
              <w:t>)</w:t>
            </w:r>
          </w:p>
        </w:tc>
        <w:tc>
          <w:tcPr>
            <w:tcW w:w="1134" w:type="dxa"/>
            <w:tcBorders>
              <w:top w:val="single" w:sz="4" w:space="0" w:color="000000"/>
              <w:left w:val="nil"/>
              <w:bottom w:val="single" w:sz="4" w:space="0" w:color="000000"/>
              <w:right w:val="single" w:sz="4" w:space="0" w:color="000000"/>
            </w:tcBorders>
            <w:shd w:val="clear" w:color="auto" w:fill="auto"/>
            <w:vAlign w:val="bottom"/>
            <w:hideMark/>
          </w:tcPr>
          <w:p w14:paraId="0B0A23E4" w14:textId="77777777" w:rsidR="00C570AA" w:rsidRPr="00093A19" w:rsidRDefault="00C570AA" w:rsidP="008D471F">
            <w:pPr>
              <w:spacing w:after="0" w:line="240" w:lineRule="auto"/>
              <w:rPr>
                <w:rFonts w:ascii="Times New Roman" w:eastAsia="Times New Roman" w:hAnsi="Times New Roman" w:cs="Times New Roman"/>
                <w:b/>
                <w:bCs/>
                <w:color w:val="000000"/>
                <w:sz w:val="16"/>
                <w:szCs w:val="16"/>
                <w:lang w:eastAsia="de-DE"/>
              </w:rPr>
            </w:pPr>
            <w:r w:rsidRPr="00093A19">
              <w:rPr>
                <w:rFonts w:ascii="Times New Roman" w:eastAsia="Times New Roman" w:hAnsi="Times New Roman" w:cs="Times New Roman"/>
                <w:b/>
                <w:bCs/>
                <w:color w:val="000000"/>
                <w:sz w:val="16"/>
                <w:szCs w:val="16"/>
                <w:lang w:eastAsia="de-DE"/>
              </w:rPr>
              <w:t>MACC</w:t>
            </w:r>
            <w:r w:rsidRPr="00093A19">
              <w:rPr>
                <w:rFonts w:ascii="Times New Roman" w:eastAsia="Times New Roman" w:hAnsi="Times New Roman" w:cs="Times New Roman"/>
                <w:b/>
                <w:bCs/>
                <w:color w:val="000000"/>
                <w:sz w:val="16"/>
                <w:szCs w:val="16"/>
                <w:lang w:eastAsia="de-DE"/>
              </w:rPr>
              <w:br/>
            </w:r>
            <w:r w:rsidRPr="009F595C">
              <w:rPr>
                <w:rFonts w:ascii="Times" w:eastAsia="Times New Roman" w:hAnsi="Times" w:cs="Times"/>
                <w:b/>
                <w:bCs/>
                <w:sz w:val="12"/>
                <w:szCs w:val="12"/>
                <w:lang w:val="en-GB" w:eastAsia="de-DE"/>
              </w:rPr>
              <w:t>(EUROPE)</w:t>
            </w:r>
          </w:p>
        </w:tc>
        <w:tc>
          <w:tcPr>
            <w:tcW w:w="1275" w:type="dxa"/>
            <w:tcBorders>
              <w:top w:val="single" w:sz="4" w:space="0" w:color="000000"/>
              <w:left w:val="nil"/>
              <w:bottom w:val="single" w:sz="4" w:space="0" w:color="000000"/>
              <w:right w:val="single" w:sz="4" w:space="0" w:color="000000"/>
            </w:tcBorders>
            <w:shd w:val="clear" w:color="auto" w:fill="auto"/>
            <w:vAlign w:val="bottom"/>
            <w:hideMark/>
          </w:tcPr>
          <w:p w14:paraId="1F0FABA3" w14:textId="77777777" w:rsidR="00C570AA" w:rsidRPr="009F595C" w:rsidRDefault="00C570AA" w:rsidP="008D471F">
            <w:pPr>
              <w:spacing w:after="0" w:line="240" w:lineRule="auto"/>
              <w:rPr>
                <w:rFonts w:ascii="Times" w:eastAsia="Times New Roman" w:hAnsi="Times" w:cs="Times"/>
                <w:b/>
                <w:bCs/>
                <w:sz w:val="12"/>
                <w:szCs w:val="12"/>
                <w:lang w:val="en-GB" w:eastAsia="de-DE"/>
              </w:rPr>
            </w:pPr>
            <w:r w:rsidRPr="009F595C">
              <w:rPr>
                <w:rFonts w:ascii="Times New Roman" w:eastAsia="Times New Roman" w:hAnsi="Times New Roman" w:cs="Times New Roman"/>
                <w:b/>
                <w:bCs/>
                <w:color w:val="000000"/>
                <w:sz w:val="16"/>
                <w:szCs w:val="16"/>
                <w:lang w:eastAsia="de-DE"/>
              </w:rPr>
              <w:t>CAMS</w:t>
            </w:r>
            <w:r w:rsidRPr="009F595C">
              <w:rPr>
                <w:rFonts w:ascii="Times" w:eastAsia="Times New Roman" w:hAnsi="Times" w:cs="Times"/>
                <w:b/>
                <w:bCs/>
                <w:sz w:val="12"/>
                <w:szCs w:val="12"/>
                <w:lang w:val="en-GB" w:eastAsia="de-DE"/>
              </w:rPr>
              <w:br/>
              <w:t>(EUROPE)</w:t>
            </w:r>
          </w:p>
        </w:tc>
        <w:tc>
          <w:tcPr>
            <w:tcW w:w="1134" w:type="dxa"/>
            <w:tcBorders>
              <w:top w:val="single" w:sz="4" w:space="0" w:color="000000"/>
              <w:left w:val="nil"/>
              <w:bottom w:val="single" w:sz="4" w:space="0" w:color="000000"/>
              <w:right w:val="single" w:sz="4" w:space="0" w:color="000000"/>
            </w:tcBorders>
            <w:shd w:val="clear" w:color="auto" w:fill="auto"/>
            <w:vAlign w:val="bottom"/>
            <w:hideMark/>
          </w:tcPr>
          <w:p w14:paraId="37383C78" w14:textId="77777777" w:rsidR="00C570AA" w:rsidRPr="00093A19" w:rsidRDefault="00C570AA" w:rsidP="008D471F">
            <w:pPr>
              <w:spacing w:after="0" w:line="240" w:lineRule="auto"/>
              <w:rPr>
                <w:rFonts w:ascii="Times New Roman" w:eastAsia="Times New Roman" w:hAnsi="Times New Roman" w:cs="Times New Roman"/>
                <w:b/>
                <w:bCs/>
                <w:color w:val="000000"/>
                <w:sz w:val="16"/>
                <w:szCs w:val="16"/>
                <w:lang w:eastAsia="de-DE"/>
              </w:rPr>
            </w:pPr>
            <w:r w:rsidRPr="00093A19">
              <w:rPr>
                <w:rFonts w:ascii="Times New Roman" w:eastAsia="Times New Roman" w:hAnsi="Times New Roman" w:cs="Times New Roman"/>
                <w:b/>
                <w:bCs/>
                <w:color w:val="000000"/>
                <w:sz w:val="16"/>
                <w:szCs w:val="16"/>
                <w:lang w:eastAsia="de-DE"/>
              </w:rPr>
              <w:t>MACC</w:t>
            </w:r>
            <w:r w:rsidRPr="00093A19">
              <w:rPr>
                <w:rFonts w:ascii="Times New Roman" w:eastAsia="Times New Roman" w:hAnsi="Times New Roman" w:cs="Times New Roman"/>
                <w:b/>
                <w:bCs/>
                <w:color w:val="000000"/>
                <w:sz w:val="16"/>
                <w:szCs w:val="16"/>
                <w:lang w:eastAsia="de-DE"/>
              </w:rPr>
              <w:br/>
            </w:r>
            <w:r w:rsidRPr="009F595C">
              <w:rPr>
                <w:rFonts w:ascii="Times" w:eastAsia="Times New Roman" w:hAnsi="Times" w:cs="Times"/>
                <w:b/>
                <w:bCs/>
                <w:sz w:val="12"/>
                <w:szCs w:val="12"/>
                <w:lang w:val="en-GB" w:eastAsia="de-DE"/>
              </w:rPr>
              <w:t>(EASTASIA)</w:t>
            </w:r>
          </w:p>
        </w:tc>
        <w:tc>
          <w:tcPr>
            <w:tcW w:w="1134" w:type="dxa"/>
            <w:tcBorders>
              <w:top w:val="single" w:sz="4" w:space="0" w:color="000000"/>
              <w:left w:val="nil"/>
              <w:bottom w:val="single" w:sz="4" w:space="0" w:color="000000"/>
              <w:right w:val="single" w:sz="4" w:space="0" w:color="000000"/>
            </w:tcBorders>
            <w:shd w:val="clear" w:color="auto" w:fill="auto"/>
            <w:vAlign w:val="bottom"/>
            <w:hideMark/>
          </w:tcPr>
          <w:p w14:paraId="0374A08A" w14:textId="77777777" w:rsidR="00C570AA" w:rsidRPr="009F595C" w:rsidRDefault="00C570AA" w:rsidP="008D471F">
            <w:pPr>
              <w:spacing w:after="0" w:line="240" w:lineRule="auto"/>
              <w:rPr>
                <w:rFonts w:ascii="Times New Roman" w:eastAsia="Times New Roman" w:hAnsi="Times New Roman" w:cs="Times New Roman"/>
                <w:b/>
                <w:bCs/>
                <w:color w:val="000000"/>
                <w:sz w:val="16"/>
                <w:szCs w:val="16"/>
                <w:lang w:eastAsia="de-DE"/>
              </w:rPr>
            </w:pPr>
            <w:r w:rsidRPr="009F595C">
              <w:rPr>
                <w:rFonts w:ascii="Times New Roman" w:eastAsia="Times New Roman" w:hAnsi="Times New Roman" w:cs="Times New Roman"/>
                <w:b/>
                <w:bCs/>
                <w:color w:val="000000"/>
                <w:sz w:val="16"/>
                <w:szCs w:val="16"/>
                <w:lang w:eastAsia="de-DE"/>
              </w:rPr>
              <w:t>CAMS</w:t>
            </w:r>
            <w:r w:rsidRPr="009F595C">
              <w:rPr>
                <w:rFonts w:ascii="Times New Roman" w:eastAsia="Times New Roman" w:hAnsi="Times New Roman" w:cs="Times New Roman"/>
                <w:b/>
                <w:bCs/>
                <w:color w:val="000000"/>
                <w:sz w:val="16"/>
                <w:szCs w:val="16"/>
                <w:lang w:eastAsia="de-DE"/>
              </w:rPr>
              <w:br/>
            </w:r>
            <w:r w:rsidRPr="009F595C">
              <w:rPr>
                <w:rFonts w:ascii="Times" w:eastAsia="Times New Roman" w:hAnsi="Times" w:cs="Times"/>
                <w:b/>
                <w:bCs/>
                <w:sz w:val="12"/>
                <w:szCs w:val="12"/>
                <w:lang w:val="en-GB" w:eastAsia="de-DE"/>
              </w:rPr>
              <w:t>(EASTASIA)</w:t>
            </w:r>
          </w:p>
        </w:tc>
        <w:tc>
          <w:tcPr>
            <w:tcW w:w="1134" w:type="dxa"/>
            <w:tcBorders>
              <w:top w:val="single" w:sz="4" w:space="0" w:color="000000"/>
              <w:left w:val="nil"/>
              <w:bottom w:val="single" w:sz="4" w:space="0" w:color="000000"/>
              <w:right w:val="single" w:sz="4" w:space="0" w:color="000000"/>
            </w:tcBorders>
            <w:shd w:val="clear" w:color="auto" w:fill="auto"/>
            <w:vAlign w:val="bottom"/>
            <w:hideMark/>
          </w:tcPr>
          <w:p w14:paraId="2C3F728D" w14:textId="77777777" w:rsidR="00C570AA" w:rsidRPr="00093A19" w:rsidRDefault="00C570AA" w:rsidP="008D471F">
            <w:pPr>
              <w:spacing w:after="0" w:line="240" w:lineRule="auto"/>
              <w:rPr>
                <w:rFonts w:ascii="Times New Roman" w:eastAsia="Times New Roman" w:hAnsi="Times New Roman" w:cs="Times New Roman"/>
                <w:b/>
                <w:bCs/>
                <w:color w:val="000000"/>
                <w:sz w:val="16"/>
                <w:szCs w:val="16"/>
                <w:lang w:eastAsia="de-DE"/>
              </w:rPr>
            </w:pPr>
            <w:r w:rsidRPr="00093A19">
              <w:rPr>
                <w:rFonts w:ascii="Times New Roman" w:eastAsia="Times New Roman" w:hAnsi="Times New Roman" w:cs="Times New Roman"/>
                <w:b/>
                <w:bCs/>
                <w:color w:val="000000"/>
                <w:sz w:val="16"/>
                <w:szCs w:val="16"/>
                <w:lang w:eastAsia="de-DE"/>
              </w:rPr>
              <w:t>MACC</w:t>
            </w:r>
            <w:r w:rsidRPr="00093A19">
              <w:rPr>
                <w:rFonts w:ascii="Times New Roman" w:eastAsia="Times New Roman" w:hAnsi="Times New Roman" w:cs="Times New Roman"/>
                <w:b/>
                <w:bCs/>
                <w:color w:val="000000"/>
                <w:sz w:val="16"/>
                <w:szCs w:val="16"/>
                <w:lang w:eastAsia="de-DE"/>
              </w:rPr>
              <w:br/>
            </w:r>
            <w:r w:rsidRPr="009F595C">
              <w:rPr>
                <w:rFonts w:ascii="Times" w:eastAsia="Times New Roman" w:hAnsi="Times" w:cs="Times"/>
                <w:b/>
                <w:bCs/>
                <w:sz w:val="12"/>
                <w:szCs w:val="12"/>
                <w:lang w:val="en-GB" w:eastAsia="de-DE"/>
              </w:rPr>
              <w:t>(INDIA)</w:t>
            </w:r>
          </w:p>
        </w:tc>
        <w:tc>
          <w:tcPr>
            <w:tcW w:w="1276" w:type="dxa"/>
            <w:tcBorders>
              <w:top w:val="single" w:sz="4" w:space="0" w:color="000000"/>
              <w:left w:val="nil"/>
              <w:bottom w:val="single" w:sz="4" w:space="0" w:color="000000"/>
              <w:right w:val="single" w:sz="4" w:space="0" w:color="000000"/>
            </w:tcBorders>
            <w:shd w:val="clear" w:color="auto" w:fill="auto"/>
            <w:vAlign w:val="bottom"/>
            <w:hideMark/>
          </w:tcPr>
          <w:p w14:paraId="191A4957" w14:textId="77777777" w:rsidR="00C570AA" w:rsidRPr="00093A19" w:rsidRDefault="00C570AA" w:rsidP="008D471F">
            <w:pPr>
              <w:spacing w:after="0" w:line="240" w:lineRule="auto"/>
              <w:rPr>
                <w:rFonts w:ascii="Times New Roman" w:eastAsia="Times New Roman" w:hAnsi="Times New Roman" w:cs="Times New Roman"/>
                <w:b/>
                <w:bCs/>
                <w:color w:val="000000"/>
                <w:sz w:val="16"/>
                <w:szCs w:val="16"/>
                <w:lang w:eastAsia="de-DE"/>
              </w:rPr>
            </w:pPr>
            <w:r w:rsidRPr="00093A19">
              <w:rPr>
                <w:rFonts w:ascii="Times New Roman" w:eastAsia="Times New Roman" w:hAnsi="Times New Roman" w:cs="Times New Roman"/>
                <w:b/>
                <w:bCs/>
                <w:color w:val="000000"/>
                <w:sz w:val="16"/>
                <w:szCs w:val="16"/>
                <w:lang w:eastAsia="de-DE"/>
              </w:rPr>
              <w:t>CAMS</w:t>
            </w:r>
            <w:r w:rsidRPr="00093A19">
              <w:rPr>
                <w:rFonts w:ascii="Times New Roman" w:eastAsia="Times New Roman" w:hAnsi="Times New Roman" w:cs="Times New Roman"/>
                <w:b/>
                <w:bCs/>
                <w:color w:val="000000"/>
                <w:sz w:val="16"/>
                <w:szCs w:val="16"/>
                <w:lang w:eastAsia="de-DE"/>
              </w:rPr>
              <w:br/>
            </w:r>
            <w:r w:rsidRPr="009F595C">
              <w:rPr>
                <w:rFonts w:ascii="Times" w:eastAsia="Times New Roman" w:hAnsi="Times" w:cs="Times"/>
                <w:b/>
                <w:bCs/>
                <w:sz w:val="12"/>
                <w:szCs w:val="12"/>
                <w:lang w:val="en-GB" w:eastAsia="de-DE"/>
              </w:rPr>
              <w:t>(INDIA)</w:t>
            </w:r>
          </w:p>
        </w:tc>
      </w:tr>
      <w:tr w:rsidR="002D68BF" w:rsidRPr="00093A19" w14:paraId="62F737C1" w14:textId="77777777" w:rsidTr="008C7AAC">
        <w:trPr>
          <w:trHeight w:val="440"/>
        </w:trPr>
        <w:tc>
          <w:tcPr>
            <w:tcW w:w="988" w:type="dxa"/>
            <w:tcBorders>
              <w:top w:val="nil"/>
              <w:left w:val="single" w:sz="4" w:space="0" w:color="000000"/>
              <w:bottom w:val="single" w:sz="4" w:space="0" w:color="000000"/>
              <w:right w:val="single" w:sz="4" w:space="0" w:color="000000"/>
            </w:tcBorders>
            <w:shd w:val="clear" w:color="auto" w:fill="auto"/>
            <w:vAlign w:val="bottom"/>
            <w:hideMark/>
          </w:tcPr>
          <w:p w14:paraId="62330D55" w14:textId="77777777" w:rsidR="000C043E" w:rsidRDefault="00C570AA" w:rsidP="008D471F">
            <w:pPr>
              <w:spacing w:after="0" w:line="240" w:lineRule="auto"/>
              <w:rPr>
                <w:rFonts w:ascii="Times New Roman" w:eastAsia="Times New Roman" w:hAnsi="Times New Roman" w:cs="Times New Roman"/>
                <w:b/>
                <w:bCs/>
                <w:color w:val="000000"/>
                <w:sz w:val="16"/>
                <w:szCs w:val="16"/>
                <w:lang w:eastAsia="de-DE"/>
              </w:rPr>
            </w:pPr>
            <w:r w:rsidRPr="00093A19">
              <w:rPr>
                <w:rFonts w:ascii="Times New Roman" w:eastAsia="Times New Roman" w:hAnsi="Times New Roman" w:cs="Times New Roman"/>
                <w:b/>
                <w:bCs/>
                <w:color w:val="000000"/>
                <w:sz w:val="16"/>
                <w:szCs w:val="16"/>
                <w:lang w:eastAsia="de-DE"/>
              </w:rPr>
              <w:t>Month/</w:t>
            </w:r>
            <w:r w:rsidRPr="00093A19">
              <w:rPr>
                <w:rFonts w:ascii="Times New Roman" w:eastAsia="Times New Roman" w:hAnsi="Times New Roman" w:cs="Times New Roman"/>
                <w:b/>
                <w:bCs/>
                <w:color w:val="000000"/>
                <w:sz w:val="16"/>
                <w:szCs w:val="16"/>
                <w:lang w:eastAsia="de-DE"/>
              </w:rPr>
              <w:br/>
              <w:t>MNMB</w:t>
            </w:r>
          </w:p>
          <w:p w14:paraId="5D55AAE4" w14:textId="7C4E4827" w:rsidR="00C570AA" w:rsidRPr="00093A19" w:rsidRDefault="00C570AA" w:rsidP="008D471F">
            <w:pPr>
              <w:spacing w:after="0" w:line="240" w:lineRule="auto"/>
              <w:rPr>
                <w:rFonts w:ascii="Times New Roman" w:eastAsia="Times New Roman" w:hAnsi="Times New Roman" w:cs="Times New Roman"/>
                <w:b/>
                <w:bCs/>
                <w:color w:val="000000"/>
                <w:sz w:val="16"/>
                <w:szCs w:val="16"/>
                <w:lang w:eastAsia="de-DE"/>
              </w:rPr>
            </w:pPr>
            <w:r w:rsidRPr="00093A19">
              <w:rPr>
                <w:rFonts w:ascii="Times New Roman" w:eastAsia="Times New Roman" w:hAnsi="Times New Roman" w:cs="Times New Roman"/>
                <w:b/>
                <w:bCs/>
                <w:color w:val="000000"/>
                <w:sz w:val="16"/>
                <w:szCs w:val="16"/>
                <w:lang w:eastAsia="de-DE"/>
              </w:rPr>
              <w:t>[%]</w:t>
            </w:r>
          </w:p>
        </w:tc>
        <w:tc>
          <w:tcPr>
            <w:tcW w:w="1134" w:type="dxa"/>
            <w:tcBorders>
              <w:top w:val="nil"/>
              <w:left w:val="nil"/>
              <w:bottom w:val="single" w:sz="4" w:space="0" w:color="000000"/>
              <w:right w:val="single" w:sz="4" w:space="0" w:color="000000"/>
            </w:tcBorders>
            <w:shd w:val="clear" w:color="auto" w:fill="auto"/>
            <w:noWrap/>
            <w:vAlign w:val="center"/>
            <w:hideMark/>
          </w:tcPr>
          <w:p w14:paraId="3A89C9E4" w14:textId="28DD45D8" w:rsidR="00C570AA" w:rsidRPr="00093A19" w:rsidRDefault="009F595C" w:rsidP="008D471F">
            <w:pPr>
              <w:spacing w:after="0" w:line="240" w:lineRule="auto"/>
              <w:jc w:val="center"/>
              <w:rPr>
                <w:rFonts w:ascii="Times New Roman" w:eastAsia="Times New Roman" w:hAnsi="Times New Roman" w:cs="Times New Roman"/>
                <w:color w:val="000000"/>
                <w:sz w:val="16"/>
                <w:szCs w:val="16"/>
                <w:lang w:eastAsia="de-DE"/>
              </w:rPr>
            </w:pPr>
            <w:r>
              <w:rPr>
                <w:rFonts w:ascii="Times New Roman" w:eastAsia="Times New Roman" w:hAnsi="Times New Roman" w:cs="Times New Roman"/>
                <w:color w:val="000000"/>
                <w:sz w:val="16"/>
                <w:szCs w:val="16"/>
                <w:lang w:eastAsia="de-DE"/>
              </w:rPr>
              <w:t>MNMB±S</w:t>
            </w:r>
            <w:r w:rsidR="00C570AA" w:rsidRPr="00093A19">
              <w:rPr>
                <w:rFonts w:ascii="Times New Roman" w:eastAsia="Times New Roman" w:hAnsi="Times New Roman" w:cs="Times New Roman"/>
                <w:color w:val="000000"/>
                <w:sz w:val="16"/>
                <w:szCs w:val="16"/>
                <w:lang w:eastAsia="de-DE"/>
              </w:rPr>
              <w:t>D</w:t>
            </w:r>
          </w:p>
        </w:tc>
        <w:tc>
          <w:tcPr>
            <w:tcW w:w="1134" w:type="dxa"/>
            <w:tcBorders>
              <w:top w:val="nil"/>
              <w:left w:val="nil"/>
              <w:bottom w:val="single" w:sz="4" w:space="0" w:color="000000"/>
              <w:right w:val="single" w:sz="4" w:space="0" w:color="000000"/>
            </w:tcBorders>
            <w:shd w:val="clear" w:color="auto" w:fill="auto"/>
            <w:noWrap/>
            <w:vAlign w:val="center"/>
            <w:hideMark/>
          </w:tcPr>
          <w:p w14:paraId="5312FA3B" w14:textId="2B61C7E3" w:rsidR="00C570AA" w:rsidRPr="00093A19" w:rsidRDefault="009F595C" w:rsidP="008D471F">
            <w:pPr>
              <w:spacing w:after="0" w:line="240" w:lineRule="auto"/>
              <w:jc w:val="center"/>
              <w:rPr>
                <w:rFonts w:ascii="Times New Roman" w:eastAsia="Times New Roman" w:hAnsi="Times New Roman" w:cs="Times New Roman"/>
                <w:color w:val="000000"/>
                <w:sz w:val="16"/>
                <w:szCs w:val="16"/>
                <w:lang w:eastAsia="de-DE"/>
              </w:rPr>
            </w:pPr>
            <w:r>
              <w:rPr>
                <w:rFonts w:ascii="Times New Roman" w:eastAsia="Times New Roman" w:hAnsi="Times New Roman" w:cs="Times New Roman"/>
                <w:color w:val="000000"/>
                <w:sz w:val="16"/>
                <w:szCs w:val="16"/>
                <w:lang w:eastAsia="de-DE"/>
              </w:rPr>
              <w:t>MNMB±S</w:t>
            </w:r>
            <w:r w:rsidR="00C570AA" w:rsidRPr="00093A19">
              <w:rPr>
                <w:rFonts w:ascii="Times New Roman" w:eastAsia="Times New Roman" w:hAnsi="Times New Roman" w:cs="Times New Roman"/>
                <w:color w:val="000000"/>
                <w:sz w:val="16"/>
                <w:szCs w:val="16"/>
                <w:lang w:eastAsia="de-DE"/>
              </w:rPr>
              <w:t>D</w:t>
            </w:r>
          </w:p>
        </w:tc>
        <w:tc>
          <w:tcPr>
            <w:tcW w:w="1134" w:type="dxa"/>
            <w:tcBorders>
              <w:top w:val="nil"/>
              <w:left w:val="nil"/>
              <w:bottom w:val="single" w:sz="4" w:space="0" w:color="000000"/>
              <w:right w:val="single" w:sz="4" w:space="0" w:color="000000"/>
            </w:tcBorders>
            <w:shd w:val="clear" w:color="auto" w:fill="auto"/>
            <w:noWrap/>
            <w:vAlign w:val="center"/>
            <w:hideMark/>
          </w:tcPr>
          <w:p w14:paraId="1A169170" w14:textId="7212573A" w:rsidR="00C570AA" w:rsidRPr="00093A19" w:rsidRDefault="009F595C" w:rsidP="008D471F">
            <w:pPr>
              <w:spacing w:after="0" w:line="240" w:lineRule="auto"/>
              <w:jc w:val="center"/>
              <w:rPr>
                <w:rFonts w:ascii="Times New Roman" w:eastAsia="Times New Roman" w:hAnsi="Times New Roman" w:cs="Times New Roman"/>
                <w:color w:val="000000"/>
                <w:sz w:val="16"/>
                <w:szCs w:val="16"/>
                <w:lang w:eastAsia="de-DE"/>
              </w:rPr>
            </w:pPr>
            <w:r>
              <w:rPr>
                <w:rFonts w:ascii="Times New Roman" w:eastAsia="Times New Roman" w:hAnsi="Times New Roman" w:cs="Times New Roman"/>
                <w:color w:val="000000"/>
                <w:sz w:val="16"/>
                <w:szCs w:val="16"/>
                <w:lang w:eastAsia="de-DE"/>
              </w:rPr>
              <w:t>MNMB±S</w:t>
            </w:r>
            <w:r w:rsidR="00C570AA" w:rsidRPr="00093A19">
              <w:rPr>
                <w:rFonts w:ascii="Times New Roman" w:eastAsia="Times New Roman" w:hAnsi="Times New Roman" w:cs="Times New Roman"/>
                <w:color w:val="000000"/>
                <w:sz w:val="16"/>
                <w:szCs w:val="16"/>
                <w:lang w:eastAsia="de-DE"/>
              </w:rPr>
              <w:t>D</w:t>
            </w:r>
          </w:p>
        </w:tc>
        <w:tc>
          <w:tcPr>
            <w:tcW w:w="1275" w:type="dxa"/>
            <w:tcBorders>
              <w:top w:val="nil"/>
              <w:left w:val="nil"/>
              <w:bottom w:val="single" w:sz="4" w:space="0" w:color="000000"/>
              <w:right w:val="single" w:sz="4" w:space="0" w:color="000000"/>
            </w:tcBorders>
            <w:shd w:val="clear" w:color="auto" w:fill="auto"/>
            <w:noWrap/>
            <w:vAlign w:val="center"/>
            <w:hideMark/>
          </w:tcPr>
          <w:p w14:paraId="6ED62DA8" w14:textId="37F08311" w:rsidR="00C570AA" w:rsidRPr="00093A19" w:rsidRDefault="009F595C" w:rsidP="008D471F">
            <w:pPr>
              <w:spacing w:after="0" w:line="240" w:lineRule="auto"/>
              <w:jc w:val="center"/>
              <w:rPr>
                <w:rFonts w:ascii="Times New Roman" w:eastAsia="Times New Roman" w:hAnsi="Times New Roman" w:cs="Times New Roman"/>
                <w:color w:val="000000"/>
                <w:sz w:val="16"/>
                <w:szCs w:val="16"/>
                <w:lang w:eastAsia="de-DE"/>
              </w:rPr>
            </w:pPr>
            <w:r>
              <w:rPr>
                <w:rFonts w:ascii="Times New Roman" w:eastAsia="Times New Roman" w:hAnsi="Times New Roman" w:cs="Times New Roman"/>
                <w:color w:val="000000"/>
                <w:sz w:val="16"/>
                <w:szCs w:val="16"/>
                <w:lang w:eastAsia="de-DE"/>
              </w:rPr>
              <w:t>MNMB±S</w:t>
            </w:r>
            <w:r w:rsidR="00C570AA" w:rsidRPr="00093A19">
              <w:rPr>
                <w:rFonts w:ascii="Times New Roman" w:eastAsia="Times New Roman" w:hAnsi="Times New Roman" w:cs="Times New Roman"/>
                <w:color w:val="000000"/>
                <w:sz w:val="16"/>
                <w:szCs w:val="16"/>
                <w:lang w:eastAsia="de-DE"/>
              </w:rPr>
              <w:t>D</w:t>
            </w:r>
          </w:p>
        </w:tc>
        <w:tc>
          <w:tcPr>
            <w:tcW w:w="1134" w:type="dxa"/>
            <w:tcBorders>
              <w:top w:val="nil"/>
              <w:left w:val="nil"/>
              <w:bottom w:val="single" w:sz="4" w:space="0" w:color="000000"/>
              <w:right w:val="single" w:sz="4" w:space="0" w:color="000000"/>
            </w:tcBorders>
            <w:shd w:val="clear" w:color="auto" w:fill="auto"/>
            <w:noWrap/>
            <w:vAlign w:val="center"/>
            <w:hideMark/>
          </w:tcPr>
          <w:p w14:paraId="29A27A2C" w14:textId="3917ECAA" w:rsidR="00C570AA" w:rsidRPr="00093A19" w:rsidRDefault="00C570AA" w:rsidP="009F595C">
            <w:pPr>
              <w:spacing w:after="0" w:line="240" w:lineRule="auto"/>
              <w:jc w:val="center"/>
              <w:rPr>
                <w:rFonts w:ascii="Times New Roman" w:eastAsia="Times New Roman" w:hAnsi="Times New Roman" w:cs="Times New Roman"/>
                <w:color w:val="000000"/>
                <w:sz w:val="16"/>
                <w:szCs w:val="16"/>
                <w:lang w:eastAsia="de-DE"/>
              </w:rPr>
            </w:pPr>
            <w:r w:rsidRPr="00093A19">
              <w:rPr>
                <w:rFonts w:ascii="Times New Roman" w:eastAsia="Times New Roman" w:hAnsi="Times New Roman" w:cs="Times New Roman"/>
                <w:color w:val="000000"/>
                <w:sz w:val="16"/>
                <w:szCs w:val="16"/>
                <w:lang w:eastAsia="de-DE"/>
              </w:rPr>
              <w:t>MNMB±SD</w:t>
            </w:r>
          </w:p>
        </w:tc>
        <w:tc>
          <w:tcPr>
            <w:tcW w:w="1134" w:type="dxa"/>
            <w:tcBorders>
              <w:top w:val="nil"/>
              <w:left w:val="nil"/>
              <w:bottom w:val="single" w:sz="4" w:space="0" w:color="000000"/>
              <w:right w:val="single" w:sz="4" w:space="0" w:color="000000"/>
            </w:tcBorders>
            <w:shd w:val="clear" w:color="auto" w:fill="auto"/>
            <w:noWrap/>
            <w:vAlign w:val="center"/>
            <w:hideMark/>
          </w:tcPr>
          <w:p w14:paraId="5935B270" w14:textId="61DB6754" w:rsidR="00C570AA" w:rsidRPr="00093A19" w:rsidRDefault="009F595C" w:rsidP="009F595C">
            <w:pPr>
              <w:spacing w:after="0" w:line="240" w:lineRule="auto"/>
              <w:jc w:val="center"/>
              <w:rPr>
                <w:rFonts w:ascii="Times New Roman" w:eastAsia="Times New Roman" w:hAnsi="Times New Roman" w:cs="Times New Roman"/>
                <w:color w:val="000000"/>
                <w:sz w:val="16"/>
                <w:szCs w:val="16"/>
                <w:lang w:eastAsia="de-DE"/>
              </w:rPr>
            </w:pPr>
            <w:r>
              <w:rPr>
                <w:rFonts w:ascii="Times New Roman" w:eastAsia="Times New Roman" w:hAnsi="Times New Roman" w:cs="Times New Roman"/>
                <w:color w:val="000000"/>
                <w:sz w:val="16"/>
                <w:szCs w:val="16"/>
                <w:lang w:eastAsia="de-DE"/>
              </w:rPr>
              <w:t>MNMB±SD</w:t>
            </w:r>
          </w:p>
        </w:tc>
        <w:tc>
          <w:tcPr>
            <w:tcW w:w="1134" w:type="dxa"/>
            <w:tcBorders>
              <w:top w:val="nil"/>
              <w:left w:val="nil"/>
              <w:bottom w:val="single" w:sz="4" w:space="0" w:color="000000"/>
              <w:right w:val="single" w:sz="4" w:space="0" w:color="000000"/>
            </w:tcBorders>
            <w:shd w:val="clear" w:color="auto" w:fill="auto"/>
            <w:noWrap/>
            <w:vAlign w:val="center"/>
            <w:hideMark/>
          </w:tcPr>
          <w:p w14:paraId="7C0B6553" w14:textId="055C59CA" w:rsidR="00C570AA" w:rsidRPr="00093A19" w:rsidRDefault="00C570AA" w:rsidP="009F595C">
            <w:pPr>
              <w:spacing w:after="0" w:line="240" w:lineRule="auto"/>
              <w:jc w:val="center"/>
              <w:rPr>
                <w:rFonts w:ascii="Times New Roman" w:eastAsia="Times New Roman" w:hAnsi="Times New Roman" w:cs="Times New Roman"/>
                <w:color w:val="000000"/>
                <w:sz w:val="16"/>
                <w:szCs w:val="16"/>
                <w:lang w:eastAsia="de-DE"/>
              </w:rPr>
            </w:pPr>
            <w:r w:rsidRPr="00093A19">
              <w:rPr>
                <w:rFonts w:ascii="Times New Roman" w:eastAsia="Times New Roman" w:hAnsi="Times New Roman" w:cs="Times New Roman"/>
                <w:color w:val="000000"/>
                <w:sz w:val="16"/>
                <w:szCs w:val="16"/>
                <w:lang w:eastAsia="de-DE"/>
              </w:rPr>
              <w:t>MNMB±SD</w:t>
            </w:r>
          </w:p>
        </w:tc>
        <w:tc>
          <w:tcPr>
            <w:tcW w:w="1276" w:type="dxa"/>
            <w:tcBorders>
              <w:top w:val="nil"/>
              <w:left w:val="nil"/>
              <w:bottom w:val="single" w:sz="4" w:space="0" w:color="000000"/>
              <w:right w:val="single" w:sz="4" w:space="0" w:color="000000"/>
            </w:tcBorders>
            <w:shd w:val="clear" w:color="auto" w:fill="auto"/>
            <w:noWrap/>
            <w:vAlign w:val="center"/>
            <w:hideMark/>
          </w:tcPr>
          <w:p w14:paraId="5C3B1DE8" w14:textId="198102FD" w:rsidR="00C570AA" w:rsidRPr="00093A19" w:rsidRDefault="009F595C" w:rsidP="008D471F">
            <w:pPr>
              <w:spacing w:after="0" w:line="240" w:lineRule="auto"/>
              <w:jc w:val="center"/>
              <w:rPr>
                <w:rFonts w:ascii="Times New Roman" w:eastAsia="Times New Roman" w:hAnsi="Times New Roman" w:cs="Times New Roman"/>
                <w:color w:val="000000"/>
                <w:sz w:val="16"/>
                <w:szCs w:val="16"/>
                <w:lang w:eastAsia="de-DE"/>
              </w:rPr>
            </w:pPr>
            <w:r>
              <w:rPr>
                <w:rFonts w:ascii="Times New Roman" w:eastAsia="Times New Roman" w:hAnsi="Times New Roman" w:cs="Times New Roman"/>
                <w:color w:val="000000"/>
                <w:sz w:val="16"/>
                <w:szCs w:val="16"/>
                <w:lang w:eastAsia="de-DE"/>
              </w:rPr>
              <w:t>MNMB±S</w:t>
            </w:r>
            <w:r w:rsidR="00C570AA" w:rsidRPr="00093A19">
              <w:rPr>
                <w:rFonts w:ascii="Times New Roman" w:eastAsia="Times New Roman" w:hAnsi="Times New Roman" w:cs="Times New Roman"/>
                <w:color w:val="000000"/>
                <w:sz w:val="16"/>
                <w:szCs w:val="16"/>
                <w:lang w:eastAsia="de-DE"/>
              </w:rPr>
              <w:t>D</w:t>
            </w:r>
          </w:p>
        </w:tc>
      </w:tr>
      <w:tr w:rsidR="002D68BF" w:rsidRPr="00093A19" w14:paraId="737F21F5" w14:textId="77777777" w:rsidTr="008C7AAC">
        <w:trPr>
          <w:trHeight w:val="290"/>
        </w:trPr>
        <w:tc>
          <w:tcPr>
            <w:tcW w:w="98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122C539" w14:textId="77777777" w:rsidR="00C570AA" w:rsidRPr="00187D65" w:rsidRDefault="00C570AA" w:rsidP="00187D65">
            <w:pPr>
              <w:pStyle w:val="BodyCopy"/>
              <w:jc w:val="left"/>
              <w:rPr>
                <w:rFonts w:ascii="Times" w:hAnsi="Times" w:cs="Times"/>
                <w:b/>
                <w:sz w:val="16"/>
                <w:szCs w:val="16"/>
              </w:rPr>
            </w:pPr>
            <w:r w:rsidRPr="00187D65">
              <w:rPr>
                <w:rFonts w:ascii="Times" w:hAnsi="Times" w:cs="Times"/>
                <w:b/>
                <w:sz w:val="16"/>
                <w:szCs w:val="16"/>
              </w:rPr>
              <w:t>Jan</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DF4FAF0"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-6.04±7.14</w:t>
            </w:r>
          </w:p>
        </w:tc>
        <w:tc>
          <w:tcPr>
            <w:tcW w:w="1134" w:type="dxa"/>
            <w:tcBorders>
              <w:top w:val="nil"/>
              <w:left w:val="nil"/>
              <w:bottom w:val="nil"/>
              <w:right w:val="single" w:sz="4" w:space="0" w:color="000000"/>
            </w:tcBorders>
            <w:shd w:val="clear" w:color="auto" w:fill="auto"/>
            <w:noWrap/>
            <w:vAlign w:val="center"/>
            <w:hideMark/>
          </w:tcPr>
          <w:p w14:paraId="6A4BC438"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-6.79±3.76</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7B37C12"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-7.44±7.37</w:t>
            </w:r>
          </w:p>
        </w:tc>
        <w:tc>
          <w:tcPr>
            <w:tcW w:w="1275" w:type="dxa"/>
            <w:tcBorders>
              <w:top w:val="nil"/>
              <w:left w:val="nil"/>
              <w:bottom w:val="nil"/>
              <w:right w:val="single" w:sz="4" w:space="0" w:color="000000"/>
            </w:tcBorders>
            <w:shd w:val="clear" w:color="auto" w:fill="auto"/>
            <w:noWrap/>
            <w:vAlign w:val="center"/>
            <w:hideMark/>
          </w:tcPr>
          <w:p w14:paraId="3BABB5AD"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-7.09±3.84</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565807E"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-7.34±12.48</w:t>
            </w:r>
          </w:p>
        </w:tc>
        <w:tc>
          <w:tcPr>
            <w:tcW w:w="1134" w:type="dxa"/>
            <w:tcBorders>
              <w:top w:val="nil"/>
              <w:left w:val="nil"/>
              <w:bottom w:val="nil"/>
              <w:right w:val="single" w:sz="4" w:space="0" w:color="000000"/>
            </w:tcBorders>
            <w:shd w:val="clear" w:color="auto" w:fill="auto"/>
            <w:noWrap/>
            <w:vAlign w:val="center"/>
            <w:hideMark/>
          </w:tcPr>
          <w:p w14:paraId="61FF4906"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-4.14±7.22</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9A1508F"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-6.06±14.87</w:t>
            </w:r>
          </w:p>
        </w:tc>
        <w:tc>
          <w:tcPr>
            <w:tcW w:w="1276" w:type="dxa"/>
            <w:tcBorders>
              <w:top w:val="nil"/>
              <w:left w:val="nil"/>
              <w:bottom w:val="nil"/>
              <w:right w:val="single" w:sz="4" w:space="0" w:color="000000"/>
            </w:tcBorders>
            <w:shd w:val="clear" w:color="auto" w:fill="auto"/>
            <w:noWrap/>
            <w:vAlign w:val="center"/>
            <w:hideMark/>
          </w:tcPr>
          <w:p w14:paraId="5C9C4E92"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-14.18±11.28</w:t>
            </w:r>
          </w:p>
        </w:tc>
      </w:tr>
      <w:tr w:rsidR="002D68BF" w:rsidRPr="00093A19" w14:paraId="21873F48" w14:textId="77777777" w:rsidTr="008C7AAC">
        <w:trPr>
          <w:trHeight w:val="290"/>
        </w:trPr>
        <w:tc>
          <w:tcPr>
            <w:tcW w:w="988" w:type="dxa"/>
            <w:vMerge/>
            <w:tcBorders>
              <w:top w:val="nil"/>
              <w:left w:val="single" w:sz="4" w:space="0" w:color="000000"/>
              <w:bottom w:val="single" w:sz="4" w:space="0" w:color="000000"/>
              <w:right w:val="single" w:sz="4" w:space="0" w:color="000000"/>
            </w:tcBorders>
            <w:vAlign w:val="center"/>
            <w:hideMark/>
          </w:tcPr>
          <w:p w14:paraId="6F46BBEC" w14:textId="77777777" w:rsidR="00C570AA" w:rsidRPr="00187D65" w:rsidRDefault="00C570AA" w:rsidP="00187D65">
            <w:pPr>
              <w:pStyle w:val="BodyCopy"/>
              <w:jc w:val="left"/>
              <w:rPr>
                <w:rFonts w:ascii="Times" w:hAnsi="Times" w:cs="Times"/>
                <w:b/>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14:paraId="07A439C2" w14:textId="77777777" w:rsidR="00C570AA" w:rsidRPr="009F595C" w:rsidRDefault="00C570AA" w:rsidP="008D471F">
            <w:pPr>
              <w:spacing w:after="0" w:line="240" w:lineRule="auto"/>
              <w:rPr>
                <w:rFonts w:ascii="Times New Roman" w:eastAsia="Times New Roman" w:hAnsi="Times New Roman" w:cs="Times New Roman"/>
                <w:color w:val="000000"/>
                <w:sz w:val="14"/>
                <w:szCs w:val="14"/>
                <w:lang w:eastAsia="de-DE"/>
              </w:rPr>
            </w:pPr>
          </w:p>
        </w:tc>
        <w:tc>
          <w:tcPr>
            <w:tcW w:w="1134" w:type="dxa"/>
            <w:tcBorders>
              <w:top w:val="nil"/>
              <w:left w:val="nil"/>
              <w:bottom w:val="single" w:sz="4" w:space="0" w:color="000000"/>
              <w:right w:val="single" w:sz="4" w:space="0" w:color="000000"/>
            </w:tcBorders>
            <w:shd w:val="clear" w:color="auto" w:fill="auto"/>
            <w:noWrap/>
            <w:vAlign w:val="center"/>
            <w:hideMark/>
          </w:tcPr>
          <w:p w14:paraId="4248860B" w14:textId="71FDBBB0" w:rsidR="00C570AA" w:rsidRPr="009F595C" w:rsidRDefault="002D68BF"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-7.11±4.58</w:t>
            </w:r>
            <w:r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734B212B" w14:textId="77777777" w:rsidR="00C570AA" w:rsidRPr="009F595C" w:rsidRDefault="00C570AA" w:rsidP="008D471F">
            <w:pPr>
              <w:spacing w:after="0" w:line="240" w:lineRule="auto"/>
              <w:rPr>
                <w:rFonts w:ascii="Times New Roman" w:eastAsia="Times New Roman" w:hAnsi="Times New Roman" w:cs="Times New Roman"/>
                <w:color w:val="000000"/>
                <w:sz w:val="14"/>
                <w:szCs w:val="14"/>
                <w:lang w:eastAsia="de-DE"/>
              </w:rPr>
            </w:pPr>
          </w:p>
        </w:tc>
        <w:tc>
          <w:tcPr>
            <w:tcW w:w="1275" w:type="dxa"/>
            <w:tcBorders>
              <w:top w:val="nil"/>
              <w:left w:val="nil"/>
              <w:bottom w:val="single" w:sz="4" w:space="0" w:color="000000"/>
              <w:right w:val="single" w:sz="4" w:space="0" w:color="000000"/>
            </w:tcBorders>
            <w:shd w:val="clear" w:color="auto" w:fill="auto"/>
            <w:noWrap/>
            <w:vAlign w:val="center"/>
            <w:hideMark/>
          </w:tcPr>
          <w:p w14:paraId="24447246" w14:textId="29CCDF7B" w:rsidR="00C570AA" w:rsidRPr="009F595C" w:rsidRDefault="002D68BF"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-6.55±3.55</w:t>
            </w:r>
            <w:r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70E0A073" w14:textId="77777777" w:rsidR="00C570AA" w:rsidRPr="009F595C" w:rsidRDefault="00C570AA" w:rsidP="008D471F">
            <w:pPr>
              <w:spacing w:after="0" w:line="240" w:lineRule="auto"/>
              <w:rPr>
                <w:rFonts w:ascii="Times New Roman" w:eastAsia="Times New Roman" w:hAnsi="Times New Roman" w:cs="Times New Roman"/>
                <w:color w:val="000000"/>
                <w:sz w:val="14"/>
                <w:szCs w:val="14"/>
                <w:lang w:eastAsia="de-DE"/>
              </w:rPr>
            </w:pPr>
          </w:p>
        </w:tc>
        <w:tc>
          <w:tcPr>
            <w:tcW w:w="1134" w:type="dxa"/>
            <w:tcBorders>
              <w:top w:val="nil"/>
              <w:left w:val="nil"/>
              <w:bottom w:val="single" w:sz="4" w:space="0" w:color="000000"/>
              <w:right w:val="single" w:sz="4" w:space="0" w:color="000000"/>
            </w:tcBorders>
            <w:shd w:val="clear" w:color="auto" w:fill="auto"/>
            <w:noWrap/>
            <w:vAlign w:val="center"/>
            <w:hideMark/>
          </w:tcPr>
          <w:p w14:paraId="74783E61" w14:textId="0B3C616B" w:rsidR="00C570AA" w:rsidRPr="009F595C" w:rsidRDefault="002D68BF"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-8.05±9.35</w:t>
            </w:r>
            <w:r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43FE10F0" w14:textId="77777777" w:rsidR="00C570AA" w:rsidRPr="009F595C" w:rsidRDefault="00C570AA" w:rsidP="008D471F">
            <w:pPr>
              <w:spacing w:after="0" w:line="240" w:lineRule="auto"/>
              <w:rPr>
                <w:rFonts w:ascii="Times New Roman" w:eastAsia="Times New Roman" w:hAnsi="Times New Roman" w:cs="Times New Roman"/>
                <w:color w:val="000000"/>
                <w:sz w:val="14"/>
                <w:szCs w:val="14"/>
                <w:lang w:eastAsia="de-DE"/>
              </w:rPr>
            </w:pPr>
          </w:p>
        </w:tc>
        <w:tc>
          <w:tcPr>
            <w:tcW w:w="1276" w:type="dxa"/>
            <w:tcBorders>
              <w:top w:val="nil"/>
              <w:left w:val="nil"/>
              <w:bottom w:val="single" w:sz="4" w:space="0" w:color="000000"/>
              <w:right w:val="single" w:sz="4" w:space="0" w:color="000000"/>
            </w:tcBorders>
            <w:shd w:val="clear" w:color="auto" w:fill="auto"/>
            <w:noWrap/>
            <w:vAlign w:val="center"/>
            <w:hideMark/>
          </w:tcPr>
          <w:p w14:paraId="04DCB137" w14:textId="7F2F6937" w:rsidR="00C570AA" w:rsidRPr="009F595C" w:rsidRDefault="002D68BF"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-15.74±13.95</w:t>
            </w:r>
            <w:r w:rsidRPr="009F595C">
              <w:rPr>
                <w:rFonts w:ascii="Times New Roman" w:eastAsia="Times New Roman" w:hAnsi="Times New Roman" w:cs="Times New Roman"/>
                <w:color w:val="000000"/>
                <w:sz w:val="14"/>
                <w:szCs w:val="14"/>
                <w:lang w:eastAsia="de-DE"/>
              </w:rPr>
              <w:t>)</w:t>
            </w:r>
          </w:p>
        </w:tc>
      </w:tr>
      <w:tr w:rsidR="002D68BF" w:rsidRPr="00093A19" w14:paraId="6511CAE4" w14:textId="77777777" w:rsidTr="008C7AAC">
        <w:trPr>
          <w:trHeight w:val="290"/>
        </w:trPr>
        <w:tc>
          <w:tcPr>
            <w:tcW w:w="98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C937EC0" w14:textId="77777777" w:rsidR="00C570AA" w:rsidRPr="00187D65" w:rsidRDefault="00C570AA" w:rsidP="00187D65">
            <w:pPr>
              <w:pStyle w:val="BodyCopy"/>
              <w:jc w:val="left"/>
              <w:rPr>
                <w:rFonts w:ascii="Times" w:hAnsi="Times" w:cs="Times"/>
                <w:b/>
                <w:sz w:val="16"/>
                <w:szCs w:val="16"/>
              </w:rPr>
            </w:pPr>
            <w:r w:rsidRPr="00187D65">
              <w:rPr>
                <w:rFonts w:ascii="Times" w:hAnsi="Times" w:cs="Times"/>
                <w:b/>
                <w:sz w:val="16"/>
                <w:szCs w:val="16"/>
              </w:rPr>
              <w:t>Feb</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1728489"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-6.95±6.19</w:t>
            </w:r>
          </w:p>
        </w:tc>
        <w:tc>
          <w:tcPr>
            <w:tcW w:w="1134" w:type="dxa"/>
            <w:tcBorders>
              <w:top w:val="nil"/>
              <w:left w:val="nil"/>
              <w:bottom w:val="nil"/>
              <w:right w:val="single" w:sz="4" w:space="0" w:color="000000"/>
            </w:tcBorders>
            <w:shd w:val="clear" w:color="auto" w:fill="auto"/>
            <w:noWrap/>
            <w:vAlign w:val="center"/>
            <w:hideMark/>
          </w:tcPr>
          <w:p w14:paraId="41534E1E"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-7.10±4.46</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3E8A047"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-8.85±6.47</w:t>
            </w:r>
          </w:p>
        </w:tc>
        <w:tc>
          <w:tcPr>
            <w:tcW w:w="1275" w:type="dxa"/>
            <w:tcBorders>
              <w:top w:val="nil"/>
              <w:left w:val="nil"/>
              <w:bottom w:val="nil"/>
              <w:right w:val="single" w:sz="4" w:space="0" w:color="000000"/>
            </w:tcBorders>
            <w:shd w:val="clear" w:color="auto" w:fill="auto"/>
            <w:noWrap/>
            <w:vAlign w:val="center"/>
            <w:hideMark/>
          </w:tcPr>
          <w:p w14:paraId="7E59934A"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-7.87±3.24</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D74735F"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-13.06±14.45</w:t>
            </w:r>
          </w:p>
        </w:tc>
        <w:tc>
          <w:tcPr>
            <w:tcW w:w="1134" w:type="dxa"/>
            <w:tcBorders>
              <w:top w:val="nil"/>
              <w:left w:val="nil"/>
              <w:bottom w:val="nil"/>
              <w:right w:val="single" w:sz="4" w:space="0" w:color="000000"/>
            </w:tcBorders>
            <w:shd w:val="clear" w:color="auto" w:fill="auto"/>
            <w:noWrap/>
            <w:vAlign w:val="center"/>
            <w:hideMark/>
          </w:tcPr>
          <w:p w14:paraId="077AD629"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-9.09±4.26</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E76A3C9"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-3.72±13.11</w:t>
            </w:r>
          </w:p>
        </w:tc>
        <w:tc>
          <w:tcPr>
            <w:tcW w:w="1276" w:type="dxa"/>
            <w:tcBorders>
              <w:top w:val="nil"/>
              <w:left w:val="nil"/>
              <w:bottom w:val="nil"/>
              <w:right w:val="single" w:sz="4" w:space="0" w:color="000000"/>
            </w:tcBorders>
            <w:shd w:val="clear" w:color="auto" w:fill="auto"/>
            <w:noWrap/>
            <w:vAlign w:val="center"/>
            <w:hideMark/>
          </w:tcPr>
          <w:p w14:paraId="78761508"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-5.20±14.96</w:t>
            </w:r>
          </w:p>
        </w:tc>
      </w:tr>
      <w:tr w:rsidR="002D68BF" w:rsidRPr="00093A19" w14:paraId="60A3DE4D" w14:textId="77777777" w:rsidTr="008C7AAC">
        <w:trPr>
          <w:trHeight w:val="290"/>
        </w:trPr>
        <w:tc>
          <w:tcPr>
            <w:tcW w:w="988" w:type="dxa"/>
            <w:vMerge/>
            <w:tcBorders>
              <w:top w:val="nil"/>
              <w:left w:val="single" w:sz="4" w:space="0" w:color="000000"/>
              <w:bottom w:val="single" w:sz="4" w:space="0" w:color="000000"/>
              <w:right w:val="single" w:sz="4" w:space="0" w:color="000000"/>
            </w:tcBorders>
            <w:vAlign w:val="center"/>
            <w:hideMark/>
          </w:tcPr>
          <w:p w14:paraId="76A177BF" w14:textId="77777777" w:rsidR="00C570AA" w:rsidRPr="00187D65" w:rsidRDefault="00C570AA" w:rsidP="00187D65">
            <w:pPr>
              <w:pStyle w:val="BodyCopy"/>
              <w:jc w:val="left"/>
              <w:rPr>
                <w:rFonts w:ascii="Times" w:hAnsi="Times" w:cs="Times"/>
                <w:b/>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14:paraId="2B7BE24F"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134" w:type="dxa"/>
            <w:tcBorders>
              <w:top w:val="nil"/>
              <w:left w:val="nil"/>
              <w:bottom w:val="single" w:sz="4" w:space="0" w:color="000000"/>
              <w:right w:val="single" w:sz="4" w:space="0" w:color="000000"/>
            </w:tcBorders>
            <w:shd w:val="clear" w:color="auto" w:fill="auto"/>
            <w:noWrap/>
            <w:vAlign w:val="center"/>
            <w:hideMark/>
          </w:tcPr>
          <w:p w14:paraId="4AA5B75B" w14:textId="0EEBA22F" w:rsidR="00C570AA" w:rsidRPr="009F595C" w:rsidRDefault="002D68BF"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-6.50±4.47</w:t>
            </w:r>
            <w:r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527802E9"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275" w:type="dxa"/>
            <w:tcBorders>
              <w:top w:val="nil"/>
              <w:left w:val="nil"/>
              <w:bottom w:val="single" w:sz="4" w:space="0" w:color="000000"/>
              <w:right w:val="single" w:sz="4" w:space="0" w:color="000000"/>
            </w:tcBorders>
            <w:shd w:val="clear" w:color="auto" w:fill="auto"/>
            <w:noWrap/>
            <w:vAlign w:val="center"/>
            <w:hideMark/>
          </w:tcPr>
          <w:p w14:paraId="61149137" w14:textId="045C20AF" w:rsidR="00C570AA" w:rsidRPr="009F595C" w:rsidRDefault="002D68BF"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-7.13±3.06</w:t>
            </w:r>
            <w:r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6D13CC63"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134" w:type="dxa"/>
            <w:tcBorders>
              <w:top w:val="nil"/>
              <w:left w:val="nil"/>
              <w:bottom w:val="single" w:sz="4" w:space="0" w:color="000000"/>
              <w:right w:val="single" w:sz="4" w:space="0" w:color="000000"/>
            </w:tcBorders>
            <w:shd w:val="clear" w:color="auto" w:fill="auto"/>
            <w:noWrap/>
            <w:vAlign w:val="center"/>
            <w:hideMark/>
          </w:tcPr>
          <w:p w14:paraId="2B94D0E7" w14:textId="5D25F8DD" w:rsidR="00C570AA" w:rsidRPr="009F595C" w:rsidRDefault="002D68BF" w:rsidP="002D68BF">
            <w:pPr>
              <w:spacing w:after="0" w:line="240" w:lineRule="auto"/>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-11.29±5.27</w:t>
            </w:r>
            <w:r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071EE6CB"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276" w:type="dxa"/>
            <w:tcBorders>
              <w:top w:val="nil"/>
              <w:left w:val="nil"/>
              <w:bottom w:val="single" w:sz="4" w:space="0" w:color="000000"/>
              <w:right w:val="single" w:sz="4" w:space="0" w:color="000000"/>
            </w:tcBorders>
            <w:shd w:val="clear" w:color="auto" w:fill="auto"/>
            <w:noWrap/>
            <w:vAlign w:val="center"/>
            <w:hideMark/>
          </w:tcPr>
          <w:p w14:paraId="4788A80D" w14:textId="4A2B9183" w:rsidR="00C570AA" w:rsidRPr="009F595C" w:rsidRDefault="002D68BF"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-11.24±14.40</w:t>
            </w:r>
            <w:r w:rsidRPr="009F595C">
              <w:rPr>
                <w:rFonts w:ascii="Times New Roman" w:eastAsia="Times New Roman" w:hAnsi="Times New Roman" w:cs="Times New Roman"/>
                <w:color w:val="000000"/>
                <w:sz w:val="14"/>
                <w:szCs w:val="14"/>
                <w:lang w:eastAsia="de-DE"/>
              </w:rPr>
              <w:t>)</w:t>
            </w:r>
          </w:p>
        </w:tc>
      </w:tr>
      <w:tr w:rsidR="002D68BF" w:rsidRPr="00093A19" w14:paraId="1379ACE7" w14:textId="77777777" w:rsidTr="008C7AAC">
        <w:trPr>
          <w:trHeight w:val="290"/>
        </w:trPr>
        <w:tc>
          <w:tcPr>
            <w:tcW w:w="98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994192D" w14:textId="77777777" w:rsidR="00C570AA" w:rsidRPr="00187D65" w:rsidRDefault="00C570AA" w:rsidP="00187D65">
            <w:pPr>
              <w:pStyle w:val="BodyCopy"/>
              <w:jc w:val="left"/>
              <w:rPr>
                <w:rFonts w:ascii="Times" w:hAnsi="Times" w:cs="Times"/>
                <w:b/>
                <w:sz w:val="16"/>
                <w:szCs w:val="16"/>
              </w:rPr>
            </w:pPr>
            <w:r w:rsidRPr="00187D65">
              <w:rPr>
                <w:rFonts w:ascii="Times" w:hAnsi="Times" w:cs="Times"/>
                <w:b/>
                <w:sz w:val="16"/>
                <w:szCs w:val="16"/>
              </w:rPr>
              <w:t>Mar</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19687BA"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-5.40±4.12</w:t>
            </w:r>
          </w:p>
        </w:tc>
        <w:tc>
          <w:tcPr>
            <w:tcW w:w="1134" w:type="dxa"/>
            <w:tcBorders>
              <w:top w:val="nil"/>
              <w:left w:val="nil"/>
              <w:bottom w:val="nil"/>
              <w:right w:val="single" w:sz="4" w:space="0" w:color="000000"/>
            </w:tcBorders>
            <w:shd w:val="clear" w:color="auto" w:fill="auto"/>
            <w:noWrap/>
            <w:vAlign w:val="center"/>
            <w:hideMark/>
          </w:tcPr>
          <w:p w14:paraId="56E19CC5"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-6.89±4.24</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848263B"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-4.91±3.66</w:t>
            </w:r>
          </w:p>
        </w:tc>
        <w:tc>
          <w:tcPr>
            <w:tcW w:w="1275" w:type="dxa"/>
            <w:tcBorders>
              <w:top w:val="nil"/>
              <w:left w:val="nil"/>
              <w:bottom w:val="nil"/>
              <w:right w:val="single" w:sz="4" w:space="0" w:color="000000"/>
            </w:tcBorders>
            <w:shd w:val="clear" w:color="auto" w:fill="auto"/>
            <w:noWrap/>
            <w:vAlign w:val="center"/>
            <w:hideMark/>
          </w:tcPr>
          <w:p w14:paraId="72EF7827"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-6.67±2.52</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7E15E63"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-6.13±10.20</w:t>
            </w:r>
          </w:p>
        </w:tc>
        <w:tc>
          <w:tcPr>
            <w:tcW w:w="1134" w:type="dxa"/>
            <w:tcBorders>
              <w:top w:val="nil"/>
              <w:left w:val="nil"/>
              <w:bottom w:val="nil"/>
              <w:right w:val="single" w:sz="4" w:space="0" w:color="000000"/>
            </w:tcBorders>
            <w:shd w:val="clear" w:color="auto" w:fill="auto"/>
            <w:noWrap/>
            <w:vAlign w:val="center"/>
            <w:hideMark/>
          </w:tcPr>
          <w:p w14:paraId="4BEEDD4C"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-6.77±8.84</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5AC8494"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-12.40±11.09</w:t>
            </w:r>
          </w:p>
        </w:tc>
        <w:tc>
          <w:tcPr>
            <w:tcW w:w="1276" w:type="dxa"/>
            <w:tcBorders>
              <w:top w:val="nil"/>
              <w:left w:val="nil"/>
              <w:bottom w:val="nil"/>
              <w:right w:val="single" w:sz="4" w:space="0" w:color="000000"/>
            </w:tcBorders>
            <w:shd w:val="clear" w:color="auto" w:fill="auto"/>
            <w:noWrap/>
            <w:vAlign w:val="center"/>
            <w:hideMark/>
          </w:tcPr>
          <w:p w14:paraId="6666DEAE"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-14.67±8.15</w:t>
            </w:r>
          </w:p>
        </w:tc>
      </w:tr>
      <w:tr w:rsidR="002D68BF" w:rsidRPr="00093A19" w14:paraId="7C690FEB" w14:textId="77777777" w:rsidTr="008C7AAC">
        <w:trPr>
          <w:trHeight w:val="290"/>
        </w:trPr>
        <w:tc>
          <w:tcPr>
            <w:tcW w:w="988" w:type="dxa"/>
            <w:vMerge/>
            <w:tcBorders>
              <w:top w:val="nil"/>
              <w:left w:val="single" w:sz="4" w:space="0" w:color="000000"/>
              <w:bottom w:val="single" w:sz="4" w:space="0" w:color="000000"/>
              <w:right w:val="single" w:sz="4" w:space="0" w:color="000000"/>
            </w:tcBorders>
            <w:vAlign w:val="center"/>
            <w:hideMark/>
          </w:tcPr>
          <w:p w14:paraId="3DEADEC7" w14:textId="77777777" w:rsidR="00C570AA" w:rsidRPr="00187D65" w:rsidRDefault="00C570AA" w:rsidP="00187D65">
            <w:pPr>
              <w:pStyle w:val="BodyCopy"/>
              <w:jc w:val="left"/>
              <w:rPr>
                <w:rFonts w:ascii="Times" w:hAnsi="Times" w:cs="Times"/>
                <w:b/>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14:paraId="76714F5B"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134" w:type="dxa"/>
            <w:tcBorders>
              <w:top w:val="nil"/>
              <w:left w:val="nil"/>
              <w:bottom w:val="single" w:sz="4" w:space="0" w:color="000000"/>
              <w:right w:val="single" w:sz="4" w:space="0" w:color="000000"/>
            </w:tcBorders>
            <w:shd w:val="clear" w:color="auto" w:fill="auto"/>
            <w:noWrap/>
            <w:vAlign w:val="center"/>
            <w:hideMark/>
          </w:tcPr>
          <w:p w14:paraId="73FE58CE" w14:textId="361AA67C"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-6.99±3.78</w:t>
            </w:r>
            <w:r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7FA1D5B0"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275" w:type="dxa"/>
            <w:tcBorders>
              <w:top w:val="nil"/>
              <w:left w:val="nil"/>
              <w:bottom w:val="single" w:sz="4" w:space="0" w:color="000000"/>
              <w:right w:val="single" w:sz="4" w:space="0" w:color="000000"/>
            </w:tcBorders>
            <w:shd w:val="clear" w:color="auto" w:fill="auto"/>
            <w:noWrap/>
            <w:vAlign w:val="center"/>
            <w:hideMark/>
          </w:tcPr>
          <w:p w14:paraId="7E8FAEB4" w14:textId="4C3313F1"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-7.99±3.48</w:t>
            </w:r>
            <w:r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692E33A3"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134" w:type="dxa"/>
            <w:tcBorders>
              <w:top w:val="nil"/>
              <w:left w:val="nil"/>
              <w:bottom w:val="single" w:sz="4" w:space="0" w:color="000000"/>
              <w:right w:val="single" w:sz="4" w:space="0" w:color="000000"/>
            </w:tcBorders>
            <w:shd w:val="clear" w:color="auto" w:fill="auto"/>
            <w:noWrap/>
            <w:vAlign w:val="center"/>
            <w:hideMark/>
          </w:tcPr>
          <w:p w14:paraId="2C7FE4FC" w14:textId="52108312"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10.52±8.73</w:t>
            </w:r>
            <w:r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4180592F"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276" w:type="dxa"/>
            <w:tcBorders>
              <w:top w:val="nil"/>
              <w:left w:val="nil"/>
              <w:bottom w:val="single" w:sz="4" w:space="0" w:color="000000"/>
              <w:right w:val="single" w:sz="4" w:space="0" w:color="000000"/>
            </w:tcBorders>
            <w:shd w:val="clear" w:color="auto" w:fill="auto"/>
            <w:noWrap/>
            <w:vAlign w:val="center"/>
            <w:hideMark/>
          </w:tcPr>
          <w:p w14:paraId="73EA3E68" w14:textId="547B3129"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-14.88±7.20</w:t>
            </w:r>
            <w:r w:rsidR="00043451" w:rsidRPr="009F595C">
              <w:rPr>
                <w:rFonts w:ascii="Times New Roman" w:eastAsia="Times New Roman" w:hAnsi="Times New Roman" w:cs="Times New Roman"/>
                <w:color w:val="000000"/>
                <w:sz w:val="14"/>
                <w:szCs w:val="14"/>
                <w:lang w:eastAsia="de-DE"/>
              </w:rPr>
              <w:t>)</w:t>
            </w:r>
          </w:p>
        </w:tc>
      </w:tr>
      <w:tr w:rsidR="002D68BF" w:rsidRPr="00093A19" w14:paraId="23B97DF5" w14:textId="77777777" w:rsidTr="008C7AAC">
        <w:trPr>
          <w:trHeight w:val="290"/>
        </w:trPr>
        <w:tc>
          <w:tcPr>
            <w:tcW w:w="98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5949930" w14:textId="77777777" w:rsidR="00C570AA" w:rsidRPr="00187D65" w:rsidRDefault="00C570AA" w:rsidP="00187D65">
            <w:pPr>
              <w:pStyle w:val="BodyCopy"/>
              <w:jc w:val="left"/>
              <w:rPr>
                <w:rFonts w:ascii="Times" w:hAnsi="Times" w:cs="Times"/>
                <w:b/>
                <w:sz w:val="16"/>
                <w:szCs w:val="16"/>
              </w:rPr>
            </w:pPr>
            <w:r w:rsidRPr="00187D65">
              <w:rPr>
                <w:rFonts w:ascii="Times" w:hAnsi="Times" w:cs="Times"/>
                <w:b/>
                <w:sz w:val="16"/>
                <w:szCs w:val="16"/>
              </w:rPr>
              <w:t>Apr</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0C5B928"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-5.78±4.09</w:t>
            </w:r>
          </w:p>
        </w:tc>
        <w:tc>
          <w:tcPr>
            <w:tcW w:w="1134" w:type="dxa"/>
            <w:tcBorders>
              <w:top w:val="nil"/>
              <w:left w:val="nil"/>
              <w:bottom w:val="nil"/>
              <w:right w:val="single" w:sz="4" w:space="0" w:color="000000"/>
            </w:tcBorders>
            <w:shd w:val="clear" w:color="auto" w:fill="auto"/>
            <w:noWrap/>
            <w:vAlign w:val="center"/>
            <w:hideMark/>
          </w:tcPr>
          <w:p w14:paraId="0C5CEA88"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-8.70±2.73</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39E2351"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-4.66±5.94</w:t>
            </w:r>
          </w:p>
        </w:tc>
        <w:tc>
          <w:tcPr>
            <w:tcW w:w="1275" w:type="dxa"/>
            <w:tcBorders>
              <w:top w:val="nil"/>
              <w:left w:val="nil"/>
              <w:bottom w:val="nil"/>
              <w:right w:val="single" w:sz="4" w:space="0" w:color="000000"/>
            </w:tcBorders>
            <w:shd w:val="clear" w:color="auto" w:fill="auto"/>
            <w:noWrap/>
            <w:vAlign w:val="center"/>
            <w:hideMark/>
          </w:tcPr>
          <w:p w14:paraId="44BDD84E"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-6.82±4.01</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220082B"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-10.83±4.49</w:t>
            </w:r>
          </w:p>
        </w:tc>
        <w:tc>
          <w:tcPr>
            <w:tcW w:w="1134" w:type="dxa"/>
            <w:tcBorders>
              <w:top w:val="nil"/>
              <w:left w:val="nil"/>
              <w:bottom w:val="nil"/>
              <w:right w:val="single" w:sz="4" w:space="0" w:color="000000"/>
            </w:tcBorders>
            <w:shd w:val="clear" w:color="auto" w:fill="auto"/>
            <w:noWrap/>
            <w:vAlign w:val="center"/>
            <w:hideMark/>
          </w:tcPr>
          <w:p w14:paraId="61E63FAC"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-12.48±4.38</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9259275"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-12.76±6.67</w:t>
            </w:r>
          </w:p>
        </w:tc>
        <w:tc>
          <w:tcPr>
            <w:tcW w:w="1276" w:type="dxa"/>
            <w:tcBorders>
              <w:top w:val="nil"/>
              <w:left w:val="nil"/>
              <w:bottom w:val="nil"/>
              <w:right w:val="single" w:sz="4" w:space="0" w:color="000000"/>
            </w:tcBorders>
            <w:shd w:val="clear" w:color="auto" w:fill="auto"/>
            <w:noWrap/>
            <w:vAlign w:val="center"/>
            <w:hideMark/>
          </w:tcPr>
          <w:p w14:paraId="11707EB4"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-11.99±9.01</w:t>
            </w:r>
          </w:p>
        </w:tc>
      </w:tr>
      <w:tr w:rsidR="002D68BF" w:rsidRPr="00093A19" w14:paraId="1E87E701" w14:textId="77777777" w:rsidTr="008C7AAC">
        <w:trPr>
          <w:trHeight w:val="290"/>
        </w:trPr>
        <w:tc>
          <w:tcPr>
            <w:tcW w:w="988" w:type="dxa"/>
            <w:vMerge/>
            <w:tcBorders>
              <w:top w:val="nil"/>
              <w:left w:val="single" w:sz="4" w:space="0" w:color="000000"/>
              <w:bottom w:val="single" w:sz="4" w:space="0" w:color="000000"/>
              <w:right w:val="single" w:sz="4" w:space="0" w:color="000000"/>
            </w:tcBorders>
            <w:vAlign w:val="center"/>
            <w:hideMark/>
          </w:tcPr>
          <w:p w14:paraId="1E21ED2F" w14:textId="77777777" w:rsidR="00C570AA" w:rsidRPr="00187D65" w:rsidRDefault="00C570AA" w:rsidP="00187D65">
            <w:pPr>
              <w:pStyle w:val="BodyCopy"/>
              <w:jc w:val="left"/>
              <w:rPr>
                <w:rFonts w:ascii="Times" w:hAnsi="Times" w:cs="Times"/>
                <w:b/>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14:paraId="1694DB00"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134" w:type="dxa"/>
            <w:tcBorders>
              <w:top w:val="nil"/>
              <w:left w:val="nil"/>
              <w:bottom w:val="nil"/>
              <w:right w:val="single" w:sz="4" w:space="0" w:color="000000"/>
            </w:tcBorders>
            <w:shd w:val="clear" w:color="auto" w:fill="auto"/>
            <w:noWrap/>
            <w:vAlign w:val="center"/>
            <w:hideMark/>
          </w:tcPr>
          <w:p w14:paraId="67A247F2" w14:textId="28F3895C"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-8.54±3.02</w:t>
            </w:r>
            <w:r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57AEEA8D"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275" w:type="dxa"/>
            <w:tcBorders>
              <w:top w:val="nil"/>
              <w:left w:val="nil"/>
              <w:bottom w:val="nil"/>
              <w:right w:val="single" w:sz="4" w:space="0" w:color="000000"/>
            </w:tcBorders>
            <w:shd w:val="clear" w:color="auto" w:fill="auto"/>
            <w:noWrap/>
            <w:vAlign w:val="center"/>
            <w:hideMark/>
          </w:tcPr>
          <w:p w14:paraId="6C6902AE" w14:textId="4939DF29"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-8.09±4.43</w:t>
            </w:r>
            <w:r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1398B6CA"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134" w:type="dxa"/>
            <w:tcBorders>
              <w:top w:val="nil"/>
              <w:left w:val="nil"/>
              <w:bottom w:val="nil"/>
              <w:right w:val="single" w:sz="4" w:space="0" w:color="000000"/>
            </w:tcBorders>
            <w:shd w:val="clear" w:color="auto" w:fill="auto"/>
            <w:noWrap/>
            <w:vAlign w:val="center"/>
            <w:hideMark/>
          </w:tcPr>
          <w:p w14:paraId="64A9144F" w14:textId="5E81350F"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-12.55±7.30</w:t>
            </w:r>
            <w:r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457D0BFE"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276" w:type="dxa"/>
            <w:tcBorders>
              <w:top w:val="nil"/>
              <w:left w:val="nil"/>
              <w:bottom w:val="nil"/>
              <w:right w:val="single" w:sz="4" w:space="0" w:color="000000"/>
            </w:tcBorders>
            <w:shd w:val="clear" w:color="auto" w:fill="auto"/>
            <w:noWrap/>
            <w:vAlign w:val="center"/>
            <w:hideMark/>
          </w:tcPr>
          <w:p w14:paraId="6941DB53" w14:textId="0A114B1C"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-17.89±10.95</w:t>
            </w:r>
            <w:r w:rsidR="00043451" w:rsidRPr="009F595C">
              <w:rPr>
                <w:rFonts w:ascii="Times New Roman" w:eastAsia="Times New Roman" w:hAnsi="Times New Roman" w:cs="Times New Roman"/>
                <w:color w:val="000000"/>
                <w:sz w:val="14"/>
                <w:szCs w:val="14"/>
                <w:lang w:eastAsia="de-DE"/>
              </w:rPr>
              <w:t>)</w:t>
            </w:r>
          </w:p>
        </w:tc>
      </w:tr>
      <w:tr w:rsidR="002D68BF" w:rsidRPr="00093A19" w14:paraId="3348A571" w14:textId="77777777" w:rsidTr="008C7AAC">
        <w:trPr>
          <w:trHeight w:val="290"/>
        </w:trPr>
        <w:tc>
          <w:tcPr>
            <w:tcW w:w="98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EB5E1C3" w14:textId="77777777" w:rsidR="00C570AA" w:rsidRPr="00187D65" w:rsidRDefault="00C570AA" w:rsidP="00187D65">
            <w:pPr>
              <w:pStyle w:val="BodyCopy"/>
              <w:jc w:val="left"/>
              <w:rPr>
                <w:rFonts w:ascii="Times" w:hAnsi="Times" w:cs="Times"/>
                <w:b/>
                <w:sz w:val="16"/>
                <w:szCs w:val="16"/>
              </w:rPr>
            </w:pPr>
            <w:r w:rsidRPr="00187D65">
              <w:rPr>
                <w:rFonts w:ascii="Times" w:hAnsi="Times" w:cs="Times"/>
                <w:b/>
                <w:sz w:val="16"/>
                <w:szCs w:val="16"/>
              </w:rPr>
              <w:t>May</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2A2CBDD"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-6.12±4.23</w:t>
            </w:r>
          </w:p>
        </w:tc>
        <w:tc>
          <w:tcPr>
            <w:tcW w:w="1134" w:type="dxa"/>
            <w:tcBorders>
              <w:top w:val="single" w:sz="4" w:space="0" w:color="000000"/>
              <w:left w:val="nil"/>
              <w:bottom w:val="nil"/>
              <w:right w:val="single" w:sz="4" w:space="0" w:color="000000"/>
            </w:tcBorders>
            <w:shd w:val="clear" w:color="auto" w:fill="auto"/>
            <w:noWrap/>
            <w:vAlign w:val="center"/>
            <w:hideMark/>
          </w:tcPr>
          <w:p w14:paraId="3A737E7B"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-10.95±3.92</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BC7FA11"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-5.62±4.17</w:t>
            </w:r>
          </w:p>
        </w:tc>
        <w:tc>
          <w:tcPr>
            <w:tcW w:w="1275" w:type="dxa"/>
            <w:tcBorders>
              <w:top w:val="single" w:sz="4" w:space="0" w:color="000000"/>
              <w:left w:val="nil"/>
              <w:bottom w:val="nil"/>
              <w:right w:val="single" w:sz="4" w:space="0" w:color="000000"/>
            </w:tcBorders>
            <w:shd w:val="clear" w:color="auto" w:fill="auto"/>
            <w:noWrap/>
            <w:vAlign w:val="center"/>
            <w:hideMark/>
          </w:tcPr>
          <w:p w14:paraId="41D156A9"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-8.22±3.58</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6F66E3C"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-11.67±7.58</w:t>
            </w:r>
          </w:p>
        </w:tc>
        <w:tc>
          <w:tcPr>
            <w:tcW w:w="1134" w:type="dxa"/>
            <w:tcBorders>
              <w:top w:val="single" w:sz="4" w:space="0" w:color="000000"/>
              <w:left w:val="nil"/>
              <w:bottom w:val="nil"/>
              <w:right w:val="single" w:sz="4" w:space="0" w:color="000000"/>
            </w:tcBorders>
            <w:shd w:val="clear" w:color="auto" w:fill="auto"/>
            <w:noWrap/>
            <w:vAlign w:val="center"/>
            <w:hideMark/>
          </w:tcPr>
          <w:p w14:paraId="06EFA94D"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-14.41±7.46</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33E969C"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-11.33±4.42</w:t>
            </w:r>
          </w:p>
        </w:tc>
        <w:tc>
          <w:tcPr>
            <w:tcW w:w="1276" w:type="dxa"/>
            <w:tcBorders>
              <w:top w:val="single" w:sz="4" w:space="0" w:color="000000"/>
              <w:left w:val="nil"/>
              <w:bottom w:val="nil"/>
              <w:right w:val="single" w:sz="4" w:space="0" w:color="000000"/>
            </w:tcBorders>
            <w:shd w:val="clear" w:color="auto" w:fill="auto"/>
            <w:noWrap/>
            <w:vAlign w:val="center"/>
            <w:hideMark/>
          </w:tcPr>
          <w:p w14:paraId="0324BBE3"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-6.01±5.10</w:t>
            </w:r>
          </w:p>
        </w:tc>
      </w:tr>
      <w:tr w:rsidR="002D68BF" w:rsidRPr="00093A19" w14:paraId="696331F5" w14:textId="77777777" w:rsidTr="008C7AAC">
        <w:trPr>
          <w:trHeight w:val="290"/>
        </w:trPr>
        <w:tc>
          <w:tcPr>
            <w:tcW w:w="988" w:type="dxa"/>
            <w:vMerge/>
            <w:tcBorders>
              <w:top w:val="nil"/>
              <w:left w:val="single" w:sz="4" w:space="0" w:color="000000"/>
              <w:bottom w:val="single" w:sz="4" w:space="0" w:color="000000"/>
              <w:right w:val="single" w:sz="4" w:space="0" w:color="000000"/>
            </w:tcBorders>
            <w:vAlign w:val="center"/>
            <w:hideMark/>
          </w:tcPr>
          <w:p w14:paraId="04FFBFD1" w14:textId="77777777" w:rsidR="00C570AA" w:rsidRPr="00187D65" w:rsidRDefault="00C570AA" w:rsidP="00187D65">
            <w:pPr>
              <w:pStyle w:val="BodyCopy"/>
              <w:jc w:val="left"/>
              <w:rPr>
                <w:rFonts w:ascii="Times" w:hAnsi="Times" w:cs="Times"/>
                <w:b/>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14:paraId="626E5E49"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134" w:type="dxa"/>
            <w:tcBorders>
              <w:top w:val="nil"/>
              <w:left w:val="nil"/>
              <w:bottom w:val="single" w:sz="4" w:space="0" w:color="000000"/>
              <w:right w:val="single" w:sz="4" w:space="0" w:color="000000"/>
            </w:tcBorders>
            <w:shd w:val="clear" w:color="auto" w:fill="auto"/>
            <w:noWrap/>
            <w:vAlign w:val="center"/>
            <w:hideMark/>
          </w:tcPr>
          <w:p w14:paraId="3F23FA8D" w14:textId="21E95442"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-10.70±4.69</w:t>
            </w:r>
            <w:r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624FB981"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275" w:type="dxa"/>
            <w:tcBorders>
              <w:top w:val="nil"/>
              <w:left w:val="nil"/>
              <w:bottom w:val="single" w:sz="4" w:space="0" w:color="000000"/>
              <w:right w:val="single" w:sz="4" w:space="0" w:color="000000"/>
            </w:tcBorders>
            <w:shd w:val="clear" w:color="auto" w:fill="auto"/>
            <w:noWrap/>
            <w:vAlign w:val="center"/>
            <w:hideMark/>
          </w:tcPr>
          <w:p w14:paraId="278C723D" w14:textId="2B6B2A13"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-9.71±4.73</w:t>
            </w:r>
            <w:r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520768F9"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134" w:type="dxa"/>
            <w:tcBorders>
              <w:top w:val="nil"/>
              <w:left w:val="nil"/>
              <w:bottom w:val="single" w:sz="4" w:space="0" w:color="000000"/>
              <w:right w:val="single" w:sz="4" w:space="0" w:color="000000"/>
            </w:tcBorders>
            <w:shd w:val="clear" w:color="auto" w:fill="auto"/>
            <w:noWrap/>
            <w:vAlign w:val="center"/>
            <w:hideMark/>
          </w:tcPr>
          <w:p w14:paraId="0152F7FF" w14:textId="51A3A459"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-16.24±7.11</w:t>
            </w:r>
            <w:r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67009573"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276" w:type="dxa"/>
            <w:tcBorders>
              <w:top w:val="nil"/>
              <w:left w:val="nil"/>
              <w:bottom w:val="single" w:sz="4" w:space="0" w:color="000000"/>
              <w:right w:val="single" w:sz="4" w:space="0" w:color="000000"/>
            </w:tcBorders>
            <w:shd w:val="clear" w:color="auto" w:fill="auto"/>
            <w:noWrap/>
            <w:vAlign w:val="center"/>
            <w:hideMark/>
          </w:tcPr>
          <w:p w14:paraId="1C72563D" w14:textId="1703DBBB"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-6.41±4.36</w:t>
            </w:r>
            <w:r w:rsidR="00043451" w:rsidRPr="009F595C">
              <w:rPr>
                <w:rFonts w:ascii="Times New Roman" w:eastAsia="Times New Roman" w:hAnsi="Times New Roman" w:cs="Times New Roman"/>
                <w:color w:val="000000"/>
                <w:sz w:val="14"/>
                <w:szCs w:val="14"/>
                <w:lang w:eastAsia="de-DE"/>
              </w:rPr>
              <w:t>)</w:t>
            </w:r>
          </w:p>
        </w:tc>
      </w:tr>
      <w:tr w:rsidR="002D68BF" w:rsidRPr="00093A19" w14:paraId="636A5003" w14:textId="77777777" w:rsidTr="008C7AAC">
        <w:trPr>
          <w:trHeight w:val="290"/>
        </w:trPr>
        <w:tc>
          <w:tcPr>
            <w:tcW w:w="98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D806F01" w14:textId="77777777" w:rsidR="00C570AA" w:rsidRPr="00187D65" w:rsidRDefault="00C570AA" w:rsidP="00187D65">
            <w:pPr>
              <w:pStyle w:val="BodyCopy"/>
              <w:jc w:val="left"/>
              <w:rPr>
                <w:rFonts w:ascii="Times" w:hAnsi="Times" w:cs="Times"/>
                <w:b/>
                <w:sz w:val="16"/>
                <w:szCs w:val="16"/>
              </w:rPr>
            </w:pPr>
            <w:r w:rsidRPr="00187D65">
              <w:rPr>
                <w:rFonts w:ascii="Times" w:hAnsi="Times" w:cs="Times"/>
                <w:b/>
                <w:sz w:val="16"/>
                <w:szCs w:val="16"/>
              </w:rPr>
              <w:t>Jun</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32F3B86"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-9.48±5.87</w:t>
            </w:r>
          </w:p>
        </w:tc>
        <w:tc>
          <w:tcPr>
            <w:tcW w:w="1134" w:type="dxa"/>
            <w:tcBorders>
              <w:top w:val="nil"/>
              <w:left w:val="nil"/>
              <w:bottom w:val="nil"/>
              <w:right w:val="single" w:sz="4" w:space="0" w:color="000000"/>
            </w:tcBorders>
            <w:shd w:val="clear" w:color="auto" w:fill="auto"/>
            <w:noWrap/>
            <w:vAlign w:val="center"/>
            <w:hideMark/>
          </w:tcPr>
          <w:p w14:paraId="260B6C6E"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-13.59±4.97</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F4B8F41"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-6.02±7.12</w:t>
            </w:r>
          </w:p>
        </w:tc>
        <w:tc>
          <w:tcPr>
            <w:tcW w:w="1275" w:type="dxa"/>
            <w:tcBorders>
              <w:top w:val="nil"/>
              <w:left w:val="nil"/>
              <w:bottom w:val="nil"/>
              <w:right w:val="single" w:sz="4" w:space="0" w:color="000000"/>
            </w:tcBorders>
            <w:shd w:val="clear" w:color="auto" w:fill="auto"/>
            <w:noWrap/>
            <w:vAlign w:val="center"/>
            <w:hideMark/>
          </w:tcPr>
          <w:p w14:paraId="30C37B8B"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-11.78±3.56</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6674F8C"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-6.28±17.79</w:t>
            </w:r>
          </w:p>
        </w:tc>
        <w:tc>
          <w:tcPr>
            <w:tcW w:w="1134" w:type="dxa"/>
            <w:tcBorders>
              <w:top w:val="nil"/>
              <w:left w:val="nil"/>
              <w:bottom w:val="nil"/>
              <w:right w:val="single" w:sz="4" w:space="0" w:color="000000"/>
            </w:tcBorders>
            <w:shd w:val="clear" w:color="auto" w:fill="auto"/>
            <w:noWrap/>
            <w:vAlign w:val="center"/>
            <w:hideMark/>
          </w:tcPr>
          <w:p w14:paraId="546395B6"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-16.17±11.34</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B733785"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-8.57±11.00</w:t>
            </w:r>
          </w:p>
        </w:tc>
        <w:tc>
          <w:tcPr>
            <w:tcW w:w="1276" w:type="dxa"/>
            <w:tcBorders>
              <w:top w:val="nil"/>
              <w:left w:val="nil"/>
              <w:bottom w:val="nil"/>
              <w:right w:val="single" w:sz="4" w:space="0" w:color="000000"/>
            </w:tcBorders>
            <w:shd w:val="clear" w:color="auto" w:fill="auto"/>
            <w:noWrap/>
            <w:vAlign w:val="center"/>
            <w:hideMark/>
          </w:tcPr>
          <w:p w14:paraId="5E2598F8"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-11.68±6.86</w:t>
            </w:r>
          </w:p>
        </w:tc>
      </w:tr>
      <w:tr w:rsidR="002D68BF" w:rsidRPr="00093A19" w14:paraId="63E743AC" w14:textId="77777777" w:rsidTr="008C7AAC">
        <w:trPr>
          <w:trHeight w:val="290"/>
        </w:trPr>
        <w:tc>
          <w:tcPr>
            <w:tcW w:w="988" w:type="dxa"/>
            <w:vMerge/>
            <w:tcBorders>
              <w:top w:val="nil"/>
              <w:left w:val="single" w:sz="4" w:space="0" w:color="000000"/>
              <w:bottom w:val="single" w:sz="4" w:space="0" w:color="000000"/>
              <w:right w:val="single" w:sz="4" w:space="0" w:color="000000"/>
            </w:tcBorders>
            <w:vAlign w:val="center"/>
            <w:hideMark/>
          </w:tcPr>
          <w:p w14:paraId="008C6ED7" w14:textId="77777777" w:rsidR="00C570AA" w:rsidRPr="00187D65" w:rsidRDefault="00C570AA" w:rsidP="00187D65">
            <w:pPr>
              <w:pStyle w:val="BodyCopy"/>
              <w:jc w:val="left"/>
              <w:rPr>
                <w:rFonts w:ascii="Times" w:hAnsi="Times" w:cs="Times"/>
                <w:b/>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14:paraId="2684E93A"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134" w:type="dxa"/>
            <w:tcBorders>
              <w:top w:val="nil"/>
              <w:left w:val="nil"/>
              <w:bottom w:val="single" w:sz="4" w:space="0" w:color="000000"/>
              <w:right w:val="single" w:sz="4" w:space="0" w:color="000000"/>
            </w:tcBorders>
            <w:shd w:val="clear" w:color="auto" w:fill="auto"/>
            <w:noWrap/>
            <w:vAlign w:val="center"/>
            <w:hideMark/>
          </w:tcPr>
          <w:p w14:paraId="53F4159C" w14:textId="0F52268C"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-12.65±4.64</w:t>
            </w:r>
            <w:r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55EDE836"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275" w:type="dxa"/>
            <w:tcBorders>
              <w:top w:val="nil"/>
              <w:left w:val="nil"/>
              <w:bottom w:val="single" w:sz="4" w:space="0" w:color="000000"/>
              <w:right w:val="single" w:sz="4" w:space="0" w:color="000000"/>
            </w:tcBorders>
            <w:shd w:val="clear" w:color="auto" w:fill="auto"/>
            <w:noWrap/>
            <w:vAlign w:val="center"/>
            <w:hideMark/>
          </w:tcPr>
          <w:p w14:paraId="22F23C61" w14:textId="77EF1E52"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-12.53±5.60</w:t>
            </w:r>
            <w:r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42032A22"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134" w:type="dxa"/>
            <w:tcBorders>
              <w:top w:val="nil"/>
              <w:left w:val="nil"/>
              <w:bottom w:val="single" w:sz="4" w:space="0" w:color="000000"/>
              <w:right w:val="single" w:sz="4" w:space="0" w:color="000000"/>
            </w:tcBorders>
            <w:shd w:val="clear" w:color="auto" w:fill="auto"/>
            <w:noWrap/>
            <w:vAlign w:val="center"/>
            <w:hideMark/>
          </w:tcPr>
          <w:p w14:paraId="0E742C7A" w14:textId="6FBD9472" w:rsidR="00C570AA" w:rsidRPr="009F595C" w:rsidRDefault="00187D65" w:rsidP="00043451">
            <w:pPr>
              <w:spacing w:after="0" w:line="240" w:lineRule="auto"/>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-2</w:t>
            </w:r>
            <w:r w:rsidR="00043451" w:rsidRPr="009F595C">
              <w:rPr>
                <w:rFonts w:ascii="Times New Roman" w:eastAsia="Times New Roman" w:hAnsi="Times New Roman" w:cs="Times New Roman"/>
                <w:color w:val="000000"/>
                <w:sz w:val="14"/>
                <w:szCs w:val="14"/>
                <w:lang w:eastAsia="de-DE"/>
              </w:rPr>
              <w:t>0.7</w:t>
            </w:r>
            <w:r w:rsidR="00C570AA" w:rsidRPr="009F595C">
              <w:rPr>
                <w:rFonts w:ascii="Times New Roman" w:eastAsia="Times New Roman" w:hAnsi="Times New Roman" w:cs="Times New Roman"/>
                <w:color w:val="000000"/>
                <w:sz w:val="14"/>
                <w:szCs w:val="14"/>
                <w:lang w:eastAsia="de-DE"/>
              </w:rPr>
              <w:t>±10.88</w:t>
            </w:r>
            <w:r w:rsidR="00043451"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19DAFACC"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276" w:type="dxa"/>
            <w:tcBorders>
              <w:top w:val="nil"/>
              <w:left w:val="nil"/>
              <w:bottom w:val="single" w:sz="4" w:space="0" w:color="000000"/>
              <w:right w:val="single" w:sz="4" w:space="0" w:color="000000"/>
            </w:tcBorders>
            <w:shd w:val="clear" w:color="auto" w:fill="auto"/>
            <w:noWrap/>
            <w:vAlign w:val="center"/>
            <w:hideMark/>
          </w:tcPr>
          <w:p w14:paraId="00D4199D" w14:textId="0C4A3C9C"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-14.09±7.62</w:t>
            </w:r>
            <w:r w:rsidR="00043451" w:rsidRPr="009F595C">
              <w:rPr>
                <w:rFonts w:ascii="Times New Roman" w:eastAsia="Times New Roman" w:hAnsi="Times New Roman" w:cs="Times New Roman"/>
                <w:color w:val="000000"/>
                <w:sz w:val="14"/>
                <w:szCs w:val="14"/>
                <w:lang w:eastAsia="de-DE"/>
              </w:rPr>
              <w:t>)</w:t>
            </w:r>
          </w:p>
        </w:tc>
      </w:tr>
      <w:tr w:rsidR="002D68BF" w:rsidRPr="00093A19" w14:paraId="1F98A8BE" w14:textId="77777777" w:rsidTr="008C7AAC">
        <w:trPr>
          <w:trHeight w:val="290"/>
        </w:trPr>
        <w:tc>
          <w:tcPr>
            <w:tcW w:w="98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A1BFAB2" w14:textId="77777777" w:rsidR="00C570AA" w:rsidRPr="00187D65" w:rsidRDefault="00C570AA" w:rsidP="00187D65">
            <w:pPr>
              <w:pStyle w:val="BodyCopy"/>
              <w:jc w:val="left"/>
              <w:rPr>
                <w:rFonts w:ascii="Times" w:hAnsi="Times" w:cs="Times"/>
                <w:b/>
                <w:sz w:val="16"/>
                <w:szCs w:val="16"/>
              </w:rPr>
            </w:pPr>
            <w:r w:rsidRPr="00187D65">
              <w:rPr>
                <w:rFonts w:ascii="Times" w:hAnsi="Times" w:cs="Times"/>
                <w:b/>
                <w:sz w:val="16"/>
                <w:szCs w:val="16"/>
              </w:rPr>
              <w:t>Jul</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E6D6278"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-8.35±5.81</w:t>
            </w:r>
          </w:p>
        </w:tc>
        <w:tc>
          <w:tcPr>
            <w:tcW w:w="1134" w:type="dxa"/>
            <w:tcBorders>
              <w:top w:val="nil"/>
              <w:left w:val="nil"/>
              <w:bottom w:val="nil"/>
              <w:right w:val="single" w:sz="4" w:space="0" w:color="000000"/>
            </w:tcBorders>
            <w:shd w:val="clear" w:color="auto" w:fill="auto"/>
            <w:noWrap/>
            <w:vAlign w:val="center"/>
            <w:hideMark/>
          </w:tcPr>
          <w:p w14:paraId="25676D56"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-13.12±3.76</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BDA4A9F"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-6.45±6.13</w:t>
            </w:r>
          </w:p>
        </w:tc>
        <w:tc>
          <w:tcPr>
            <w:tcW w:w="1275" w:type="dxa"/>
            <w:tcBorders>
              <w:top w:val="nil"/>
              <w:left w:val="nil"/>
              <w:bottom w:val="nil"/>
              <w:right w:val="single" w:sz="4" w:space="0" w:color="000000"/>
            </w:tcBorders>
            <w:shd w:val="clear" w:color="auto" w:fill="auto"/>
            <w:noWrap/>
            <w:vAlign w:val="center"/>
            <w:hideMark/>
          </w:tcPr>
          <w:p w14:paraId="506D6916"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-12.13±3.28</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0655B18"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-11.36±10.86</w:t>
            </w:r>
          </w:p>
        </w:tc>
        <w:tc>
          <w:tcPr>
            <w:tcW w:w="1134" w:type="dxa"/>
            <w:tcBorders>
              <w:top w:val="nil"/>
              <w:left w:val="nil"/>
              <w:bottom w:val="nil"/>
              <w:right w:val="single" w:sz="4" w:space="0" w:color="000000"/>
            </w:tcBorders>
            <w:shd w:val="clear" w:color="auto" w:fill="auto"/>
            <w:noWrap/>
            <w:vAlign w:val="center"/>
            <w:hideMark/>
          </w:tcPr>
          <w:p w14:paraId="1B6462FD"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-21.85±2.90</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5365162"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-7.61±7.39</w:t>
            </w:r>
          </w:p>
        </w:tc>
        <w:tc>
          <w:tcPr>
            <w:tcW w:w="1276" w:type="dxa"/>
            <w:tcBorders>
              <w:top w:val="nil"/>
              <w:left w:val="nil"/>
              <w:bottom w:val="nil"/>
              <w:right w:val="single" w:sz="4" w:space="0" w:color="000000"/>
            </w:tcBorders>
            <w:shd w:val="clear" w:color="auto" w:fill="auto"/>
            <w:noWrap/>
            <w:vAlign w:val="center"/>
            <w:hideMark/>
          </w:tcPr>
          <w:p w14:paraId="3FDD15C3"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-11.97±6.18</w:t>
            </w:r>
          </w:p>
        </w:tc>
      </w:tr>
      <w:tr w:rsidR="002D68BF" w:rsidRPr="00093A19" w14:paraId="7106C47C" w14:textId="77777777" w:rsidTr="008C7AAC">
        <w:trPr>
          <w:trHeight w:val="290"/>
        </w:trPr>
        <w:tc>
          <w:tcPr>
            <w:tcW w:w="988" w:type="dxa"/>
            <w:vMerge/>
            <w:tcBorders>
              <w:top w:val="nil"/>
              <w:left w:val="single" w:sz="4" w:space="0" w:color="000000"/>
              <w:bottom w:val="single" w:sz="4" w:space="0" w:color="000000"/>
              <w:right w:val="single" w:sz="4" w:space="0" w:color="000000"/>
            </w:tcBorders>
            <w:vAlign w:val="center"/>
            <w:hideMark/>
          </w:tcPr>
          <w:p w14:paraId="3E8E3EC4" w14:textId="77777777" w:rsidR="00C570AA" w:rsidRPr="00187D65" w:rsidRDefault="00C570AA" w:rsidP="00187D65">
            <w:pPr>
              <w:pStyle w:val="BodyCopy"/>
              <w:jc w:val="left"/>
              <w:rPr>
                <w:rFonts w:ascii="Times" w:hAnsi="Times" w:cs="Times"/>
                <w:b/>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14:paraId="720AB274"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134" w:type="dxa"/>
            <w:tcBorders>
              <w:top w:val="nil"/>
              <w:left w:val="nil"/>
              <w:bottom w:val="single" w:sz="4" w:space="0" w:color="000000"/>
              <w:right w:val="single" w:sz="4" w:space="0" w:color="000000"/>
            </w:tcBorders>
            <w:shd w:val="clear" w:color="auto" w:fill="auto"/>
            <w:noWrap/>
            <w:vAlign w:val="center"/>
            <w:hideMark/>
          </w:tcPr>
          <w:p w14:paraId="1F6CF066" w14:textId="5D9D6FAC"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-14.25±5.04</w:t>
            </w:r>
            <w:r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314F2E08"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275" w:type="dxa"/>
            <w:tcBorders>
              <w:top w:val="nil"/>
              <w:left w:val="nil"/>
              <w:bottom w:val="single" w:sz="4" w:space="0" w:color="000000"/>
              <w:right w:val="single" w:sz="4" w:space="0" w:color="000000"/>
            </w:tcBorders>
            <w:shd w:val="clear" w:color="auto" w:fill="auto"/>
            <w:noWrap/>
            <w:vAlign w:val="center"/>
            <w:hideMark/>
          </w:tcPr>
          <w:p w14:paraId="45A5AC7E" w14:textId="3D90D2AD"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-14.60±5.03</w:t>
            </w:r>
            <w:r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7FD73177"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134" w:type="dxa"/>
            <w:tcBorders>
              <w:top w:val="nil"/>
              <w:left w:val="nil"/>
              <w:bottom w:val="single" w:sz="4" w:space="0" w:color="000000"/>
              <w:right w:val="single" w:sz="4" w:space="0" w:color="000000"/>
            </w:tcBorders>
            <w:shd w:val="clear" w:color="auto" w:fill="auto"/>
            <w:noWrap/>
            <w:vAlign w:val="center"/>
            <w:hideMark/>
          </w:tcPr>
          <w:p w14:paraId="7D919E4F" w14:textId="56F4C29D"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-25.59±6.27</w:t>
            </w:r>
            <w:r w:rsidR="00043451"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5673351C"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276" w:type="dxa"/>
            <w:tcBorders>
              <w:top w:val="nil"/>
              <w:left w:val="nil"/>
              <w:bottom w:val="single" w:sz="4" w:space="0" w:color="000000"/>
              <w:right w:val="single" w:sz="4" w:space="0" w:color="000000"/>
            </w:tcBorders>
            <w:shd w:val="clear" w:color="auto" w:fill="auto"/>
            <w:noWrap/>
            <w:vAlign w:val="center"/>
            <w:hideMark/>
          </w:tcPr>
          <w:p w14:paraId="1CC9491E" w14:textId="1677C842"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-14.09±7.70</w:t>
            </w:r>
            <w:r w:rsidR="00043451" w:rsidRPr="009F595C">
              <w:rPr>
                <w:rFonts w:ascii="Times New Roman" w:eastAsia="Times New Roman" w:hAnsi="Times New Roman" w:cs="Times New Roman"/>
                <w:color w:val="000000"/>
                <w:sz w:val="14"/>
                <w:szCs w:val="14"/>
                <w:lang w:eastAsia="de-DE"/>
              </w:rPr>
              <w:t>)</w:t>
            </w:r>
          </w:p>
        </w:tc>
      </w:tr>
      <w:tr w:rsidR="002D68BF" w:rsidRPr="00093A19" w14:paraId="0137AF4B" w14:textId="77777777" w:rsidTr="008C7AAC">
        <w:trPr>
          <w:trHeight w:val="290"/>
        </w:trPr>
        <w:tc>
          <w:tcPr>
            <w:tcW w:w="98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BACB8EB" w14:textId="77777777" w:rsidR="00C570AA" w:rsidRPr="00187D65" w:rsidRDefault="00C570AA" w:rsidP="00187D65">
            <w:pPr>
              <w:pStyle w:val="BodyCopy"/>
              <w:jc w:val="left"/>
              <w:rPr>
                <w:rFonts w:ascii="Times" w:hAnsi="Times" w:cs="Times"/>
                <w:b/>
                <w:sz w:val="16"/>
                <w:szCs w:val="16"/>
              </w:rPr>
            </w:pPr>
            <w:r w:rsidRPr="00187D65">
              <w:rPr>
                <w:rFonts w:ascii="Times" w:hAnsi="Times" w:cs="Times"/>
                <w:b/>
                <w:sz w:val="16"/>
                <w:szCs w:val="16"/>
              </w:rPr>
              <w:t>Aug</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C3ECA31"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-6.59±6.28</w:t>
            </w:r>
          </w:p>
        </w:tc>
        <w:tc>
          <w:tcPr>
            <w:tcW w:w="1134" w:type="dxa"/>
            <w:tcBorders>
              <w:top w:val="nil"/>
              <w:left w:val="nil"/>
              <w:bottom w:val="nil"/>
              <w:right w:val="single" w:sz="4" w:space="0" w:color="000000"/>
            </w:tcBorders>
            <w:shd w:val="clear" w:color="auto" w:fill="auto"/>
            <w:noWrap/>
            <w:vAlign w:val="center"/>
            <w:hideMark/>
          </w:tcPr>
          <w:p w14:paraId="2FDF83D5"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-13.20±3.44</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CD1478A"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-4.84±6.05</w:t>
            </w:r>
          </w:p>
        </w:tc>
        <w:tc>
          <w:tcPr>
            <w:tcW w:w="1275" w:type="dxa"/>
            <w:tcBorders>
              <w:top w:val="nil"/>
              <w:left w:val="nil"/>
              <w:bottom w:val="nil"/>
              <w:right w:val="single" w:sz="4" w:space="0" w:color="000000"/>
            </w:tcBorders>
            <w:shd w:val="clear" w:color="auto" w:fill="auto"/>
            <w:noWrap/>
            <w:vAlign w:val="center"/>
            <w:hideMark/>
          </w:tcPr>
          <w:p w14:paraId="73B245B5"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-10.74±3.37</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9292306"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-9.66±11.23</w:t>
            </w:r>
          </w:p>
        </w:tc>
        <w:tc>
          <w:tcPr>
            <w:tcW w:w="1134" w:type="dxa"/>
            <w:tcBorders>
              <w:top w:val="nil"/>
              <w:left w:val="nil"/>
              <w:bottom w:val="nil"/>
              <w:right w:val="single" w:sz="4" w:space="0" w:color="000000"/>
            </w:tcBorders>
            <w:shd w:val="clear" w:color="auto" w:fill="auto"/>
            <w:noWrap/>
            <w:vAlign w:val="center"/>
            <w:hideMark/>
          </w:tcPr>
          <w:p w14:paraId="5A3150CE"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-19.92±4.47</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0F5CE72"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-4.91±7.67</w:t>
            </w:r>
          </w:p>
        </w:tc>
        <w:tc>
          <w:tcPr>
            <w:tcW w:w="1276" w:type="dxa"/>
            <w:tcBorders>
              <w:top w:val="nil"/>
              <w:left w:val="nil"/>
              <w:bottom w:val="nil"/>
              <w:right w:val="single" w:sz="4" w:space="0" w:color="000000"/>
            </w:tcBorders>
            <w:shd w:val="clear" w:color="auto" w:fill="auto"/>
            <w:noWrap/>
            <w:vAlign w:val="center"/>
            <w:hideMark/>
          </w:tcPr>
          <w:p w14:paraId="60FDBC8F"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-9.68±5.40</w:t>
            </w:r>
          </w:p>
        </w:tc>
      </w:tr>
      <w:tr w:rsidR="002D68BF" w:rsidRPr="00093A19" w14:paraId="52A2992D" w14:textId="77777777" w:rsidTr="008C7AAC">
        <w:trPr>
          <w:trHeight w:val="290"/>
        </w:trPr>
        <w:tc>
          <w:tcPr>
            <w:tcW w:w="988" w:type="dxa"/>
            <w:vMerge/>
            <w:tcBorders>
              <w:top w:val="nil"/>
              <w:left w:val="single" w:sz="4" w:space="0" w:color="000000"/>
              <w:bottom w:val="single" w:sz="4" w:space="0" w:color="000000"/>
              <w:right w:val="single" w:sz="4" w:space="0" w:color="000000"/>
            </w:tcBorders>
            <w:vAlign w:val="center"/>
            <w:hideMark/>
          </w:tcPr>
          <w:p w14:paraId="504C6E97" w14:textId="77777777" w:rsidR="00C570AA" w:rsidRPr="00187D65" w:rsidRDefault="00C570AA" w:rsidP="00187D65">
            <w:pPr>
              <w:pStyle w:val="BodyCopy"/>
              <w:jc w:val="left"/>
              <w:rPr>
                <w:rFonts w:ascii="Times" w:hAnsi="Times" w:cs="Times"/>
                <w:b/>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14:paraId="1F3B865A"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134" w:type="dxa"/>
            <w:tcBorders>
              <w:top w:val="nil"/>
              <w:left w:val="nil"/>
              <w:bottom w:val="single" w:sz="4" w:space="0" w:color="000000"/>
              <w:right w:val="single" w:sz="4" w:space="0" w:color="000000"/>
            </w:tcBorders>
            <w:shd w:val="clear" w:color="auto" w:fill="auto"/>
            <w:noWrap/>
            <w:vAlign w:val="center"/>
            <w:hideMark/>
          </w:tcPr>
          <w:p w14:paraId="499DF46D" w14:textId="7BD1F6C4"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-14.79±3.85</w:t>
            </w:r>
            <w:r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4BB6C93F"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275" w:type="dxa"/>
            <w:tcBorders>
              <w:top w:val="nil"/>
              <w:left w:val="nil"/>
              <w:bottom w:val="single" w:sz="4" w:space="0" w:color="000000"/>
              <w:right w:val="single" w:sz="4" w:space="0" w:color="000000"/>
            </w:tcBorders>
            <w:shd w:val="clear" w:color="auto" w:fill="auto"/>
            <w:noWrap/>
            <w:vAlign w:val="center"/>
            <w:hideMark/>
          </w:tcPr>
          <w:p w14:paraId="3E5352F3" w14:textId="04E0C276"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-13.60±5.78</w:t>
            </w:r>
            <w:r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1DA1FEAF"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134" w:type="dxa"/>
            <w:tcBorders>
              <w:top w:val="nil"/>
              <w:left w:val="nil"/>
              <w:bottom w:val="single" w:sz="4" w:space="0" w:color="000000"/>
              <w:right w:val="single" w:sz="4" w:space="0" w:color="000000"/>
            </w:tcBorders>
            <w:shd w:val="clear" w:color="auto" w:fill="auto"/>
            <w:noWrap/>
            <w:vAlign w:val="center"/>
            <w:hideMark/>
          </w:tcPr>
          <w:p w14:paraId="6AB44136" w14:textId="506623C3"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-24.38±7.75</w:t>
            </w:r>
            <w:r w:rsidR="00043451"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203692F4"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276" w:type="dxa"/>
            <w:tcBorders>
              <w:top w:val="nil"/>
              <w:left w:val="nil"/>
              <w:bottom w:val="single" w:sz="4" w:space="0" w:color="000000"/>
              <w:right w:val="single" w:sz="4" w:space="0" w:color="000000"/>
            </w:tcBorders>
            <w:shd w:val="clear" w:color="auto" w:fill="auto"/>
            <w:noWrap/>
            <w:vAlign w:val="center"/>
            <w:hideMark/>
          </w:tcPr>
          <w:p w14:paraId="68B0686A" w14:textId="16F37FBA"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-10.96±6.51</w:t>
            </w:r>
            <w:r w:rsidR="00043451" w:rsidRPr="009F595C">
              <w:rPr>
                <w:rFonts w:ascii="Times New Roman" w:eastAsia="Times New Roman" w:hAnsi="Times New Roman" w:cs="Times New Roman"/>
                <w:color w:val="000000"/>
                <w:sz w:val="14"/>
                <w:szCs w:val="14"/>
                <w:lang w:eastAsia="de-DE"/>
              </w:rPr>
              <w:t>)</w:t>
            </w:r>
          </w:p>
        </w:tc>
      </w:tr>
      <w:tr w:rsidR="002D68BF" w:rsidRPr="00093A19" w14:paraId="40B0365B" w14:textId="77777777" w:rsidTr="008C7AAC">
        <w:trPr>
          <w:trHeight w:val="290"/>
        </w:trPr>
        <w:tc>
          <w:tcPr>
            <w:tcW w:w="98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2DB380D" w14:textId="77777777" w:rsidR="00C570AA" w:rsidRPr="00187D65" w:rsidRDefault="00C570AA" w:rsidP="00187D65">
            <w:pPr>
              <w:pStyle w:val="BodyCopy"/>
              <w:jc w:val="left"/>
              <w:rPr>
                <w:rFonts w:ascii="Times" w:hAnsi="Times" w:cs="Times"/>
                <w:b/>
                <w:sz w:val="16"/>
                <w:szCs w:val="16"/>
              </w:rPr>
            </w:pPr>
            <w:r w:rsidRPr="00187D65">
              <w:rPr>
                <w:rFonts w:ascii="Times" w:hAnsi="Times" w:cs="Times"/>
                <w:b/>
                <w:sz w:val="16"/>
                <w:szCs w:val="16"/>
              </w:rPr>
              <w:t>Sep</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F02295B"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-6.62±5.64</w:t>
            </w:r>
          </w:p>
        </w:tc>
        <w:tc>
          <w:tcPr>
            <w:tcW w:w="1134" w:type="dxa"/>
            <w:tcBorders>
              <w:top w:val="nil"/>
              <w:left w:val="nil"/>
              <w:bottom w:val="nil"/>
              <w:right w:val="single" w:sz="4" w:space="0" w:color="000000"/>
            </w:tcBorders>
            <w:shd w:val="clear" w:color="auto" w:fill="auto"/>
            <w:noWrap/>
            <w:vAlign w:val="center"/>
            <w:hideMark/>
          </w:tcPr>
          <w:p w14:paraId="40F971B5"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-14.38±4.68</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C8C0B17"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-5.78±3.28</w:t>
            </w:r>
          </w:p>
        </w:tc>
        <w:tc>
          <w:tcPr>
            <w:tcW w:w="1275" w:type="dxa"/>
            <w:tcBorders>
              <w:top w:val="nil"/>
              <w:left w:val="nil"/>
              <w:bottom w:val="nil"/>
              <w:right w:val="single" w:sz="4" w:space="0" w:color="000000"/>
            </w:tcBorders>
            <w:shd w:val="clear" w:color="auto" w:fill="auto"/>
            <w:noWrap/>
            <w:vAlign w:val="center"/>
            <w:hideMark/>
          </w:tcPr>
          <w:p w14:paraId="63923F21"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-12.04±3.44</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C8CC3A7"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-7.77±11.66</w:t>
            </w:r>
          </w:p>
        </w:tc>
        <w:tc>
          <w:tcPr>
            <w:tcW w:w="1134" w:type="dxa"/>
            <w:tcBorders>
              <w:top w:val="nil"/>
              <w:left w:val="nil"/>
              <w:bottom w:val="nil"/>
              <w:right w:val="single" w:sz="4" w:space="0" w:color="000000"/>
            </w:tcBorders>
            <w:shd w:val="clear" w:color="auto" w:fill="auto"/>
            <w:noWrap/>
            <w:vAlign w:val="center"/>
            <w:hideMark/>
          </w:tcPr>
          <w:p w14:paraId="3F3AE8BC"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-17.38±5.62</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1FF52EE"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-10.17±8.76</w:t>
            </w:r>
          </w:p>
        </w:tc>
        <w:tc>
          <w:tcPr>
            <w:tcW w:w="1276" w:type="dxa"/>
            <w:tcBorders>
              <w:top w:val="nil"/>
              <w:left w:val="nil"/>
              <w:bottom w:val="nil"/>
              <w:right w:val="single" w:sz="4" w:space="0" w:color="000000"/>
            </w:tcBorders>
            <w:shd w:val="clear" w:color="auto" w:fill="auto"/>
            <w:noWrap/>
            <w:vAlign w:val="center"/>
            <w:hideMark/>
          </w:tcPr>
          <w:p w14:paraId="4B1D5E1C"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-8.32±9.93</w:t>
            </w:r>
          </w:p>
        </w:tc>
      </w:tr>
      <w:tr w:rsidR="002D68BF" w:rsidRPr="00093A19" w14:paraId="5CCAD16C" w14:textId="77777777" w:rsidTr="008C7AAC">
        <w:trPr>
          <w:trHeight w:val="290"/>
        </w:trPr>
        <w:tc>
          <w:tcPr>
            <w:tcW w:w="988" w:type="dxa"/>
            <w:vMerge/>
            <w:tcBorders>
              <w:top w:val="nil"/>
              <w:left w:val="single" w:sz="4" w:space="0" w:color="000000"/>
              <w:bottom w:val="single" w:sz="4" w:space="0" w:color="000000"/>
              <w:right w:val="single" w:sz="4" w:space="0" w:color="000000"/>
            </w:tcBorders>
            <w:vAlign w:val="center"/>
            <w:hideMark/>
          </w:tcPr>
          <w:p w14:paraId="43222743" w14:textId="77777777" w:rsidR="00C570AA" w:rsidRPr="00187D65" w:rsidRDefault="00C570AA" w:rsidP="00187D65">
            <w:pPr>
              <w:pStyle w:val="BodyCopy"/>
              <w:jc w:val="left"/>
              <w:rPr>
                <w:rFonts w:ascii="Times" w:hAnsi="Times" w:cs="Times"/>
                <w:b/>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14:paraId="104905E4"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134" w:type="dxa"/>
            <w:tcBorders>
              <w:top w:val="nil"/>
              <w:left w:val="nil"/>
              <w:bottom w:val="single" w:sz="4" w:space="0" w:color="000000"/>
              <w:right w:val="single" w:sz="4" w:space="0" w:color="000000"/>
            </w:tcBorders>
            <w:shd w:val="clear" w:color="auto" w:fill="auto"/>
            <w:noWrap/>
            <w:vAlign w:val="center"/>
            <w:hideMark/>
          </w:tcPr>
          <w:p w14:paraId="5C73B96B" w14:textId="40F4C2E0"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-13.76±4.12</w:t>
            </w:r>
            <w:r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5E9D238C"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275" w:type="dxa"/>
            <w:tcBorders>
              <w:top w:val="nil"/>
              <w:left w:val="nil"/>
              <w:bottom w:val="single" w:sz="4" w:space="0" w:color="000000"/>
              <w:right w:val="single" w:sz="4" w:space="0" w:color="000000"/>
            </w:tcBorders>
            <w:shd w:val="clear" w:color="auto" w:fill="auto"/>
            <w:noWrap/>
            <w:vAlign w:val="center"/>
            <w:hideMark/>
          </w:tcPr>
          <w:p w14:paraId="4D699E5B" w14:textId="2535328B"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-14.57±4.97</w:t>
            </w:r>
            <w:r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67ECE37F"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134" w:type="dxa"/>
            <w:tcBorders>
              <w:top w:val="nil"/>
              <w:left w:val="nil"/>
              <w:bottom w:val="single" w:sz="4" w:space="0" w:color="000000"/>
              <w:right w:val="single" w:sz="4" w:space="0" w:color="000000"/>
            </w:tcBorders>
            <w:shd w:val="clear" w:color="auto" w:fill="auto"/>
            <w:noWrap/>
            <w:vAlign w:val="center"/>
            <w:hideMark/>
          </w:tcPr>
          <w:p w14:paraId="05E06232" w14:textId="12E60E06"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-19.71±7.21</w:t>
            </w:r>
            <w:r w:rsidR="00043451"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0C23D097"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276" w:type="dxa"/>
            <w:tcBorders>
              <w:top w:val="nil"/>
              <w:left w:val="nil"/>
              <w:bottom w:val="single" w:sz="4" w:space="0" w:color="000000"/>
              <w:right w:val="single" w:sz="4" w:space="0" w:color="000000"/>
            </w:tcBorders>
            <w:shd w:val="clear" w:color="auto" w:fill="auto"/>
            <w:noWrap/>
            <w:vAlign w:val="center"/>
            <w:hideMark/>
          </w:tcPr>
          <w:p w14:paraId="5505DBB7" w14:textId="1C3E23E3"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-9.53±9.26</w:t>
            </w:r>
            <w:r w:rsidR="00043451" w:rsidRPr="009F595C">
              <w:rPr>
                <w:rFonts w:ascii="Times New Roman" w:eastAsia="Times New Roman" w:hAnsi="Times New Roman" w:cs="Times New Roman"/>
                <w:color w:val="000000"/>
                <w:sz w:val="14"/>
                <w:szCs w:val="14"/>
                <w:lang w:eastAsia="de-DE"/>
              </w:rPr>
              <w:t>)</w:t>
            </w:r>
          </w:p>
        </w:tc>
      </w:tr>
      <w:tr w:rsidR="002D68BF" w:rsidRPr="00093A19" w14:paraId="0FA33814" w14:textId="77777777" w:rsidTr="008C7AAC">
        <w:trPr>
          <w:trHeight w:val="290"/>
        </w:trPr>
        <w:tc>
          <w:tcPr>
            <w:tcW w:w="98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BD1032F" w14:textId="77777777" w:rsidR="00C570AA" w:rsidRPr="00187D65" w:rsidRDefault="00C570AA" w:rsidP="00187D65">
            <w:pPr>
              <w:pStyle w:val="BodyCopy"/>
              <w:jc w:val="left"/>
              <w:rPr>
                <w:rFonts w:ascii="Times" w:hAnsi="Times" w:cs="Times"/>
                <w:b/>
                <w:sz w:val="16"/>
                <w:szCs w:val="16"/>
              </w:rPr>
            </w:pPr>
            <w:r w:rsidRPr="00187D65">
              <w:rPr>
                <w:rFonts w:ascii="Times" w:hAnsi="Times" w:cs="Times"/>
                <w:b/>
                <w:sz w:val="16"/>
                <w:szCs w:val="16"/>
              </w:rPr>
              <w:t>Oct</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C7411F1"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-6.31±5.57</w:t>
            </w:r>
          </w:p>
        </w:tc>
        <w:tc>
          <w:tcPr>
            <w:tcW w:w="1134" w:type="dxa"/>
            <w:tcBorders>
              <w:top w:val="nil"/>
              <w:left w:val="nil"/>
              <w:bottom w:val="nil"/>
              <w:right w:val="single" w:sz="4" w:space="0" w:color="000000"/>
            </w:tcBorders>
            <w:shd w:val="clear" w:color="auto" w:fill="auto"/>
            <w:noWrap/>
            <w:vAlign w:val="center"/>
            <w:hideMark/>
          </w:tcPr>
          <w:p w14:paraId="1BE12BBC"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-14.16±4.16</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8579554"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-8.13±4.57</w:t>
            </w:r>
          </w:p>
        </w:tc>
        <w:tc>
          <w:tcPr>
            <w:tcW w:w="1275" w:type="dxa"/>
            <w:tcBorders>
              <w:top w:val="nil"/>
              <w:left w:val="nil"/>
              <w:bottom w:val="nil"/>
              <w:right w:val="single" w:sz="4" w:space="0" w:color="000000"/>
            </w:tcBorders>
            <w:shd w:val="clear" w:color="auto" w:fill="auto"/>
            <w:noWrap/>
            <w:vAlign w:val="center"/>
            <w:hideMark/>
          </w:tcPr>
          <w:p w14:paraId="43087CAD"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-12.01±4.20</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7A3C56D"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0.39±14.09</w:t>
            </w:r>
          </w:p>
        </w:tc>
        <w:tc>
          <w:tcPr>
            <w:tcW w:w="1134" w:type="dxa"/>
            <w:tcBorders>
              <w:top w:val="nil"/>
              <w:left w:val="nil"/>
              <w:bottom w:val="nil"/>
              <w:right w:val="single" w:sz="4" w:space="0" w:color="000000"/>
            </w:tcBorders>
            <w:shd w:val="clear" w:color="auto" w:fill="auto"/>
            <w:noWrap/>
            <w:vAlign w:val="center"/>
            <w:hideMark/>
          </w:tcPr>
          <w:p w14:paraId="20D9B281"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-15.94±8.03</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AA1B26A"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-5.43±5.32</w:t>
            </w:r>
          </w:p>
        </w:tc>
        <w:tc>
          <w:tcPr>
            <w:tcW w:w="1276" w:type="dxa"/>
            <w:tcBorders>
              <w:top w:val="nil"/>
              <w:left w:val="nil"/>
              <w:bottom w:val="nil"/>
              <w:right w:val="single" w:sz="4" w:space="0" w:color="000000"/>
            </w:tcBorders>
            <w:shd w:val="clear" w:color="auto" w:fill="auto"/>
            <w:noWrap/>
            <w:vAlign w:val="center"/>
            <w:hideMark/>
          </w:tcPr>
          <w:p w14:paraId="08466527"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-10.86±15.17</w:t>
            </w:r>
          </w:p>
        </w:tc>
      </w:tr>
      <w:tr w:rsidR="002D68BF" w:rsidRPr="00093A19" w14:paraId="4529FE07" w14:textId="77777777" w:rsidTr="008C7AAC">
        <w:trPr>
          <w:trHeight w:val="290"/>
        </w:trPr>
        <w:tc>
          <w:tcPr>
            <w:tcW w:w="988" w:type="dxa"/>
            <w:vMerge/>
            <w:tcBorders>
              <w:top w:val="nil"/>
              <w:left w:val="single" w:sz="4" w:space="0" w:color="000000"/>
              <w:bottom w:val="single" w:sz="4" w:space="0" w:color="000000"/>
              <w:right w:val="single" w:sz="4" w:space="0" w:color="000000"/>
            </w:tcBorders>
            <w:vAlign w:val="center"/>
            <w:hideMark/>
          </w:tcPr>
          <w:p w14:paraId="03AAFF82" w14:textId="77777777" w:rsidR="00C570AA" w:rsidRPr="00187D65" w:rsidRDefault="00C570AA" w:rsidP="00187D65">
            <w:pPr>
              <w:pStyle w:val="BodyCopy"/>
              <w:jc w:val="left"/>
              <w:rPr>
                <w:rFonts w:ascii="Times" w:hAnsi="Times" w:cs="Times"/>
                <w:b/>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14:paraId="5218C018"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134" w:type="dxa"/>
            <w:tcBorders>
              <w:top w:val="nil"/>
              <w:left w:val="nil"/>
              <w:bottom w:val="single" w:sz="4" w:space="0" w:color="000000"/>
              <w:right w:val="single" w:sz="4" w:space="0" w:color="000000"/>
            </w:tcBorders>
            <w:shd w:val="clear" w:color="auto" w:fill="auto"/>
            <w:noWrap/>
            <w:vAlign w:val="center"/>
            <w:hideMark/>
          </w:tcPr>
          <w:p w14:paraId="1A8E3675" w14:textId="08E4E704"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-12.41±6.10</w:t>
            </w:r>
            <w:r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5CCBE2E5"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275" w:type="dxa"/>
            <w:tcBorders>
              <w:top w:val="nil"/>
              <w:left w:val="nil"/>
              <w:bottom w:val="single" w:sz="4" w:space="0" w:color="000000"/>
              <w:right w:val="single" w:sz="4" w:space="0" w:color="000000"/>
            </w:tcBorders>
            <w:shd w:val="clear" w:color="auto" w:fill="auto"/>
            <w:noWrap/>
            <w:vAlign w:val="center"/>
            <w:hideMark/>
          </w:tcPr>
          <w:p w14:paraId="14CC5478" w14:textId="3C690D6F"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-13.60±4.33</w:t>
            </w:r>
            <w:r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7DD13AEF"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134" w:type="dxa"/>
            <w:tcBorders>
              <w:top w:val="nil"/>
              <w:left w:val="nil"/>
              <w:bottom w:val="single" w:sz="4" w:space="0" w:color="000000"/>
              <w:right w:val="single" w:sz="4" w:space="0" w:color="000000"/>
            </w:tcBorders>
            <w:shd w:val="clear" w:color="auto" w:fill="auto"/>
            <w:noWrap/>
            <w:vAlign w:val="center"/>
            <w:hideMark/>
          </w:tcPr>
          <w:p w14:paraId="5ECEDDA1" w14:textId="3C11D35B"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-18.44±8.07</w:t>
            </w:r>
            <w:r w:rsidR="00043451"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41195E9A"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276" w:type="dxa"/>
            <w:tcBorders>
              <w:top w:val="nil"/>
              <w:left w:val="nil"/>
              <w:bottom w:val="single" w:sz="4" w:space="0" w:color="000000"/>
              <w:right w:val="single" w:sz="4" w:space="0" w:color="000000"/>
            </w:tcBorders>
            <w:shd w:val="clear" w:color="auto" w:fill="auto"/>
            <w:noWrap/>
            <w:vAlign w:val="center"/>
            <w:hideMark/>
          </w:tcPr>
          <w:p w14:paraId="054F101E" w14:textId="1350C264"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-4.46±15.16</w:t>
            </w:r>
            <w:r w:rsidR="00043451" w:rsidRPr="009F595C">
              <w:rPr>
                <w:rFonts w:ascii="Times New Roman" w:eastAsia="Times New Roman" w:hAnsi="Times New Roman" w:cs="Times New Roman"/>
                <w:color w:val="000000"/>
                <w:sz w:val="14"/>
                <w:szCs w:val="14"/>
                <w:lang w:eastAsia="de-DE"/>
              </w:rPr>
              <w:t>)</w:t>
            </w:r>
          </w:p>
        </w:tc>
      </w:tr>
      <w:tr w:rsidR="002D68BF" w:rsidRPr="00093A19" w14:paraId="142DBE27" w14:textId="77777777" w:rsidTr="008C7AAC">
        <w:trPr>
          <w:trHeight w:val="290"/>
        </w:trPr>
        <w:tc>
          <w:tcPr>
            <w:tcW w:w="98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703360B" w14:textId="77777777" w:rsidR="00C570AA" w:rsidRPr="00187D65" w:rsidRDefault="00C570AA" w:rsidP="00187D65">
            <w:pPr>
              <w:pStyle w:val="BodyCopy"/>
              <w:jc w:val="left"/>
              <w:rPr>
                <w:rFonts w:ascii="Times" w:hAnsi="Times" w:cs="Times"/>
                <w:b/>
                <w:sz w:val="16"/>
                <w:szCs w:val="16"/>
              </w:rPr>
            </w:pPr>
            <w:r w:rsidRPr="00187D65">
              <w:rPr>
                <w:rFonts w:ascii="Times" w:hAnsi="Times" w:cs="Times"/>
                <w:b/>
                <w:sz w:val="16"/>
                <w:szCs w:val="16"/>
              </w:rPr>
              <w:t>Nov</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13D4C97"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-8.23±4.33</w:t>
            </w:r>
          </w:p>
        </w:tc>
        <w:tc>
          <w:tcPr>
            <w:tcW w:w="1134" w:type="dxa"/>
            <w:tcBorders>
              <w:top w:val="nil"/>
              <w:left w:val="nil"/>
              <w:bottom w:val="nil"/>
              <w:right w:val="single" w:sz="4" w:space="0" w:color="000000"/>
            </w:tcBorders>
            <w:shd w:val="clear" w:color="auto" w:fill="auto"/>
            <w:noWrap/>
            <w:vAlign w:val="center"/>
            <w:hideMark/>
          </w:tcPr>
          <w:p w14:paraId="37B01BCA"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-8.45±3.73</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A26F38A"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-8.84±3.90</w:t>
            </w:r>
          </w:p>
        </w:tc>
        <w:tc>
          <w:tcPr>
            <w:tcW w:w="1275" w:type="dxa"/>
            <w:tcBorders>
              <w:top w:val="nil"/>
              <w:left w:val="nil"/>
              <w:bottom w:val="nil"/>
              <w:right w:val="single" w:sz="4" w:space="0" w:color="000000"/>
            </w:tcBorders>
            <w:shd w:val="clear" w:color="auto" w:fill="auto"/>
            <w:noWrap/>
            <w:vAlign w:val="center"/>
            <w:hideMark/>
          </w:tcPr>
          <w:p w14:paraId="4359E932"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-9.21±2.40</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B540AF0"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-3.86±9.05</w:t>
            </w:r>
          </w:p>
        </w:tc>
        <w:tc>
          <w:tcPr>
            <w:tcW w:w="1134" w:type="dxa"/>
            <w:tcBorders>
              <w:top w:val="nil"/>
              <w:left w:val="nil"/>
              <w:bottom w:val="nil"/>
              <w:right w:val="single" w:sz="4" w:space="0" w:color="000000"/>
            </w:tcBorders>
            <w:shd w:val="clear" w:color="auto" w:fill="auto"/>
            <w:noWrap/>
            <w:vAlign w:val="center"/>
            <w:hideMark/>
          </w:tcPr>
          <w:p w14:paraId="123488FC"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-6.50±4.26</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477DF54"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1.42±9.01</w:t>
            </w:r>
          </w:p>
        </w:tc>
        <w:tc>
          <w:tcPr>
            <w:tcW w:w="1276" w:type="dxa"/>
            <w:tcBorders>
              <w:top w:val="nil"/>
              <w:left w:val="nil"/>
              <w:bottom w:val="nil"/>
              <w:right w:val="single" w:sz="4" w:space="0" w:color="000000"/>
            </w:tcBorders>
            <w:shd w:val="clear" w:color="auto" w:fill="auto"/>
            <w:noWrap/>
            <w:vAlign w:val="center"/>
            <w:hideMark/>
          </w:tcPr>
          <w:p w14:paraId="05BF3A57"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-10.82±7.53</w:t>
            </w:r>
          </w:p>
        </w:tc>
      </w:tr>
      <w:tr w:rsidR="002D68BF" w:rsidRPr="00093A19" w14:paraId="7B21960F" w14:textId="77777777" w:rsidTr="008C7AAC">
        <w:trPr>
          <w:trHeight w:val="290"/>
        </w:trPr>
        <w:tc>
          <w:tcPr>
            <w:tcW w:w="988" w:type="dxa"/>
            <w:vMerge/>
            <w:tcBorders>
              <w:top w:val="nil"/>
              <w:left w:val="single" w:sz="4" w:space="0" w:color="000000"/>
              <w:bottom w:val="single" w:sz="4" w:space="0" w:color="000000"/>
              <w:right w:val="single" w:sz="4" w:space="0" w:color="000000"/>
            </w:tcBorders>
            <w:vAlign w:val="center"/>
            <w:hideMark/>
          </w:tcPr>
          <w:p w14:paraId="39E48787" w14:textId="77777777" w:rsidR="00C570AA" w:rsidRPr="00187D65" w:rsidRDefault="00C570AA" w:rsidP="00187D65">
            <w:pPr>
              <w:pStyle w:val="BodyCopy"/>
              <w:jc w:val="left"/>
              <w:rPr>
                <w:rFonts w:ascii="Times" w:hAnsi="Times" w:cs="Times"/>
                <w:b/>
                <w:sz w:val="16"/>
                <w:szCs w:val="16"/>
              </w:rPr>
            </w:pPr>
          </w:p>
        </w:tc>
        <w:tc>
          <w:tcPr>
            <w:tcW w:w="1134" w:type="dxa"/>
            <w:vMerge/>
            <w:tcBorders>
              <w:top w:val="nil"/>
              <w:left w:val="single" w:sz="4" w:space="0" w:color="000000"/>
              <w:bottom w:val="single" w:sz="4" w:space="0" w:color="000000"/>
              <w:right w:val="single" w:sz="4" w:space="0" w:color="000000"/>
            </w:tcBorders>
            <w:vAlign w:val="center"/>
            <w:hideMark/>
          </w:tcPr>
          <w:p w14:paraId="0F302A13"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134" w:type="dxa"/>
            <w:tcBorders>
              <w:top w:val="nil"/>
              <w:left w:val="nil"/>
              <w:bottom w:val="single" w:sz="4" w:space="0" w:color="000000"/>
              <w:right w:val="single" w:sz="4" w:space="0" w:color="000000"/>
            </w:tcBorders>
            <w:shd w:val="clear" w:color="auto" w:fill="auto"/>
            <w:noWrap/>
            <w:vAlign w:val="center"/>
            <w:hideMark/>
          </w:tcPr>
          <w:p w14:paraId="45CAE12F" w14:textId="50BC13F0"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-9.80±4.18</w:t>
            </w:r>
            <w:r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132DB074"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275" w:type="dxa"/>
            <w:tcBorders>
              <w:top w:val="nil"/>
              <w:left w:val="nil"/>
              <w:bottom w:val="single" w:sz="4" w:space="0" w:color="000000"/>
              <w:right w:val="single" w:sz="4" w:space="0" w:color="000000"/>
            </w:tcBorders>
            <w:shd w:val="clear" w:color="auto" w:fill="auto"/>
            <w:noWrap/>
            <w:vAlign w:val="center"/>
            <w:hideMark/>
          </w:tcPr>
          <w:p w14:paraId="5AD70697" w14:textId="507F3D8C"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-9.34±2.98</w:t>
            </w:r>
            <w:r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0624AE65"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134" w:type="dxa"/>
            <w:tcBorders>
              <w:top w:val="nil"/>
              <w:left w:val="nil"/>
              <w:bottom w:val="single" w:sz="4" w:space="0" w:color="000000"/>
              <w:right w:val="single" w:sz="4" w:space="0" w:color="000000"/>
            </w:tcBorders>
            <w:shd w:val="clear" w:color="auto" w:fill="auto"/>
            <w:noWrap/>
            <w:vAlign w:val="center"/>
            <w:hideMark/>
          </w:tcPr>
          <w:p w14:paraId="4842FC82" w14:textId="5B32847F"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-13.64±9.16</w:t>
            </w:r>
            <w:r w:rsidR="00043451"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4CDDDA52"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276" w:type="dxa"/>
            <w:tcBorders>
              <w:top w:val="nil"/>
              <w:left w:val="nil"/>
              <w:bottom w:val="single" w:sz="4" w:space="0" w:color="000000"/>
              <w:right w:val="single" w:sz="4" w:space="0" w:color="000000"/>
            </w:tcBorders>
            <w:shd w:val="clear" w:color="auto" w:fill="auto"/>
            <w:noWrap/>
            <w:vAlign w:val="center"/>
            <w:hideMark/>
          </w:tcPr>
          <w:p w14:paraId="760D667C" w14:textId="1EB4A5FE" w:rsidR="00C570AA" w:rsidRPr="009F595C" w:rsidRDefault="00187D65"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-12.40±12.53</w:t>
            </w:r>
            <w:r w:rsidR="00043451" w:rsidRPr="009F595C">
              <w:rPr>
                <w:rFonts w:ascii="Times New Roman" w:eastAsia="Times New Roman" w:hAnsi="Times New Roman" w:cs="Times New Roman"/>
                <w:color w:val="000000"/>
                <w:sz w:val="14"/>
                <w:szCs w:val="14"/>
                <w:lang w:eastAsia="de-DE"/>
              </w:rPr>
              <w:t>)</w:t>
            </w:r>
          </w:p>
        </w:tc>
      </w:tr>
      <w:tr w:rsidR="002D68BF" w:rsidRPr="00093A19" w14:paraId="42508147" w14:textId="77777777" w:rsidTr="008C7AAC">
        <w:trPr>
          <w:trHeight w:val="290"/>
        </w:trPr>
        <w:tc>
          <w:tcPr>
            <w:tcW w:w="988"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286B6C2" w14:textId="77777777" w:rsidR="00C570AA" w:rsidRPr="00187D65" w:rsidRDefault="00C570AA" w:rsidP="00187D65">
            <w:pPr>
              <w:pStyle w:val="BodyCopy"/>
              <w:jc w:val="left"/>
              <w:rPr>
                <w:rFonts w:ascii="Times" w:hAnsi="Times" w:cs="Times"/>
                <w:b/>
                <w:sz w:val="16"/>
                <w:szCs w:val="16"/>
              </w:rPr>
            </w:pPr>
            <w:r w:rsidRPr="00187D65">
              <w:rPr>
                <w:rFonts w:ascii="Times" w:hAnsi="Times" w:cs="Times"/>
                <w:b/>
                <w:sz w:val="16"/>
                <w:szCs w:val="16"/>
              </w:rPr>
              <w:t>Dec</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51E0D51"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-7.84±3.88</w:t>
            </w:r>
          </w:p>
        </w:tc>
        <w:tc>
          <w:tcPr>
            <w:tcW w:w="1134" w:type="dxa"/>
            <w:tcBorders>
              <w:top w:val="nil"/>
              <w:left w:val="nil"/>
              <w:bottom w:val="nil"/>
              <w:right w:val="single" w:sz="4" w:space="0" w:color="000000"/>
            </w:tcBorders>
            <w:shd w:val="clear" w:color="auto" w:fill="auto"/>
            <w:noWrap/>
            <w:vAlign w:val="center"/>
            <w:hideMark/>
          </w:tcPr>
          <w:p w14:paraId="3CF191ED"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-7.27±4.26</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A77FF1A"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-6.77±4.60</w:t>
            </w:r>
          </w:p>
        </w:tc>
        <w:tc>
          <w:tcPr>
            <w:tcW w:w="1275" w:type="dxa"/>
            <w:tcBorders>
              <w:top w:val="nil"/>
              <w:left w:val="nil"/>
              <w:bottom w:val="nil"/>
              <w:right w:val="single" w:sz="4" w:space="0" w:color="000000"/>
            </w:tcBorders>
            <w:shd w:val="clear" w:color="auto" w:fill="auto"/>
            <w:noWrap/>
            <w:vAlign w:val="center"/>
            <w:hideMark/>
          </w:tcPr>
          <w:p w14:paraId="08823F4C"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-6.34±3.45</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7C2F897"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-2.97±13.78</w:t>
            </w:r>
          </w:p>
        </w:tc>
        <w:tc>
          <w:tcPr>
            <w:tcW w:w="1134" w:type="dxa"/>
            <w:tcBorders>
              <w:top w:val="nil"/>
              <w:left w:val="nil"/>
              <w:bottom w:val="nil"/>
              <w:right w:val="single" w:sz="4" w:space="0" w:color="000000"/>
            </w:tcBorders>
            <w:shd w:val="clear" w:color="auto" w:fill="auto"/>
            <w:noWrap/>
            <w:vAlign w:val="center"/>
            <w:hideMark/>
          </w:tcPr>
          <w:p w14:paraId="5DC77240"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-7.13±15.31</w:t>
            </w:r>
          </w:p>
        </w:tc>
        <w:tc>
          <w:tcPr>
            <w:tcW w:w="113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776E055"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1.41±12.58</w:t>
            </w:r>
          </w:p>
        </w:tc>
        <w:tc>
          <w:tcPr>
            <w:tcW w:w="1276" w:type="dxa"/>
            <w:tcBorders>
              <w:top w:val="nil"/>
              <w:left w:val="nil"/>
              <w:bottom w:val="nil"/>
              <w:right w:val="single" w:sz="4" w:space="0" w:color="000000"/>
            </w:tcBorders>
            <w:shd w:val="clear" w:color="auto" w:fill="auto"/>
            <w:noWrap/>
            <w:vAlign w:val="center"/>
            <w:hideMark/>
          </w:tcPr>
          <w:p w14:paraId="368909FA"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-14.09±6.03</w:t>
            </w:r>
          </w:p>
        </w:tc>
      </w:tr>
      <w:tr w:rsidR="002D68BF" w:rsidRPr="00093A19" w14:paraId="1289867C" w14:textId="77777777" w:rsidTr="008C7AAC">
        <w:trPr>
          <w:trHeight w:val="290"/>
        </w:trPr>
        <w:tc>
          <w:tcPr>
            <w:tcW w:w="988" w:type="dxa"/>
            <w:vMerge/>
            <w:tcBorders>
              <w:top w:val="nil"/>
              <w:left w:val="single" w:sz="4" w:space="0" w:color="000000"/>
              <w:bottom w:val="single" w:sz="4" w:space="0" w:color="000000"/>
              <w:right w:val="single" w:sz="4" w:space="0" w:color="000000"/>
            </w:tcBorders>
            <w:vAlign w:val="center"/>
            <w:hideMark/>
          </w:tcPr>
          <w:p w14:paraId="257C693F" w14:textId="77777777" w:rsidR="00C570AA" w:rsidRPr="00093A19" w:rsidRDefault="00C570AA" w:rsidP="008D471F">
            <w:pPr>
              <w:spacing w:after="0" w:line="240" w:lineRule="auto"/>
              <w:rPr>
                <w:rFonts w:ascii="Times New Roman" w:eastAsia="Times New Roman" w:hAnsi="Times New Roman" w:cs="Times New Roman"/>
                <w:b/>
                <w:bCs/>
                <w:color w:val="000000"/>
                <w:sz w:val="20"/>
                <w:szCs w:val="20"/>
                <w:lang w:eastAsia="de-DE"/>
              </w:rPr>
            </w:pPr>
          </w:p>
        </w:tc>
        <w:tc>
          <w:tcPr>
            <w:tcW w:w="1134" w:type="dxa"/>
            <w:vMerge/>
            <w:tcBorders>
              <w:top w:val="nil"/>
              <w:left w:val="single" w:sz="4" w:space="0" w:color="000000"/>
              <w:bottom w:val="single" w:sz="4" w:space="0" w:color="000000"/>
              <w:right w:val="single" w:sz="4" w:space="0" w:color="000000"/>
            </w:tcBorders>
            <w:vAlign w:val="center"/>
            <w:hideMark/>
          </w:tcPr>
          <w:p w14:paraId="30DE514E"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134" w:type="dxa"/>
            <w:tcBorders>
              <w:top w:val="nil"/>
              <w:left w:val="nil"/>
              <w:bottom w:val="single" w:sz="4" w:space="0" w:color="000000"/>
              <w:right w:val="single" w:sz="4" w:space="0" w:color="000000"/>
            </w:tcBorders>
            <w:shd w:val="clear" w:color="auto" w:fill="auto"/>
            <w:noWrap/>
            <w:vAlign w:val="center"/>
            <w:hideMark/>
          </w:tcPr>
          <w:p w14:paraId="5BE1F8BF" w14:textId="73817AFE" w:rsidR="00C570AA" w:rsidRPr="009F595C" w:rsidRDefault="002D68BF"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-8.03±4.08</w:t>
            </w:r>
            <w:r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0710A84F"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275" w:type="dxa"/>
            <w:tcBorders>
              <w:top w:val="nil"/>
              <w:left w:val="nil"/>
              <w:bottom w:val="single" w:sz="4" w:space="0" w:color="000000"/>
              <w:right w:val="single" w:sz="4" w:space="0" w:color="000000"/>
            </w:tcBorders>
            <w:shd w:val="clear" w:color="auto" w:fill="auto"/>
            <w:noWrap/>
            <w:vAlign w:val="center"/>
            <w:hideMark/>
          </w:tcPr>
          <w:p w14:paraId="251587E9" w14:textId="5FA12A3D" w:rsidR="00C570AA" w:rsidRPr="009F595C" w:rsidRDefault="002D68BF"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-7.33±3.98</w:t>
            </w:r>
            <w:r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460BCBBD"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134" w:type="dxa"/>
            <w:tcBorders>
              <w:top w:val="nil"/>
              <w:left w:val="nil"/>
              <w:bottom w:val="single" w:sz="4" w:space="0" w:color="000000"/>
              <w:right w:val="single" w:sz="4" w:space="0" w:color="000000"/>
            </w:tcBorders>
            <w:shd w:val="clear" w:color="auto" w:fill="auto"/>
            <w:noWrap/>
            <w:vAlign w:val="center"/>
            <w:hideMark/>
          </w:tcPr>
          <w:p w14:paraId="4D93E02F" w14:textId="0826FFDD" w:rsidR="00C570AA" w:rsidRPr="009F595C" w:rsidRDefault="002D68BF"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-1</w:t>
            </w:r>
            <w:r w:rsidR="00043451" w:rsidRPr="009F595C">
              <w:rPr>
                <w:rFonts w:ascii="Times New Roman" w:eastAsia="Times New Roman" w:hAnsi="Times New Roman" w:cs="Times New Roman"/>
                <w:color w:val="000000"/>
                <w:sz w:val="14"/>
                <w:szCs w:val="14"/>
                <w:lang w:eastAsia="de-DE"/>
              </w:rPr>
              <w:t>2.9</w:t>
            </w:r>
            <w:r w:rsidR="00C570AA" w:rsidRPr="009F595C">
              <w:rPr>
                <w:rFonts w:ascii="Times New Roman" w:eastAsia="Times New Roman" w:hAnsi="Times New Roman" w:cs="Times New Roman"/>
                <w:color w:val="000000"/>
                <w:sz w:val="14"/>
                <w:szCs w:val="14"/>
                <w:lang w:eastAsia="de-DE"/>
              </w:rPr>
              <w:t>±16.30</w:t>
            </w:r>
            <w:r w:rsidRPr="009F595C">
              <w:rPr>
                <w:rFonts w:ascii="Times New Roman" w:eastAsia="Times New Roman" w:hAnsi="Times New Roman" w:cs="Times New Roman"/>
                <w:color w:val="000000"/>
                <w:sz w:val="14"/>
                <w:szCs w:val="14"/>
                <w:lang w:eastAsia="de-DE"/>
              </w:rPr>
              <w:t>)</w:t>
            </w:r>
          </w:p>
        </w:tc>
        <w:tc>
          <w:tcPr>
            <w:tcW w:w="1134" w:type="dxa"/>
            <w:vMerge/>
            <w:tcBorders>
              <w:top w:val="nil"/>
              <w:left w:val="single" w:sz="4" w:space="0" w:color="000000"/>
              <w:bottom w:val="single" w:sz="4" w:space="0" w:color="000000"/>
              <w:right w:val="single" w:sz="4" w:space="0" w:color="000000"/>
            </w:tcBorders>
            <w:vAlign w:val="center"/>
            <w:hideMark/>
          </w:tcPr>
          <w:p w14:paraId="3D0C52B3" w14:textId="77777777" w:rsidR="00C570AA" w:rsidRPr="009F595C" w:rsidRDefault="00C570AA" w:rsidP="008D471F">
            <w:pPr>
              <w:spacing w:after="0" w:line="240" w:lineRule="auto"/>
              <w:jc w:val="center"/>
              <w:rPr>
                <w:rFonts w:ascii="Times New Roman" w:eastAsia="Times New Roman" w:hAnsi="Times New Roman" w:cs="Times New Roman"/>
                <w:color w:val="000000"/>
                <w:sz w:val="14"/>
                <w:szCs w:val="14"/>
                <w:lang w:eastAsia="de-DE"/>
              </w:rPr>
            </w:pPr>
          </w:p>
        </w:tc>
        <w:tc>
          <w:tcPr>
            <w:tcW w:w="1276" w:type="dxa"/>
            <w:tcBorders>
              <w:top w:val="nil"/>
              <w:left w:val="nil"/>
              <w:bottom w:val="single" w:sz="4" w:space="0" w:color="000000"/>
              <w:right w:val="single" w:sz="4" w:space="0" w:color="000000"/>
            </w:tcBorders>
            <w:shd w:val="clear" w:color="auto" w:fill="auto"/>
            <w:noWrap/>
            <w:vAlign w:val="center"/>
            <w:hideMark/>
          </w:tcPr>
          <w:p w14:paraId="1CCD7EE3" w14:textId="1A696C36" w:rsidR="00C570AA" w:rsidRPr="009F595C" w:rsidRDefault="002D68BF" w:rsidP="008D471F">
            <w:pPr>
              <w:spacing w:after="0" w:line="240" w:lineRule="auto"/>
              <w:jc w:val="center"/>
              <w:rPr>
                <w:rFonts w:ascii="Times New Roman" w:eastAsia="Times New Roman" w:hAnsi="Times New Roman" w:cs="Times New Roman"/>
                <w:color w:val="000000"/>
                <w:sz w:val="14"/>
                <w:szCs w:val="14"/>
                <w:lang w:eastAsia="de-DE"/>
              </w:rPr>
            </w:pPr>
            <w:r w:rsidRPr="009F595C">
              <w:rPr>
                <w:rFonts w:ascii="Times New Roman" w:eastAsia="Times New Roman" w:hAnsi="Times New Roman" w:cs="Times New Roman"/>
                <w:color w:val="000000"/>
                <w:sz w:val="14"/>
                <w:szCs w:val="14"/>
                <w:lang w:eastAsia="de-DE"/>
              </w:rPr>
              <w:t>(</w:t>
            </w:r>
            <w:r w:rsidR="00C570AA" w:rsidRPr="009F595C">
              <w:rPr>
                <w:rFonts w:ascii="Times New Roman" w:eastAsia="Times New Roman" w:hAnsi="Times New Roman" w:cs="Times New Roman"/>
                <w:color w:val="000000"/>
                <w:sz w:val="14"/>
                <w:szCs w:val="14"/>
                <w:lang w:eastAsia="de-DE"/>
              </w:rPr>
              <w:t>-15.13±8.13</w:t>
            </w:r>
            <w:r w:rsidRPr="009F595C">
              <w:rPr>
                <w:rFonts w:ascii="Times New Roman" w:eastAsia="Times New Roman" w:hAnsi="Times New Roman" w:cs="Times New Roman"/>
                <w:color w:val="000000"/>
                <w:sz w:val="14"/>
                <w:szCs w:val="14"/>
                <w:lang w:eastAsia="de-DE"/>
              </w:rPr>
              <w:t>)</w:t>
            </w:r>
          </w:p>
        </w:tc>
      </w:tr>
    </w:tbl>
    <w:p w14:paraId="2CED83A2" w14:textId="60AFA4EF" w:rsidR="00C570AA" w:rsidRDefault="00C570AA" w:rsidP="00C570AA">
      <w:pPr>
        <w:pStyle w:val="BodyCopy"/>
        <w:rPr>
          <w:rFonts w:ascii="Times" w:eastAsia="Times New Roman" w:hAnsi="Times"/>
          <w:color w:val="auto"/>
          <w:sz w:val="20"/>
          <w:szCs w:val="20"/>
        </w:rPr>
      </w:pPr>
      <w:r>
        <w:rPr>
          <w:rFonts w:ascii="Times New Roman" w:eastAsia="Times New Roman" w:hAnsi="Times New Roman" w:cs="Times New Roman"/>
          <w:b/>
          <w:bCs w:val="0"/>
          <w:color w:val="auto"/>
          <w:sz w:val="20"/>
          <w:szCs w:val="20"/>
          <w:lang w:val="en-GB" w:eastAsia="de-DE"/>
        </w:rPr>
        <w:t xml:space="preserve">Table </w:t>
      </w:r>
      <w:r w:rsidR="00BE5536">
        <w:rPr>
          <w:rFonts w:ascii="Times New Roman" w:eastAsia="Times New Roman" w:hAnsi="Times New Roman" w:cs="Times New Roman"/>
          <w:b/>
          <w:bCs w:val="0"/>
          <w:color w:val="auto"/>
          <w:sz w:val="20"/>
          <w:szCs w:val="20"/>
          <w:lang w:val="en-GB" w:eastAsia="de-DE"/>
        </w:rPr>
        <w:t>S</w:t>
      </w:r>
      <w:r w:rsidR="00AA1184">
        <w:rPr>
          <w:rFonts w:ascii="Times New Roman" w:eastAsia="Times New Roman" w:hAnsi="Times New Roman" w:cs="Times New Roman"/>
          <w:b/>
          <w:bCs w:val="0"/>
          <w:color w:val="auto"/>
          <w:sz w:val="20"/>
          <w:szCs w:val="20"/>
          <w:lang w:val="en-GB" w:eastAsia="de-DE"/>
        </w:rPr>
        <w:t>-</w:t>
      </w:r>
      <w:r w:rsidR="00BE5536">
        <w:rPr>
          <w:rFonts w:ascii="Times New Roman" w:eastAsia="Times New Roman" w:hAnsi="Times New Roman" w:cs="Times New Roman"/>
          <w:b/>
          <w:bCs w:val="0"/>
          <w:color w:val="auto"/>
          <w:sz w:val="20"/>
          <w:szCs w:val="20"/>
          <w:lang w:val="en-GB" w:eastAsia="de-DE"/>
        </w:rPr>
        <w:t>10</w:t>
      </w:r>
      <w:r w:rsidRPr="000A7940">
        <w:rPr>
          <w:rFonts w:ascii="Times New Roman" w:eastAsia="Times New Roman" w:hAnsi="Times New Roman" w:cs="Times New Roman"/>
          <w:b/>
          <w:bCs w:val="0"/>
          <w:color w:val="auto"/>
          <w:sz w:val="20"/>
          <w:szCs w:val="20"/>
          <w:lang w:val="en-GB" w:eastAsia="de-DE"/>
        </w:rPr>
        <w:t xml:space="preserve">: Monthly MNMBs for the MACC and CAMS reanalysis, calculated from the comparison with </w:t>
      </w:r>
      <w:r>
        <w:rPr>
          <w:rFonts w:ascii="Times New Roman" w:eastAsia="Times New Roman" w:hAnsi="Times New Roman" w:cs="Times New Roman"/>
          <w:b/>
          <w:bCs w:val="0"/>
          <w:color w:val="auto"/>
          <w:sz w:val="20"/>
          <w:szCs w:val="20"/>
          <w:lang w:val="en-GB" w:eastAsia="de-DE"/>
        </w:rPr>
        <w:t>IAGOS free tropospheric</w:t>
      </w:r>
      <w:r w:rsidRPr="000A7940">
        <w:rPr>
          <w:rFonts w:ascii="Times New Roman" w:eastAsia="Times New Roman" w:hAnsi="Times New Roman" w:cs="Times New Roman"/>
          <w:b/>
          <w:bCs w:val="0"/>
          <w:color w:val="auto"/>
          <w:sz w:val="20"/>
          <w:szCs w:val="20"/>
          <w:lang w:val="en-GB" w:eastAsia="de-DE"/>
        </w:rPr>
        <w:t xml:space="preserve"> CO observations for different regions.</w:t>
      </w:r>
      <w:r>
        <w:rPr>
          <w:rFonts w:ascii="Times New Roman" w:eastAsia="Times New Roman" w:hAnsi="Times New Roman" w:cs="Times New Roman"/>
          <w:b/>
          <w:color w:val="auto"/>
          <w:sz w:val="18"/>
          <w:szCs w:val="18"/>
          <w:lang w:val="en-GB" w:eastAsia="de-DE"/>
        </w:rPr>
        <w:t xml:space="preserve"> </w:t>
      </w:r>
      <w:r w:rsidRPr="000A7940">
        <w:rPr>
          <w:rFonts w:ascii="Times" w:eastAsia="Times New Roman" w:hAnsi="Times"/>
          <w:color w:val="auto"/>
          <w:sz w:val="20"/>
          <w:szCs w:val="20"/>
        </w:rPr>
        <w:t>Values cover the time period 2003-2012 and values in brackets the time period 2003- 2018</w:t>
      </w:r>
      <w:r>
        <w:rPr>
          <w:rFonts w:ascii="Times" w:eastAsia="Times New Roman" w:hAnsi="Times"/>
          <w:color w:val="auto"/>
          <w:sz w:val="20"/>
          <w:szCs w:val="20"/>
        </w:rPr>
        <w:t>.</w:t>
      </w:r>
    </w:p>
    <w:p w14:paraId="23CA0966" w14:textId="18D75923" w:rsidR="00262574" w:rsidRDefault="00262574">
      <w:pPr>
        <w:rPr>
          <w:rFonts w:ascii="Times" w:eastAsia="Times New Roman" w:hAnsi="Times"/>
          <w:bCs/>
          <w:sz w:val="20"/>
          <w:szCs w:val="20"/>
          <w:lang w:val="en-US"/>
        </w:rPr>
      </w:pPr>
      <w:r w:rsidRPr="001F4F0B">
        <w:rPr>
          <w:rFonts w:ascii="Times" w:eastAsia="Times New Roman" w:hAnsi="Times"/>
          <w:sz w:val="20"/>
          <w:szCs w:val="20"/>
          <w:lang w:val="en-US"/>
        </w:rPr>
        <w:br w:type="page"/>
      </w:r>
    </w:p>
    <w:tbl>
      <w:tblPr>
        <w:tblW w:w="8925" w:type="dxa"/>
        <w:tblLayout w:type="fixed"/>
        <w:tblCellMar>
          <w:left w:w="70" w:type="dxa"/>
          <w:right w:w="70" w:type="dxa"/>
        </w:tblCellMar>
        <w:tblLook w:val="04A0" w:firstRow="1" w:lastRow="0" w:firstColumn="1" w:lastColumn="0" w:noHBand="0" w:noVBand="1"/>
      </w:tblPr>
      <w:tblGrid>
        <w:gridCol w:w="704"/>
        <w:gridCol w:w="1012"/>
        <w:gridCol w:w="1098"/>
        <w:gridCol w:w="979"/>
        <w:gridCol w:w="979"/>
        <w:gridCol w:w="979"/>
        <w:gridCol w:w="1097"/>
        <w:gridCol w:w="979"/>
        <w:gridCol w:w="1098"/>
      </w:tblGrid>
      <w:tr w:rsidR="00DB5E7D" w:rsidRPr="00973F4F" w14:paraId="2EAF12C2" w14:textId="77777777" w:rsidTr="009F595C">
        <w:trPr>
          <w:trHeight w:val="440"/>
        </w:trPr>
        <w:tc>
          <w:tcPr>
            <w:tcW w:w="7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10982D4" w14:textId="77777777" w:rsidR="00973F4F" w:rsidRPr="00C461C0" w:rsidRDefault="00973F4F" w:rsidP="00973F4F">
            <w:pPr>
              <w:spacing w:after="0" w:line="240" w:lineRule="auto"/>
              <w:rPr>
                <w:rFonts w:ascii="Times New Roman" w:eastAsia="Times New Roman" w:hAnsi="Times New Roman" w:cs="Times New Roman"/>
                <w:color w:val="000000"/>
                <w:sz w:val="16"/>
                <w:szCs w:val="16"/>
                <w:lang w:val="en-US" w:eastAsia="de-DE"/>
              </w:rPr>
            </w:pPr>
            <w:r w:rsidRPr="00C461C0">
              <w:rPr>
                <w:rFonts w:ascii="Times New Roman" w:eastAsia="Times New Roman" w:hAnsi="Times New Roman" w:cs="Times New Roman"/>
                <w:color w:val="000000"/>
                <w:sz w:val="16"/>
                <w:szCs w:val="16"/>
                <w:lang w:val="en-US" w:eastAsia="de-DE"/>
              </w:rPr>
              <w:lastRenderedPageBreak/>
              <w:t> </w:t>
            </w:r>
          </w:p>
        </w:tc>
        <w:tc>
          <w:tcPr>
            <w:tcW w:w="1012" w:type="dxa"/>
            <w:tcBorders>
              <w:top w:val="single" w:sz="4" w:space="0" w:color="000000"/>
              <w:left w:val="nil"/>
              <w:bottom w:val="single" w:sz="4" w:space="0" w:color="000000"/>
              <w:right w:val="single" w:sz="4" w:space="0" w:color="000000"/>
            </w:tcBorders>
            <w:shd w:val="clear" w:color="auto" w:fill="auto"/>
            <w:vAlign w:val="bottom"/>
            <w:hideMark/>
          </w:tcPr>
          <w:p w14:paraId="44ECE7EA" w14:textId="24A2602F" w:rsidR="00973F4F" w:rsidRPr="00973F4F" w:rsidRDefault="00973F4F" w:rsidP="00973F4F">
            <w:pPr>
              <w:spacing w:after="0" w:line="240" w:lineRule="auto"/>
              <w:rPr>
                <w:rFonts w:ascii="Times New Roman" w:eastAsia="Times New Roman" w:hAnsi="Times New Roman" w:cs="Times New Roman"/>
                <w:b/>
                <w:bCs/>
                <w:color w:val="000000"/>
                <w:sz w:val="16"/>
                <w:szCs w:val="16"/>
                <w:lang w:eastAsia="de-DE"/>
              </w:rPr>
            </w:pPr>
            <w:r w:rsidRPr="00973F4F">
              <w:rPr>
                <w:rFonts w:ascii="Times New Roman" w:eastAsia="Times New Roman" w:hAnsi="Times New Roman" w:cs="Times New Roman"/>
                <w:b/>
                <w:bCs/>
                <w:color w:val="000000"/>
                <w:sz w:val="16"/>
                <w:szCs w:val="16"/>
                <w:lang w:eastAsia="de-DE"/>
              </w:rPr>
              <w:t>MACC</w:t>
            </w:r>
            <w:r w:rsidRPr="00973F4F">
              <w:rPr>
                <w:rFonts w:ascii="Times New Roman" w:eastAsia="Times New Roman" w:hAnsi="Times New Roman" w:cs="Times New Roman"/>
                <w:b/>
                <w:bCs/>
                <w:color w:val="000000"/>
                <w:sz w:val="16"/>
                <w:szCs w:val="16"/>
                <w:lang w:eastAsia="de-DE"/>
              </w:rPr>
              <w:br/>
            </w:r>
            <w:r w:rsidRPr="009F595C">
              <w:rPr>
                <w:rFonts w:ascii="Times" w:eastAsia="Times New Roman" w:hAnsi="Times" w:cs="Times"/>
                <w:b/>
                <w:bCs/>
                <w:sz w:val="12"/>
                <w:szCs w:val="12"/>
                <w:lang w:val="en-GB" w:eastAsia="de-DE"/>
              </w:rPr>
              <w:t>(N-AMERICA)</w:t>
            </w:r>
          </w:p>
        </w:tc>
        <w:tc>
          <w:tcPr>
            <w:tcW w:w="1098" w:type="dxa"/>
            <w:tcBorders>
              <w:top w:val="single" w:sz="4" w:space="0" w:color="000000"/>
              <w:left w:val="nil"/>
              <w:bottom w:val="single" w:sz="4" w:space="0" w:color="000000"/>
              <w:right w:val="single" w:sz="4" w:space="0" w:color="000000"/>
            </w:tcBorders>
            <w:shd w:val="clear" w:color="auto" w:fill="auto"/>
            <w:vAlign w:val="bottom"/>
            <w:hideMark/>
          </w:tcPr>
          <w:p w14:paraId="4F89E13C" w14:textId="53117F93" w:rsidR="00973F4F" w:rsidRPr="00973F4F" w:rsidRDefault="00973F4F" w:rsidP="00DB5E7D">
            <w:pPr>
              <w:spacing w:after="0" w:line="240" w:lineRule="auto"/>
              <w:rPr>
                <w:rFonts w:ascii="Times New Roman" w:eastAsia="Times New Roman" w:hAnsi="Times New Roman" w:cs="Times New Roman"/>
                <w:b/>
                <w:bCs/>
                <w:color w:val="000000"/>
                <w:sz w:val="16"/>
                <w:szCs w:val="16"/>
                <w:lang w:eastAsia="de-DE"/>
              </w:rPr>
            </w:pPr>
            <w:r w:rsidRPr="00973F4F">
              <w:rPr>
                <w:rFonts w:ascii="Times New Roman" w:eastAsia="Times New Roman" w:hAnsi="Times New Roman" w:cs="Times New Roman"/>
                <w:b/>
                <w:bCs/>
                <w:color w:val="000000"/>
                <w:sz w:val="16"/>
                <w:szCs w:val="16"/>
                <w:lang w:eastAsia="de-DE"/>
              </w:rPr>
              <w:t>CAMS</w:t>
            </w:r>
            <w:r w:rsidRPr="00973F4F">
              <w:rPr>
                <w:rFonts w:ascii="Times New Roman" w:eastAsia="Times New Roman" w:hAnsi="Times New Roman" w:cs="Times New Roman"/>
                <w:b/>
                <w:bCs/>
                <w:color w:val="000000"/>
                <w:sz w:val="16"/>
                <w:szCs w:val="16"/>
                <w:lang w:eastAsia="de-DE"/>
              </w:rPr>
              <w:br/>
            </w:r>
            <w:r w:rsidRPr="009F595C">
              <w:rPr>
                <w:rFonts w:ascii="Times" w:eastAsia="Times New Roman" w:hAnsi="Times" w:cs="Times"/>
                <w:b/>
                <w:bCs/>
                <w:sz w:val="12"/>
                <w:szCs w:val="12"/>
                <w:lang w:val="en-GB" w:eastAsia="de-DE"/>
              </w:rPr>
              <w:t>(N-AMERICA)</w:t>
            </w:r>
          </w:p>
        </w:tc>
        <w:tc>
          <w:tcPr>
            <w:tcW w:w="979" w:type="dxa"/>
            <w:tcBorders>
              <w:top w:val="single" w:sz="4" w:space="0" w:color="000000"/>
              <w:left w:val="nil"/>
              <w:bottom w:val="single" w:sz="4" w:space="0" w:color="000000"/>
              <w:right w:val="single" w:sz="4" w:space="0" w:color="000000"/>
            </w:tcBorders>
            <w:shd w:val="clear" w:color="auto" w:fill="auto"/>
            <w:vAlign w:val="bottom"/>
            <w:hideMark/>
          </w:tcPr>
          <w:p w14:paraId="7792A3D8" w14:textId="77777777" w:rsidR="00973F4F" w:rsidRPr="009F595C" w:rsidRDefault="00973F4F" w:rsidP="00973F4F">
            <w:pPr>
              <w:spacing w:after="0" w:line="240" w:lineRule="auto"/>
              <w:rPr>
                <w:rFonts w:ascii="Times" w:eastAsia="Times New Roman" w:hAnsi="Times" w:cs="Times"/>
                <w:b/>
                <w:bCs/>
                <w:sz w:val="12"/>
                <w:szCs w:val="12"/>
                <w:lang w:val="en-GB" w:eastAsia="de-DE"/>
              </w:rPr>
            </w:pPr>
            <w:r w:rsidRPr="009F595C">
              <w:rPr>
                <w:rFonts w:ascii="Times New Roman" w:eastAsia="Times New Roman" w:hAnsi="Times New Roman" w:cs="Times New Roman"/>
                <w:b/>
                <w:bCs/>
                <w:color w:val="000000"/>
                <w:sz w:val="16"/>
                <w:szCs w:val="16"/>
                <w:lang w:eastAsia="de-DE"/>
              </w:rPr>
              <w:t>MACC</w:t>
            </w:r>
            <w:r w:rsidRPr="009F595C">
              <w:rPr>
                <w:rFonts w:ascii="Times New Roman" w:eastAsia="Times New Roman" w:hAnsi="Times New Roman" w:cs="Times New Roman"/>
                <w:b/>
                <w:bCs/>
                <w:color w:val="000000"/>
                <w:sz w:val="16"/>
                <w:szCs w:val="16"/>
                <w:lang w:eastAsia="de-DE"/>
              </w:rPr>
              <w:br/>
            </w:r>
            <w:r w:rsidRPr="009F595C">
              <w:rPr>
                <w:rFonts w:ascii="Times" w:eastAsia="Times New Roman" w:hAnsi="Times" w:cs="Times"/>
                <w:b/>
                <w:bCs/>
                <w:sz w:val="12"/>
                <w:szCs w:val="12"/>
                <w:lang w:val="en-GB" w:eastAsia="de-DE"/>
              </w:rPr>
              <w:t>(EUROPE)</w:t>
            </w:r>
          </w:p>
        </w:tc>
        <w:tc>
          <w:tcPr>
            <w:tcW w:w="979" w:type="dxa"/>
            <w:tcBorders>
              <w:top w:val="single" w:sz="4" w:space="0" w:color="000000"/>
              <w:left w:val="nil"/>
              <w:bottom w:val="single" w:sz="4" w:space="0" w:color="000000"/>
              <w:right w:val="single" w:sz="4" w:space="0" w:color="000000"/>
            </w:tcBorders>
            <w:shd w:val="clear" w:color="auto" w:fill="auto"/>
            <w:vAlign w:val="bottom"/>
            <w:hideMark/>
          </w:tcPr>
          <w:p w14:paraId="4FA488A2" w14:textId="77777777" w:rsidR="00973F4F" w:rsidRPr="009F595C" w:rsidRDefault="00973F4F" w:rsidP="00973F4F">
            <w:pPr>
              <w:spacing w:after="0" w:line="240" w:lineRule="auto"/>
              <w:rPr>
                <w:rFonts w:ascii="Times" w:eastAsia="Times New Roman" w:hAnsi="Times" w:cs="Times"/>
                <w:b/>
                <w:bCs/>
                <w:sz w:val="12"/>
                <w:szCs w:val="12"/>
                <w:lang w:val="en-GB" w:eastAsia="de-DE"/>
              </w:rPr>
            </w:pPr>
            <w:r w:rsidRPr="009F595C">
              <w:rPr>
                <w:rFonts w:ascii="Times New Roman" w:eastAsia="Times New Roman" w:hAnsi="Times New Roman" w:cs="Times New Roman"/>
                <w:b/>
                <w:bCs/>
                <w:color w:val="000000"/>
                <w:sz w:val="16"/>
                <w:szCs w:val="16"/>
                <w:lang w:eastAsia="de-DE"/>
              </w:rPr>
              <w:t>CAMS</w:t>
            </w:r>
            <w:r w:rsidRPr="009F595C">
              <w:rPr>
                <w:rFonts w:ascii="Times" w:eastAsia="Times New Roman" w:hAnsi="Times" w:cs="Times"/>
                <w:b/>
                <w:bCs/>
                <w:sz w:val="12"/>
                <w:szCs w:val="12"/>
                <w:lang w:val="en-GB" w:eastAsia="de-DE"/>
              </w:rPr>
              <w:br/>
              <w:t>(EUROPE)</w:t>
            </w:r>
          </w:p>
        </w:tc>
        <w:tc>
          <w:tcPr>
            <w:tcW w:w="979" w:type="dxa"/>
            <w:tcBorders>
              <w:top w:val="single" w:sz="4" w:space="0" w:color="000000"/>
              <w:left w:val="nil"/>
              <w:bottom w:val="single" w:sz="4" w:space="0" w:color="000000"/>
              <w:right w:val="single" w:sz="4" w:space="0" w:color="000000"/>
            </w:tcBorders>
            <w:shd w:val="clear" w:color="auto" w:fill="auto"/>
            <w:vAlign w:val="bottom"/>
            <w:hideMark/>
          </w:tcPr>
          <w:p w14:paraId="761A8FBB" w14:textId="77777777" w:rsidR="00973F4F" w:rsidRPr="00973F4F" w:rsidRDefault="00973F4F" w:rsidP="00973F4F">
            <w:pPr>
              <w:spacing w:after="0" w:line="240" w:lineRule="auto"/>
              <w:rPr>
                <w:rFonts w:ascii="Times New Roman" w:eastAsia="Times New Roman" w:hAnsi="Times New Roman" w:cs="Times New Roman"/>
                <w:b/>
                <w:bCs/>
                <w:color w:val="000000"/>
                <w:sz w:val="16"/>
                <w:szCs w:val="16"/>
                <w:lang w:eastAsia="de-DE"/>
              </w:rPr>
            </w:pPr>
            <w:r w:rsidRPr="00973F4F">
              <w:rPr>
                <w:rFonts w:ascii="Times New Roman" w:eastAsia="Times New Roman" w:hAnsi="Times New Roman" w:cs="Times New Roman"/>
                <w:b/>
                <w:bCs/>
                <w:color w:val="000000"/>
                <w:sz w:val="16"/>
                <w:szCs w:val="16"/>
                <w:lang w:eastAsia="de-DE"/>
              </w:rPr>
              <w:t>MACC</w:t>
            </w:r>
            <w:r w:rsidRPr="00973F4F">
              <w:rPr>
                <w:rFonts w:ascii="Times New Roman" w:eastAsia="Times New Roman" w:hAnsi="Times New Roman" w:cs="Times New Roman"/>
                <w:b/>
                <w:bCs/>
                <w:color w:val="000000"/>
                <w:sz w:val="16"/>
                <w:szCs w:val="16"/>
                <w:lang w:eastAsia="de-DE"/>
              </w:rPr>
              <w:br/>
            </w:r>
            <w:r w:rsidRPr="009F595C">
              <w:rPr>
                <w:rFonts w:ascii="Times" w:eastAsia="Times New Roman" w:hAnsi="Times" w:cs="Times"/>
                <w:b/>
                <w:bCs/>
                <w:sz w:val="12"/>
                <w:szCs w:val="12"/>
                <w:lang w:val="en-GB" w:eastAsia="de-DE"/>
              </w:rPr>
              <w:t>(EASTASIA)</w:t>
            </w:r>
          </w:p>
        </w:tc>
        <w:tc>
          <w:tcPr>
            <w:tcW w:w="1097" w:type="dxa"/>
            <w:tcBorders>
              <w:top w:val="single" w:sz="4" w:space="0" w:color="000000"/>
              <w:left w:val="nil"/>
              <w:bottom w:val="single" w:sz="4" w:space="0" w:color="000000"/>
              <w:right w:val="single" w:sz="4" w:space="0" w:color="000000"/>
            </w:tcBorders>
            <w:shd w:val="clear" w:color="auto" w:fill="auto"/>
            <w:vAlign w:val="bottom"/>
            <w:hideMark/>
          </w:tcPr>
          <w:p w14:paraId="7408F3D0" w14:textId="77777777" w:rsidR="00973F4F" w:rsidRPr="00973F4F" w:rsidRDefault="00973F4F" w:rsidP="00973F4F">
            <w:pPr>
              <w:spacing w:after="0" w:line="240" w:lineRule="auto"/>
              <w:rPr>
                <w:rFonts w:ascii="Times New Roman" w:eastAsia="Times New Roman" w:hAnsi="Times New Roman" w:cs="Times New Roman"/>
                <w:b/>
                <w:bCs/>
                <w:color w:val="000000"/>
                <w:sz w:val="16"/>
                <w:szCs w:val="16"/>
                <w:lang w:eastAsia="de-DE"/>
              </w:rPr>
            </w:pPr>
            <w:r w:rsidRPr="00973F4F">
              <w:rPr>
                <w:rFonts w:ascii="Times New Roman" w:eastAsia="Times New Roman" w:hAnsi="Times New Roman" w:cs="Times New Roman"/>
                <w:b/>
                <w:bCs/>
                <w:color w:val="000000"/>
                <w:sz w:val="16"/>
                <w:szCs w:val="16"/>
                <w:lang w:eastAsia="de-DE"/>
              </w:rPr>
              <w:t>CAMS</w:t>
            </w:r>
            <w:r w:rsidRPr="00973F4F">
              <w:rPr>
                <w:rFonts w:ascii="Times New Roman" w:eastAsia="Times New Roman" w:hAnsi="Times New Roman" w:cs="Times New Roman"/>
                <w:b/>
                <w:bCs/>
                <w:color w:val="000000"/>
                <w:sz w:val="16"/>
                <w:szCs w:val="16"/>
                <w:lang w:eastAsia="de-DE"/>
              </w:rPr>
              <w:br/>
            </w:r>
            <w:r w:rsidRPr="009F595C">
              <w:rPr>
                <w:rFonts w:ascii="Times" w:eastAsia="Times New Roman" w:hAnsi="Times" w:cs="Times"/>
                <w:b/>
                <w:bCs/>
                <w:sz w:val="12"/>
                <w:szCs w:val="12"/>
                <w:lang w:val="en-GB" w:eastAsia="de-DE"/>
              </w:rPr>
              <w:t>(EASTASIA)</w:t>
            </w:r>
          </w:p>
        </w:tc>
        <w:tc>
          <w:tcPr>
            <w:tcW w:w="979" w:type="dxa"/>
            <w:tcBorders>
              <w:top w:val="single" w:sz="4" w:space="0" w:color="000000"/>
              <w:left w:val="nil"/>
              <w:bottom w:val="single" w:sz="4" w:space="0" w:color="000000"/>
              <w:right w:val="single" w:sz="4" w:space="0" w:color="000000"/>
            </w:tcBorders>
            <w:shd w:val="clear" w:color="auto" w:fill="auto"/>
            <w:vAlign w:val="bottom"/>
            <w:hideMark/>
          </w:tcPr>
          <w:p w14:paraId="167E6E92" w14:textId="77777777" w:rsidR="00973F4F" w:rsidRPr="009F595C" w:rsidRDefault="00973F4F" w:rsidP="00973F4F">
            <w:pPr>
              <w:spacing w:after="0" w:line="240" w:lineRule="auto"/>
              <w:rPr>
                <w:rFonts w:ascii="Times" w:eastAsia="Times New Roman" w:hAnsi="Times" w:cs="Times"/>
                <w:b/>
                <w:bCs/>
                <w:sz w:val="12"/>
                <w:szCs w:val="12"/>
                <w:lang w:val="en-GB" w:eastAsia="de-DE"/>
              </w:rPr>
            </w:pPr>
            <w:r w:rsidRPr="009F595C">
              <w:rPr>
                <w:rFonts w:ascii="Times New Roman" w:eastAsia="Times New Roman" w:hAnsi="Times New Roman" w:cs="Times New Roman"/>
                <w:b/>
                <w:bCs/>
                <w:color w:val="000000"/>
                <w:sz w:val="16"/>
                <w:szCs w:val="16"/>
                <w:lang w:eastAsia="de-DE"/>
              </w:rPr>
              <w:t>MACC</w:t>
            </w:r>
            <w:r w:rsidRPr="009F595C">
              <w:rPr>
                <w:rFonts w:ascii="Times" w:eastAsia="Times New Roman" w:hAnsi="Times" w:cs="Times"/>
                <w:b/>
                <w:bCs/>
                <w:sz w:val="12"/>
                <w:szCs w:val="12"/>
                <w:lang w:val="en-GB" w:eastAsia="de-DE"/>
              </w:rPr>
              <w:br/>
              <w:t>(INDIA)</w:t>
            </w:r>
          </w:p>
        </w:tc>
        <w:tc>
          <w:tcPr>
            <w:tcW w:w="1098" w:type="dxa"/>
            <w:tcBorders>
              <w:top w:val="single" w:sz="4" w:space="0" w:color="000000"/>
              <w:left w:val="nil"/>
              <w:bottom w:val="single" w:sz="4" w:space="0" w:color="000000"/>
              <w:right w:val="single" w:sz="4" w:space="0" w:color="000000"/>
            </w:tcBorders>
            <w:shd w:val="clear" w:color="auto" w:fill="auto"/>
            <w:vAlign w:val="bottom"/>
            <w:hideMark/>
          </w:tcPr>
          <w:p w14:paraId="0B64A232" w14:textId="77777777" w:rsidR="00973F4F" w:rsidRPr="009F595C" w:rsidRDefault="00973F4F" w:rsidP="00973F4F">
            <w:pPr>
              <w:spacing w:after="0" w:line="240" w:lineRule="auto"/>
              <w:rPr>
                <w:rFonts w:ascii="Times" w:eastAsia="Times New Roman" w:hAnsi="Times" w:cs="Times"/>
                <w:b/>
                <w:bCs/>
                <w:sz w:val="12"/>
                <w:szCs w:val="12"/>
                <w:lang w:val="en-GB" w:eastAsia="de-DE"/>
              </w:rPr>
            </w:pPr>
            <w:r w:rsidRPr="009F595C">
              <w:rPr>
                <w:rFonts w:ascii="Times New Roman" w:eastAsia="Times New Roman" w:hAnsi="Times New Roman" w:cs="Times New Roman"/>
                <w:b/>
                <w:bCs/>
                <w:color w:val="000000"/>
                <w:sz w:val="16"/>
                <w:szCs w:val="16"/>
                <w:lang w:eastAsia="de-DE"/>
              </w:rPr>
              <w:t>CAMS</w:t>
            </w:r>
            <w:r w:rsidRPr="009F595C">
              <w:rPr>
                <w:rFonts w:ascii="Times" w:eastAsia="Times New Roman" w:hAnsi="Times" w:cs="Times"/>
                <w:b/>
                <w:bCs/>
                <w:sz w:val="12"/>
                <w:szCs w:val="12"/>
                <w:lang w:val="en-GB" w:eastAsia="de-DE"/>
              </w:rPr>
              <w:br/>
              <w:t>(INDIA)</w:t>
            </w:r>
          </w:p>
        </w:tc>
      </w:tr>
      <w:tr w:rsidR="00DB5E7D" w:rsidRPr="00973F4F" w14:paraId="4ECC0AF7" w14:textId="77777777" w:rsidTr="009F595C">
        <w:trPr>
          <w:trHeight w:val="440"/>
        </w:trPr>
        <w:tc>
          <w:tcPr>
            <w:tcW w:w="704" w:type="dxa"/>
            <w:tcBorders>
              <w:top w:val="nil"/>
              <w:left w:val="single" w:sz="4" w:space="0" w:color="000000"/>
              <w:bottom w:val="single" w:sz="4" w:space="0" w:color="000000"/>
              <w:right w:val="single" w:sz="4" w:space="0" w:color="000000"/>
            </w:tcBorders>
            <w:shd w:val="clear" w:color="auto" w:fill="auto"/>
            <w:vAlign w:val="bottom"/>
            <w:hideMark/>
          </w:tcPr>
          <w:p w14:paraId="0D6F77F8" w14:textId="545E6A05" w:rsidR="00973F4F" w:rsidRPr="00973F4F" w:rsidRDefault="00973F4F" w:rsidP="009F595C">
            <w:pPr>
              <w:spacing w:after="0" w:line="240" w:lineRule="auto"/>
              <w:rPr>
                <w:rFonts w:ascii="Times New Roman" w:eastAsia="Times New Roman" w:hAnsi="Times New Roman" w:cs="Times New Roman"/>
                <w:b/>
                <w:bCs/>
                <w:color w:val="000000"/>
                <w:sz w:val="16"/>
                <w:szCs w:val="16"/>
                <w:lang w:eastAsia="de-DE"/>
              </w:rPr>
            </w:pPr>
            <w:r w:rsidRPr="00973F4F">
              <w:rPr>
                <w:rFonts w:ascii="Times New Roman" w:eastAsia="Times New Roman" w:hAnsi="Times New Roman" w:cs="Times New Roman"/>
                <w:b/>
                <w:bCs/>
                <w:color w:val="000000"/>
                <w:sz w:val="16"/>
                <w:szCs w:val="16"/>
                <w:lang w:eastAsia="de-DE"/>
              </w:rPr>
              <w:t>Month/MNMB[%]</w:t>
            </w:r>
          </w:p>
        </w:tc>
        <w:tc>
          <w:tcPr>
            <w:tcW w:w="1012" w:type="dxa"/>
            <w:tcBorders>
              <w:top w:val="nil"/>
              <w:left w:val="nil"/>
              <w:bottom w:val="single" w:sz="4" w:space="0" w:color="000000"/>
              <w:right w:val="single" w:sz="4" w:space="0" w:color="000000"/>
            </w:tcBorders>
            <w:shd w:val="clear" w:color="auto" w:fill="auto"/>
            <w:noWrap/>
            <w:vAlign w:val="center"/>
            <w:hideMark/>
          </w:tcPr>
          <w:p w14:paraId="085A1042" w14:textId="1DAD6D85" w:rsidR="00973F4F" w:rsidRPr="00973F4F" w:rsidRDefault="00973F4F" w:rsidP="009F595C">
            <w:pPr>
              <w:spacing w:after="0" w:line="240" w:lineRule="auto"/>
              <w:jc w:val="center"/>
              <w:rPr>
                <w:rFonts w:ascii="Times New Roman" w:eastAsia="Times New Roman" w:hAnsi="Times New Roman" w:cs="Times New Roman"/>
                <w:color w:val="000000"/>
                <w:sz w:val="16"/>
                <w:szCs w:val="16"/>
                <w:lang w:eastAsia="de-DE"/>
              </w:rPr>
            </w:pPr>
            <w:r w:rsidRPr="00973F4F">
              <w:rPr>
                <w:rFonts w:ascii="Times New Roman" w:eastAsia="Times New Roman" w:hAnsi="Times New Roman" w:cs="Times New Roman"/>
                <w:color w:val="000000"/>
                <w:sz w:val="16"/>
                <w:szCs w:val="16"/>
                <w:lang w:eastAsia="de-DE"/>
              </w:rPr>
              <w:t>MNMB±SD</w:t>
            </w:r>
          </w:p>
        </w:tc>
        <w:tc>
          <w:tcPr>
            <w:tcW w:w="1098" w:type="dxa"/>
            <w:tcBorders>
              <w:top w:val="nil"/>
              <w:left w:val="nil"/>
              <w:bottom w:val="single" w:sz="4" w:space="0" w:color="000000"/>
              <w:right w:val="single" w:sz="4" w:space="0" w:color="000000"/>
            </w:tcBorders>
            <w:shd w:val="clear" w:color="auto" w:fill="auto"/>
            <w:noWrap/>
            <w:vAlign w:val="center"/>
            <w:hideMark/>
          </w:tcPr>
          <w:p w14:paraId="022E5912" w14:textId="78024A3E" w:rsidR="00973F4F" w:rsidRPr="00973F4F" w:rsidRDefault="00973F4F" w:rsidP="00973F4F">
            <w:pPr>
              <w:spacing w:after="0" w:line="240" w:lineRule="auto"/>
              <w:jc w:val="center"/>
              <w:rPr>
                <w:rFonts w:ascii="Times New Roman" w:eastAsia="Times New Roman" w:hAnsi="Times New Roman" w:cs="Times New Roman"/>
                <w:color w:val="000000"/>
                <w:sz w:val="16"/>
                <w:szCs w:val="16"/>
                <w:lang w:eastAsia="de-DE"/>
              </w:rPr>
            </w:pPr>
            <w:r w:rsidRPr="00973F4F">
              <w:rPr>
                <w:rFonts w:ascii="Times New Roman" w:eastAsia="Times New Roman" w:hAnsi="Times New Roman" w:cs="Times New Roman"/>
                <w:color w:val="000000"/>
                <w:sz w:val="16"/>
                <w:szCs w:val="16"/>
                <w:lang w:eastAsia="de-DE"/>
              </w:rPr>
              <w:t>M</w:t>
            </w:r>
            <w:r w:rsidR="009F595C">
              <w:rPr>
                <w:rFonts w:ascii="Times New Roman" w:eastAsia="Times New Roman" w:hAnsi="Times New Roman" w:cs="Times New Roman"/>
                <w:color w:val="000000"/>
                <w:sz w:val="16"/>
                <w:szCs w:val="16"/>
                <w:lang w:eastAsia="de-DE"/>
              </w:rPr>
              <w:t>NMB±S</w:t>
            </w:r>
            <w:r w:rsidRPr="00973F4F">
              <w:rPr>
                <w:rFonts w:ascii="Times New Roman" w:eastAsia="Times New Roman" w:hAnsi="Times New Roman" w:cs="Times New Roman"/>
                <w:color w:val="000000"/>
                <w:sz w:val="16"/>
                <w:szCs w:val="16"/>
                <w:lang w:eastAsia="de-DE"/>
              </w:rPr>
              <w:t>D</w:t>
            </w:r>
          </w:p>
        </w:tc>
        <w:tc>
          <w:tcPr>
            <w:tcW w:w="979" w:type="dxa"/>
            <w:tcBorders>
              <w:top w:val="nil"/>
              <w:left w:val="nil"/>
              <w:bottom w:val="single" w:sz="4" w:space="0" w:color="000000"/>
              <w:right w:val="single" w:sz="4" w:space="0" w:color="000000"/>
            </w:tcBorders>
            <w:shd w:val="clear" w:color="auto" w:fill="auto"/>
            <w:noWrap/>
            <w:vAlign w:val="center"/>
            <w:hideMark/>
          </w:tcPr>
          <w:p w14:paraId="471BB7A5" w14:textId="0AE720E4" w:rsidR="00973F4F" w:rsidRPr="00973F4F" w:rsidRDefault="00973F4F" w:rsidP="009F595C">
            <w:pPr>
              <w:spacing w:after="0" w:line="240" w:lineRule="auto"/>
              <w:jc w:val="center"/>
              <w:rPr>
                <w:rFonts w:ascii="Times New Roman" w:eastAsia="Times New Roman" w:hAnsi="Times New Roman" w:cs="Times New Roman"/>
                <w:color w:val="000000"/>
                <w:sz w:val="16"/>
                <w:szCs w:val="16"/>
                <w:lang w:eastAsia="de-DE"/>
              </w:rPr>
            </w:pPr>
            <w:r w:rsidRPr="00973F4F">
              <w:rPr>
                <w:rFonts w:ascii="Times New Roman" w:eastAsia="Times New Roman" w:hAnsi="Times New Roman" w:cs="Times New Roman"/>
                <w:color w:val="000000"/>
                <w:sz w:val="16"/>
                <w:szCs w:val="16"/>
                <w:lang w:eastAsia="de-DE"/>
              </w:rPr>
              <w:t>MNMB±SD</w:t>
            </w:r>
          </w:p>
        </w:tc>
        <w:tc>
          <w:tcPr>
            <w:tcW w:w="979" w:type="dxa"/>
            <w:tcBorders>
              <w:top w:val="nil"/>
              <w:left w:val="nil"/>
              <w:bottom w:val="single" w:sz="4" w:space="0" w:color="000000"/>
              <w:right w:val="single" w:sz="4" w:space="0" w:color="000000"/>
            </w:tcBorders>
            <w:shd w:val="clear" w:color="auto" w:fill="auto"/>
            <w:noWrap/>
            <w:vAlign w:val="center"/>
            <w:hideMark/>
          </w:tcPr>
          <w:p w14:paraId="0D60FFF3" w14:textId="5FE581C0" w:rsidR="00973F4F" w:rsidRPr="00973F4F" w:rsidRDefault="00973F4F" w:rsidP="009F595C">
            <w:pPr>
              <w:spacing w:after="0" w:line="240" w:lineRule="auto"/>
              <w:jc w:val="center"/>
              <w:rPr>
                <w:rFonts w:ascii="Times New Roman" w:eastAsia="Times New Roman" w:hAnsi="Times New Roman" w:cs="Times New Roman"/>
                <w:color w:val="000000"/>
                <w:sz w:val="16"/>
                <w:szCs w:val="16"/>
                <w:lang w:eastAsia="de-DE"/>
              </w:rPr>
            </w:pPr>
            <w:r w:rsidRPr="00973F4F">
              <w:rPr>
                <w:rFonts w:ascii="Times New Roman" w:eastAsia="Times New Roman" w:hAnsi="Times New Roman" w:cs="Times New Roman"/>
                <w:color w:val="000000"/>
                <w:sz w:val="16"/>
                <w:szCs w:val="16"/>
                <w:lang w:eastAsia="de-DE"/>
              </w:rPr>
              <w:t>MNMB±SD</w:t>
            </w:r>
          </w:p>
        </w:tc>
        <w:tc>
          <w:tcPr>
            <w:tcW w:w="979" w:type="dxa"/>
            <w:tcBorders>
              <w:top w:val="nil"/>
              <w:left w:val="nil"/>
              <w:bottom w:val="single" w:sz="4" w:space="0" w:color="000000"/>
              <w:right w:val="single" w:sz="4" w:space="0" w:color="000000"/>
            </w:tcBorders>
            <w:shd w:val="clear" w:color="auto" w:fill="auto"/>
            <w:noWrap/>
            <w:vAlign w:val="center"/>
            <w:hideMark/>
          </w:tcPr>
          <w:p w14:paraId="5D47D0F0" w14:textId="02AF8210" w:rsidR="00973F4F" w:rsidRPr="00973F4F" w:rsidRDefault="00973F4F" w:rsidP="009F595C">
            <w:pPr>
              <w:spacing w:after="0" w:line="240" w:lineRule="auto"/>
              <w:jc w:val="center"/>
              <w:rPr>
                <w:rFonts w:ascii="Times New Roman" w:eastAsia="Times New Roman" w:hAnsi="Times New Roman" w:cs="Times New Roman"/>
                <w:color w:val="000000"/>
                <w:sz w:val="16"/>
                <w:szCs w:val="16"/>
                <w:lang w:eastAsia="de-DE"/>
              </w:rPr>
            </w:pPr>
            <w:r w:rsidRPr="00973F4F">
              <w:rPr>
                <w:rFonts w:ascii="Times New Roman" w:eastAsia="Times New Roman" w:hAnsi="Times New Roman" w:cs="Times New Roman"/>
                <w:color w:val="000000"/>
                <w:sz w:val="16"/>
                <w:szCs w:val="16"/>
                <w:lang w:eastAsia="de-DE"/>
              </w:rPr>
              <w:t>MNMB±SD</w:t>
            </w:r>
          </w:p>
        </w:tc>
        <w:tc>
          <w:tcPr>
            <w:tcW w:w="1097" w:type="dxa"/>
            <w:tcBorders>
              <w:top w:val="nil"/>
              <w:left w:val="nil"/>
              <w:bottom w:val="single" w:sz="4" w:space="0" w:color="000000"/>
              <w:right w:val="single" w:sz="4" w:space="0" w:color="000000"/>
            </w:tcBorders>
            <w:shd w:val="clear" w:color="auto" w:fill="auto"/>
            <w:noWrap/>
            <w:vAlign w:val="center"/>
            <w:hideMark/>
          </w:tcPr>
          <w:p w14:paraId="272761DA" w14:textId="221D5517" w:rsidR="00973F4F" w:rsidRPr="00973F4F" w:rsidRDefault="00973F4F" w:rsidP="009F595C">
            <w:pPr>
              <w:spacing w:after="0" w:line="240" w:lineRule="auto"/>
              <w:jc w:val="center"/>
              <w:rPr>
                <w:rFonts w:ascii="Times New Roman" w:eastAsia="Times New Roman" w:hAnsi="Times New Roman" w:cs="Times New Roman"/>
                <w:color w:val="000000"/>
                <w:sz w:val="16"/>
                <w:szCs w:val="16"/>
                <w:lang w:eastAsia="de-DE"/>
              </w:rPr>
            </w:pPr>
            <w:r w:rsidRPr="00973F4F">
              <w:rPr>
                <w:rFonts w:ascii="Times New Roman" w:eastAsia="Times New Roman" w:hAnsi="Times New Roman" w:cs="Times New Roman"/>
                <w:color w:val="000000"/>
                <w:sz w:val="16"/>
                <w:szCs w:val="16"/>
                <w:lang w:eastAsia="de-DE"/>
              </w:rPr>
              <w:t>MNMB±SD</w:t>
            </w:r>
          </w:p>
        </w:tc>
        <w:tc>
          <w:tcPr>
            <w:tcW w:w="979" w:type="dxa"/>
            <w:tcBorders>
              <w:top w:val="nil"/>
              <w:left w:val="nil"/>
              <w:bottom w:val="single" w:sz="4" w:space="0" w:color="000000"/>
              <w:right w:val="single" w:sz="4" w:space="0" w:color="000000"/>
            </w:tcBorders>
            <w:shd w:val="clear" w:color="auto" w:fill="auto"/>
            <w:noWrap/>
            <w:vAlign w:val="center"/>
            <w:hideMark/>
          </w:tcPr>
          <w:p w14:paraId="2CE1B9CB" w14:textId="5A560C74" w:rsidR="00973F4F" w:rsidRPr="00973F4F" w:rsidRDefault="00973F4F" w:rsidP="009F595C">
            <w:pPr>
              <w:spacing w:after="0" w:line="240" w:lineRule="auto"/>
              <w:jc w:val="center"/>
              <w:rPr>
                <w:rFonts w:ascii="Times New Roman" w:eastAsia="Times New Roman" w:hAnsi="Times New Roman" w:cs="Times New Roman"/>
                <w:color w:val="000000"/>
                <w:sz w:val="16"/>
                <w:szCs w:val="16"/>
                <w:lang w:eastAsia="de-DE"/>
              </w:rPr>
            </w:pPr>
            <w:r w:rsidRPr="00973F4F">
              <w:rPr>
                <w:rFonts w:ascii="Times New Roman" w:eastAsia="Times New Roman" w:hAnsi="Times New Roman" w:cs="Times New Roman"/>
                <w:color w:val="000000"/>
                <w:sz w:val="16"/>
                <w:szCs w:val="16"/>
                <w:lang w:eastAsia="de-DE"/>
              </w:rPr>
              <w:t>MNMB±SD</w:t>
            </w:r>
          </w:p>
        </w:tc>
        <w:tc>
          <w:tcPr>
            <w:tcW w:w="1098" w:type="dxa"/>
            <w:tcBorders>
              <w:top w:val="nil"/>
              <w:left w:val="nil"/>
              <w:bottom w:val="single" w:sz="4" w:space="0" w:color="000000"/>
              <w:right w:val="single" w:sz="4" w:space="0" w:color="000000"/>
            </w:tcBorders>
            <w:shd w:val="clear" w:color="auto" w:fill="auto"/>
            <w:noWrap/>
            <w:vAlign w:val="center"/>
            <w:hideMark/>
          </w:tcPr>
          <w:p w14:paraId="6AA1732A" w14:textId="3228985B" w:rsidR="00973F4F" w:rsidRPr="009F595C" w:rsidRDefault="00973F4F" w:rsidP="009F595C">
            <w:pPr>
              <w:spacing w:after="0" w:line="240" w:lineRule="auto"/>
              <w:rPr>
                <w:rFonts w:ascii="Times New Roman" w:eastAsia="Times New Roman" w:hAnsi="Times New Roman" w:cs="Times New Roman"/>
                <w:color w:val="000000"/>
                <w:sz w:val="16"/>
                <w:szCs w:val="16"/>
                <w:lang w:eastAsia="de-DE"/>
              </w:rPr>
            </w:pPr>
            <w:r w:rsidRPr="009F595C">
              <w:rPr>
                <w:rFonts w:ascii="Times New Roman" w:eastAsia="Times New Roman" w:hAnsi="Times New Roman" w:cs="Times New Roman"/>
                <w:color w:val="000000"/>
                <w:sz w:val="16"/>
                <w:szCs w:val="16"/>
                <w:lang w:eastAsia="de-DE"/>
              </w:rPr>
              <w:t>MNMB±SD</w:t>
            </w:r>
          </w:p>
        </w:tc>
      </w:tr>
      <w:tr w:rsidR="00DB5E7D" w:rsidRPr="00973F4F" w14:paraId="63DE1A9E" w14:textId="77777777" w:rsidTr="009F595C">
        <w:trPr>
          <w:trHeight w:val="290"/>
        </w:trPr>
        <w:tc>
          <w:tcPr>
            <w:tcW w:w="70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4CD977A" w14:textId="77777777" w:rsidR="00973F4F" w:rsidRPr="00973F4F" w:rsidRDefault="00973F4F" w:rsidP="00973F4F">
            <w:pPr>
              <w:spacing w:after="0" w:line="240" w:lineRule="auto"/>
              <w:rPr>
                <w:rFonts w:ascii="Times New Roman" w:eastAsia="Times New Roman" w:hAnsi="Times New Roman" w:cs="Times New Roman"/>
                <w:b/>
                <w:bCs/>
                <w:color w:val="000000"/>
                <w:sz w:val="16"/>
                <w:szCs w:val="16"/>
                <w:lang w:eastAsia="de-DE"/>
              </w:rPr>
            </w:pPr>
            <w:r w:rsidRPr="00973F4F">
              <w:rPr>
                <w:rFonts w:ascii="Times New Roman" w:eastAsia="Times New Roman" w:hAnsi="Times New Roman" w:cs="Times New Roman"/>
                <w:b/>
                <w:bCs/>
                <w:color w:val="000000"/>
                <w:sz w:val="16"/>
                <w:szCs w:val="16"/>
                <w:lang w:eastAsia="de-DE"/>
              </w:rPr>
              <w:t>Jan</w:t>
            </w:r>
          </w:p>
        </w:tc>
        <w:tc>
          <w:tcPr>
            <w:tcW w:w="101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E38CC74"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-15.15±18.97</w:t>
            </w:r>
          </w:p>
        </w:tc>
        <w:tc>
          <w:tcPr>
            <w:tcW w:w="1098" w:type="dxa"/>
            <w:tcBorders>
              <w:top w:val="nil"/>
              <w:left w:val="nil"/>
              <w:bottom w:val="nil"/>
              <w:right w:val="single" w:sz="4" w:space="0" w:color="000000"/>
            </w:tcBorders>
            <w:shd w:val="clear" w:color="auto" w:fill="auto"/>
            <w:noWrap/>
            <w:vAlign w:val="center"/>
            <w:hideMark/>
          </w:tcPr>
          <w:p w14:paraId="440873A1"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9.09±21.83</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348BA23"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-35.24±17.09</w:t>
            </w:r>
          </w:p>
        </w:tc>
        <w:tc>
          <w:tcPr>
            <w:tcW w:w="979" w:type="dxa"/>
            <w:tcBorders>
              <w:top w:val="nil"/>
              <w:left w:val="nil"/>
              <w:bottom w:val="nil"/>
              <w:right w:val="single" w:sz="4" w:space="0" w:color="000000"/>
            </w:tcBorders>
            <w:shd w:val="clear" w:color="auto" w:fill="auto"/>
            <w:noWrap/>
            <w:vAlign w:val="center"/>
            <w:hideMark/>
          </w:tcPr>
          <w:p w14:paraId="6819919A"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-4.54±6.40</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7F3A653"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-27.92±17.25</w:t>
            </w:r>
          </w:p>
        </w:tc>
        <w:tc>
          <w:tcPr>
            <w:tcW w:w="1097" w:type="dxa"/>
            <w:tcBorders>
              <w:top w:val="nil"/>
              <w:left w:val="nil"/>
              <w:bottom w:val="nil"/>
              <w:right w:val="single" w:sz="4" w:space="0" w:color="000000"/>
            </w:tcBorders>
            <w:shd w:val="clear" w:color="auto" w:fill="auto"/>
            <w:noWrap/>
            <w:vAlign w:val="center"/>
            <w:hideMark/>
          </w:tcPr>
          <w:p w14:paraId="19408EC7"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-27.24±14.77</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CB22CDA"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-11.01±41.57</w:t>
            </w:r>
          </w:p>
        </w:tc>
        <w:tc>
          <w:tcPr>
            <w:tcW w:w="1098" w:type="dxa"/>
            <w:tcBorders>
              <w:top w:val="nil"/>
              <w:left w:val="nil"/>
              <w:bottom w:val="nil"/>
              <w:right w:val="single" w:sz="4" w:space="0" w:color="000000"/>
            </w:tcBorders>
            <w:shd w:val="clear" w:color="auto" w:fill="auto"/>
            <w:noWrap/>
            <w:vAlign w:val="center"/>
            <w:hideMark/>
          </w:tcPr>
          <w:p w14:paraId="3A6F88C1"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32.60±45.65</w:t>
            </w:r>
          </w:p>
        </w:tc>
      </w:tr>
      <w:tr w:rsidR="00DB5E7D" w:rsidRPr="00973F4F" w14:paraId="6B830C54" w14:textId="77777777" w:rsidTr="009F595C">
        <w:trPr>
          <w:trHeight w:val="290"/>
        </w:trPr>
        <w:tc>
          <w:tcPr>
            <w:tcW w:w="704" w:type="dxa"/>
            <w:vMerge/>
            <w:tcBorders>
              <w:top w:val="nil"/>
              <w:left w:val="single" w:sz="4" w:space="0" w:color="000000"/>
              <w:bottom w:val="single" w:sz="4" w:space="0" w:color="000000"/>
              <w:right w:val="single" w:sz="4" w:space="0" w:color="000000"/>
            </w:tcBorders>
            <w:vAlign w:val="center"/>
            <w:hideMark/>
          </w:tcPr>
          <w:p w14:paraId="5AB01CAD" w14:textId="77777777" w:rsidR="00973F4F" w:rsidRPr="00973F4F" w:rsidRDefault="00973F4F" w:rsidP="00973F4F">
            <w:pPr>
              <w:spacing w:after="0" w:line="240" w:lineRule="auto"/>
              <w:rPr>
                <w:rFonts w:ascii="Times New Roman" w:eastAsia="Times New Roman" w:hAnsi="Times New Roman" w:cs="Times New Roman"/>
                <w:b/>
                <w:bCs/>
                <w:color w:val="000000"/>
                <w:sz w:val="16"/>
                <w:szCs w:val="16"/>
                <w:lang w:eastAsia="de-DE"/>
              </w:rPr>
            </w:pPr>
          </w:p>
        </w:tc>
        <w:tc>
          <w:tcPr>
            <w:tcW w:w="1012" w:type="dxa"/>
            <w:vMerge/>
            <w:tcBorders>
              <w:top w:val="nil"/>
              <w:left w:val="single" w:sz="4" w:space="0" w:color="000000"/>
              <w:bottom w:val="single" w:sz="4" w:space="0" w:color="000000"/>
              <w:right w:val="single" w:sz="4" w:space="0" w:color="000000"/>
            </w:tcBorders>
            <w:vAlign w:val="center"/>
            <w:hideMark/>
          </w:tcPr>
          <w:p w14:paraId="31490DA9"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5A9DED0D" w14:textId="0D4ECC14" w:rsidR="00973F4F" w:rsidRPr="009F595C" w:rsidRDefault="0099764A"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1.16±22.14</w:t>
            </w:r>
            <w:r w:rsidR="00C6166D" w:rsidRPr="009F595C">
              <w:rPr>
                <w:rFonts w:ascii="Times" w:eastAsia="Times New Roman" w:hAnsi="Times" w:cs="Times"/>
                <w:color w:val="000000"/>
                <w:sz w:val="14"/>
                <w:szCs w:val="14"/>
                <w:lang w:eastAsia="de-DE"/>
              </w:rPr>
              <w:t>)</w:t>
            </w:r>
          </w:p>
        </w:tc>
        <w:tc>
          <w:tcPr>
            <w:tcW w:w="979" w:type="dxa"/>
            <w:vMerge/>
            <w:tcBorders>
              <w:top w:val="nil"/>
              <w:left w:val="single" w:sz="4" w:space="0" w:color="000000"/>
              <w:bottom w:val="single" w:sz="4" w:space="0" w:color="000000"/>
              <w:right w:val="single" w:sz="4" w:space="0" w:color="000000"/>
            </w:tcBorders>
            <w:vAlign w:val="center"/>
            <w:hideMark/>
          </w:tcPr>
          <w:p w14:paraId="779BF1B2"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34944209" w14:textId="674C734C" w:rsidR="00973F4F" w:rsidRPr="009F595C" w:rsidRDefault="0099764A"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-6.21±7.72</w:t>
            </w:r>
            <w:r w:rsidR="00C6166D" w:rsidRPr="009F595C">
              <w:rPr>
                <w:rFonts w:ascii="Times" w:eastAsia="Times New Roman" w:hAnsi="Times" w:cs="Times"/>
                <w:color w:val="000000"/>
                <w:sz w:val="14"/>
                <w:szCs w:val="14"/>
                <w:lang w:eastAsia="de-DE"/>
              </w:rPr>
              <w:t>)</w:t>
            </w:r>
          </w:p>
        </w:tc>
        <w:tc>
          <w:tcPr>
            <w:tcW w:w="979" w:type="dxa"/>
            <w:vMerge/>
            <w:tcBorders>
              <w:top w:val="nil"/>
              <w:left w:val="single" w:sz="4" w:space="0" w:color="000000"/>
              <w:bottom w:val="single" w:sz="4" w:space="0" w:color="000000"/>
              <w:right w:val="single" w:sz="4" w:space="0" w:color="000000"/>
            </w:tcBorders>
            <w:vAlign w:val="center"/>
            <w:hideMark/>
          </w:tcPr>
          <w:p w14:paraId="36B61D3A"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7" w:type="dxa"/>
            <w:tcBorders>
              <w:top w:val="nil"/>
              <w:left w:val="nil"/>
              <w:bottom w:val="single" w:sz="4" w:space="0" w:color="000000"/>
              <w:right w:val="single" w:sz="4" w:space="0" w:color="000000"/>
            </w:tcBorders>
            <w:shd w:val="clear" w:color="auto" w:fill="auto"/>
            <w:noWrap/>
            <w:vAlign w:val="center"/>
            <w:hideMark/>
          </w:tcPr>
          <w:p w14:paraId="038BF844" w14:textId="44B7FE12"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-13.80±19.21</w:t>
            </w:r>
            <w:r w:rsidRPr="009F595C">
              <w:rPr>
                <w:rFonts w:ascii="Times" w:eastAsia="Times New Roman" w:hAnsi="Times" w:cs="Times"/>
                <w:color w:val="000000"/>
                <w:sz w:val="14"/>
                <w:szCs w:val="14"/>
                <w:lang w:eastAsia="de-DE"/>
              </w:rPr>
              <w:t>)</w:t>
            </w:r>
          </w:p>
        </w:tc>
        <w:tc>
          <w:tcPr>
            <w:tcW w:w="979" w:type="dxa"/>
            <w:vMerge/>
            <w:tcBorders>
              <w:top w:val="nil"/>
              <w:left w:val="single" w:sz="4" w:space="0" w:color="000000"/>
              <w:bottom w:val="single" w:sz="4" w:space="0" w:color="000000"/>
              <w:right w:val="single" w:sz="4" w:space="0" w:color="000000"/>
            </w:tcBorders>
            <w:vAlign w:val="center"/>
            <w:hideMark/>
          </w:tcPr>
          <w:p w14:paraId="2BBFF30A"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7DDB9228" w14:textId="619AD406"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39.90±32.32</w:t>
            </w:r>
            <w:r w:rsidRPr="009F595C">
              <w:rPr>
                <w:rFonts w:ascii="Times" w:eastAsia="Times New Roman" w:hAnsi="Times" w:cs="Times"/>
                <w:color w:val="000000"/>
                <w:sz w:val="14"/>
                <w:szCs w:val="14"/>
                <w:lang w:eastAsia="de-DE"/>
              </w:rPr>
              <w:t>)</w:t>
            </w:r>
          </w:p>
        </w:tc>
      </w:tr>
      <w:tr w:rsidR="00DB5E7D" w:rsidRPr="00973F4F" w14:paraId="00289664" w14:textId="77777777" w:rsidTr="009F595C">
        <w:trPr>
          <w:trHeight w:val="290"/>
        </w:trPr>
        <w:tc>
          <w:tcPr>
            <w:tcW w:w="70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D7CDFD7" w14:textId="77777777" w:rsidR="00973F4F" w:rsidRPr="00973F4F" w:rsidRDefault="00973F4F" w:rsidP="00973F4F">
            <w:pPr>
              <w:spacing w:after="0" w:line="240" w:lineRule="auto"/>
              <w:rPr>
                <w:rFonts w:ascii="Times New Roman" w:eastAsia="Times New Roman" w:hAnsi="Times New Roman" w:cs="Times New Roman"/>
                <w:b/>
                <w:bCs/>
                <w:color w:val="000000"/>
                <w:sz w:val="16"/>
                <w:szCs w:val="16"/>
                <w:lang w:eastAsia="de-DE"/>
              </w:rPr>
            </w:pPr>
            <w:r w:rsidRPr="00973F4F">
              <w:rPr>
                <w:rFonts w:ascii="Times New Roman" w:eastAsia="Times New Roman" w:hAnsi="Times New Roman" w:cs="Times New Roman"/>
                <w:b/>
                <w:bCs/>
                <w:color w:val="000000"/>
                <w:sz w:val="16"/>
                <w:szCs w:val="16"/>
                <w:lang w:eastAsia="de-DE"/>
              </w:rPr>
              <w:t>Feb</w:t>
            </w:r>
          </w:p>
        </w:tc>
        <w:tc>
          <w:tcPr>
            <w:tcW w:w="101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AA3EF2E"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-10.42±17.88</w:t>
            </w:r>
          </w:p>
        </w:tc>
        <w:tc>
          <w:tcPr>
            <w:tcW w:w="1098" w:type="dxa"/>
            <w:tcBorders>
              <w:top w:val="nil"/>
              <w:left w:val="nil"/>
              <w:bottom w:val="nil"/>
              <w:right w:val="single" w:sz="4" w:space="0" w:color="000000"/>
            </w:tcBorders>
            <w:shd w:val="clear" w:color="auto" w:fill="auto"/>
            <w:noWrap/>
            <w:vAlign w:val="center"/>
            <w:hideMark/>
          </w:tcPr>
          <w:p w14:paraId="5E1B9AC4"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18.23±18.95</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40D2FFC"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-37.64±18.62</w:t>
            </w:r>
          </w:p>
        </w:tc>
        <w:tc>
          <w:tcPr>
            <w:tcW w:w="979" w:type="dxa"/>
            <w:tcBorders>
              <w:top w:val="nil"/>
              <w:left w:val="nil"/>
              <w:bottom w:val="nil"/>
              <w:right w:val="single" w:sz="4" w:space="0" w:color="000000"/>
            </w:tcBorders>
            <w:shd w:val="clear" w:color="auto" w:fill="auto"/>
            <w:noWrap/>
            <w:vAlign w:val="center"/>
            <w:hideMark/>
          </w:tcPr>
          <w:p w14:paraId="68F6CE21"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-8.08±11.17</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F4EC44B"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-16.43±9.16</w:t>
            </w:r>
          </w:p>
        </w:tc>
        <w:tc>
          <w:tcPr>
            <w:tcW w:w="1097" w:type="dxa"/>
            <w:tcBorders>
              <w:top w:val="nil"/>
              <w:left w:val="nil"/>
              <w:bottom w:val="nil"/>
              <w:right w:val="single" w:sz="4" w:space="0" w:color="000000"/>
            </w:tcBorders>
            <w:shd w:val="clear" w:color="auto" w:fill="auto"/>
            <w:noWrap/>
            <w:vAlign w:val="center"/>
            <w:hideMark/>
          </w:tcPr>
          <w:p w14:paraId="6BCD5832"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-12.38±15.63</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FBD6608"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8.81±15.56</w:t>
            </w:r>
          </w:p>
        </w:tc>
        <w:tc>
          <w:tcPr>
            <w:tcW w:w="1098" w:type="dxa"/>
            <w:tcBorders>
              <w:top w:val="nil"/>
              <w:left w:val="nil"/>
              <w:bottom w:val="nil"/>
              <w:right w:val="single" w:sz="4" w:space="0" w:color="000000"/>
            </w:tcBorders>
            <w:shd w:val="clear" w:color="auto" w:fill="auto"/>
            <w:noWrap/>
            <w:vAlign w:val="center"/>
            <w:hideMark/>
          </w:tcPr>
          <w:p w14:paraId="60002216"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38.36±11.47</w:t>
            </w:r>
          </w:p>
        </w:tc>
      </w:tr>
      <w:tr w:rsidR="00DB5E7D" w:rsidRPr="00973F4F" w14:paraId="5976AA2C" w14:textId="77777777" w:rsidTr="009F595C">
        <w:trPr>
          <w:trHeight w:val="290"/>
        </w:trPr>
        <w:tc>
          <w:tcPr>
            <w:tcW w:w="704" w:type="dxa"/>
            <w:vMerge/>
            <w:tcBorders>
              <w:top w:val="nil"/>
              <w:left w:val="single" w:sz="4" w:space="0" w:color="000000"/>
              <w:bottom w:val="single" w:sz="4" w:space="0" w:color="000000"/>
              <w:right w:val="single" w:sz="4" w:space="0" w:color="000000"/>
            </w:tcBorders>
            <w:vAlign w:val="center"/>
            <w:hideMark/>
          </w:tcPr>
          <w:p w14:paraId="301E1920" w14:textId="77777777" w:rsidR="00973F4F" w:rsidRPr="00973F4F" w:rsidRDefault="00973F4F" w:rsidP="00973F4F">
            <w:pPr>
              <w:spacing w:after="0" w:line="240" w:lineRule="auto"/>
              <w:rPr>
                <w:rFonts w:ascii="Times New Roman" w:eastAsia="Times New Roman" w:hAnsi="Times New Roman" w:cs="Times New Roman"/>
                <w:b/>
                <w:bCs/>
                <w:color w:val="000000"/>
                <w:sz w:val="16"/>
                <w:szCs w:val="16"/>
                <w:lang w:eastAsia="de-DE"/>
              </w:rPr>
            </w:pPr>
          </w:p>
        </w:tc>
        <w:tc>
          <w:tcPr>
            <w:tcW w:w="1012" w:type="dxa"/>
            <w:vMerge/>
            <w:tcBorders>
              <w:top w:val="nil"/>
              <w:left w:val="single" w:sz="4" w:space="0" w:color="000000"/>
              <w:bottom w:val="single" w:sz="4" w:space="0" w:color="000000"/>
              <w:right w:val="single" w:sz="4" w:space="0" w:color="000000"/>
            </w:tcBorders>
            <w:vAlign w:val="center"/>
            <w:hideMark/>
          </w:tcPr>
          <w:p w14:paraId="0DB6AD35"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341F7E2E" w14:textId="35D0273A" w:rsidR="00973F4F" w:rsidRPr="009F595C" w:rsidRDefault="0099764A"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12.38±22.24</w:t>
            </w:r>
            <w:r w:rsidR="00C6166D" w:rsidRPr="009F595C">
              <w:rPr>
                <w:rFonts w:ascii="Times" w:eastAsia="Times New Roman" w:hAnsi="Times" w:cs="Times"/>
                <w:color w:val="000000"/>
                <w:sz w:val="14"/>
                <w:szCs w:val="14"/>
                <w:lang w:eastAsia="de-DE"/>
              </w:rPr>
              <w:t>)</w:t>
            </w:r>
          </w:p>
        </w:tc>
        <w:tc>
          <w:tcPr>
            <w:tcW w:w="979" w:type="dxa"/>
            <w:vMerge/>
            <w:tcBorders>
              <w:top w:val="nil"/>
              <w:left w:val="single" w:sz="4" w:space="0" w:color="000000"/>
              <w:bottom w:val="single" w:sz="4" w:space="0" w:color="000000"/>
              <w:right w:val="single" w:sz="4" w:space="0" w:color="000000"/>
            </w:tcBorders>
            <w:vAlign w:val="center"/>
            <w:hideMark/>
          </w:tcPr>
          <w:p w14:paraId="37387FD5"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0D8CCF0C" w14:textId="0A4A813B" w:rsidR="00973F4F" w:rsidRPr="009F595C" w:rsidRDefault="0099764A"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-9.39±9.42</w:t>
            </w:r>
            <w:r w:rsidR="00C6166D" w:rsidRPr="009F595C">
              <w:rPr>
                <w:rFonts w:ascii="Times" w:eastAsia="Times New Roman" w:hAnsi="Times" w:cs="Times"/>
                <w:color w:val="000000"/>
                <w:sz w:val="14"/>
                <w:szCs w:val="14"/>
                <w:lang w:eastAsia="de-DE"/>
              </w:rPr>
              <w:t>)</w:t>
            </w:r>
          </w:p>
        </w:tc>
        <w:tc>
          <w:tcPr>
            <w:tcW w:w="979" w:type="dxa"/>
            <w:vMerge/>
            <w:tcBorders>
              <w:top w:val="nil"/>
              <w:left w:val="single" w:sz="4" w:space="0" w:color="000000"/>
              <w:bottom w:val="single" w:sz="4" w:space="0" w:color="000000"/>
              <w:right w:val="single" w:sz="4" w:space="0" w:color="000000"/>
            </w:tcBorders>
            <w:vAlign w:val="center"/>
            <w:hideMark/>
          </w:tcPr>
          <w:p w14:paraId="6DEFA977"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7" w:type="dxa"/>
            <w:tcBorders>
              <w:top w:val="nil"/>
              <w:left w:val="nil"/>
              <w:bottom w:val="single" w:sz="4" w:space="0" w:color="000000"/>
              <w:right w:val="single" w:sz="4" w:space="0" w:color="000000"/>
            </w:tcBorders>
            <w:shd w:val="clear" w:color="auto" w:fill="auto"/>
            <w:noWrap/>
            <w:vAlign w:val="center"/>
            <w:hideMark/>
          </w:tcPr>
          <w:p w14:paraId="1E453D95" w14:textId="1661E5C2"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-7.87±16.82</w:t>
            </w:r>
            <w:r w:rsidRPr="009F595C">
              <w:rPr>
                <w:rFonts w:ascii="Times" w:eastAsia="Times New Roman" w:hAnsi="Times" w:cs="Times"/>
                <w:color w:val="000000"/>
                <w:sz w:val="14"/>
                <w:szCs w:val="14"/>
                <w:lang w:eastAsia="de-DE"/>
              </w:rPr>
              <w:t>)</w:t>
            </w:r>
          </w:p>
        </w:tc>
        <w:tc>
          <w:tcPr>
            <w:tcW w:w="979" w:type="dxa"/>
            <w:vMerge/>
            <w:tcBorders>
              <w:top w:val="nil"/>
              <w:left w:val="single" w:sz="4" w:space="0" w:color="000000"/>
              <w:bottom w:val="single" w:sz="4" w:space="0" w:color="000000"/>
              <w:right w:val="single" w:sz="4" w:space="0" w:color="000000"/>
            </w:tcBorders>
            <w:vAlign w:val="center"/>
            <w:hideMark/>
          </w:tcPr>
          <w:p w14:paraId="615840A3"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11B4A04F" w14:textId="0BC4E212"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37.96±13.65</w:t>
            </w:r>
            <w:r w:rsidRPr="009F595C">
              <w:rPr>
                <w:rFonts w:ascii="Times" w:eastAsia="Times New Roman" w:hAnsi="Times" w:cs="Times"/>
                <w:color w:val="000000"/>
                <w:sz w:val="14"/>
                <w:szCs w:val="14"/>
                <w:lang w:eastAsia="de-DE"/>
              </w:rPr>
              <w:t>)</w:t>
            </w:r>
          </w:p>
        </w:tc>
      </w:tr>
      <w:tr w:rsidR="00DB5E7D" w:rsidRPr="00973F4F" w14:paraId="781DCD3B" w14:textId="77777777" w:rsidTr="009F595C">
        <w:trPr>
          <w:trHeight w:val="290"/>
        </w:trPr>
        <w:tc>
          <w:tcPr>
            <w:tcW w:w="70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86B5205" w14:textId="77777777" w:rsidR="00973F4F" w:rsidRPr="00973F4F" w:rsidRDefault="00973F4F" w:rsidP="00973F4F">
            <w:pPr>
              <w:spacing w:after="0" w:line="240" w:lineRule="auto"/>
              <w:rPr>
                <w:rFonts w:ascii="Times New Roman" w:eastAsia="Times New Roman" w:hAnsi="Times New Roman" w:cs="Times New Roman"/>
                <w:b/>
                <w:bCs/>
                <w:color w:val="000000"/>
                <w:sz w:val="16"/>
                <w:szCs w:val="16"/>
                <w:lang w:eastAsia="de-DE"/>
              </w:rPr>
            </w:pPr>
            <w:r w:rsidRPr="00973F4F">
              <w:rPr>
                <w:rFonts w:ascii="Times New Roman" w:eastAsia="Times New Roman" w:hAnsi="Times New Roman" w:cs="Times New Roman"/>
                <w:b/>
                <w:bCs/>
                <w:color w:val="000000"/>
                <w:sz w:val="16"/>
                <w:szCs w:val="16"/>
                <w:lang w:eastAsia="de-DE"/>
              </w:rPr>
              <w:t>Mar</w:t>
            </w:r>
          </w:p>
        </w:tc>
        <w:tc>
          <w:tcPr>
            <w:tcW w:w="101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8366336"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-12.47±13.87</w:t>
            </w:r>
          </w:p>
        </w:tc>
        <w:tc>
          <w:tcPr>
            <w:tcW w:w="1098" w:type="dxa"/>
            <w:tcBorders>
              <w:top w:val="nil"/>
              <w:left w:val="nil"/>
              <w:bottom w:val="nil"/>
              <w:right w:val="single" w:sz="4" w:space="0" w:color="000000"/>
            </w:tcBorders>
            <w:shd w:val="clear" w:color="auto" w:fill="auto"/>
            <w:noWrap/>
            <w:vAlign w:val="center"/>
            <w:hideMark/>
          </w:tcPr>
          <w:p w14:paraId="2988B67B"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6.17±12.34</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CCD586F"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-27.48±9.54</w:t>
            </w:r>
          </w:p>
        </w:tc>
        <w:tc>
          <w:tcPr>
            <w:tcW w:w="979" w:type="dxa"/>
            <w:tcBorders>
              <w:top w:val="nil"/>
              <w:left w:val="nil"/>
              <w:bottom w:val="nil"/>
              <w:right w:val="single" w:sz="4" w:space="0" w:color="000000"/>
            </w:tcBorders>
            <w:shd w:val="clear" w:color="auto" w:fill="auto"/>
            <w:noWrap/>
            <w:vAlign w:val="center"/>
            <w:hideMark/>
          </w:tcPr>
          <w:p w14:paraId="6CC68CAA"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-6.00±8.64</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80F36CB"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-25.79±13.39</w:t>
            </w:r>
          </w:p>
        </w:tc>
        <w:tc>
          <w:tcPr>
            <w:tcW w:w="1097" w:type="dxa"/>
            <w:tcBorders>
              <w:top w:val="nil"/>
              <w:left w:val="nil"/>
              <w:bottom w:val="nil"/>
              <w:right w:val="single" w:sz="4" w:space="0" w:color="000000"/>
            </w:tcBorders>
            <w:shd w:val="clear" w:color="auto" w:fill="auto"/>
            <w:noWrap/>
            <w:vAlign w:val="center"/>
            <w:hideMark/>
          </w:tcPr>
          <w:p w14:paraId="1AB5C5EB"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-27.84±13.48</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A767660"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-16.63±42.25</w:t>
            </w:r>
          </w:p>
        </w:tc>
        <w:tc>
          <w:tcPr>
            <w:tcW w:w="1098" w:type="dxa"/>
            <w:tcBorders>
              <w:top w:val="nil"/>
              <w:left w:val="nil"/>
              <w:bottom w:val="nil"/>
              <w:right w:val="single" w:sz="4" w:space="0" w:color="000000"/>
            </w:tcBorders>
            <w:shd w:val="clear" w:color="auto" w:fill="auto"/>
            <w:noWrap/>
            <w:vAlign w:val="center"/>
            <w:hideMark/>
          </w:tcPr>
          <w:p w14:paraId="3DA82EF2"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31.69±20.32</w:t>
            </w:r>
          </w:p>
        </w:tc>
      </w:tr>
      <w:tr w:rsidR="00DB5E7D" w:rsidRPr="00973F4F" w14:paraId="28AB6D90" w14:textId="77777777" w:rsidTr="009F595C">
        <w:trPr>
          <w:trHeight w:val="290"/>
        </w:trPr>
        <w:tc>
          <w:tcPr>
            <w:tcW w:w="704" w:type="dxa"/>
            <w:vMerge/>
            <w:tcBorders>
              <w:top w:val="nil"/>
              <w:left w:val="single" w:sz="4" w:space="0" w:color="000000"/>
              <w:bottom w:val="single" w:sz="4" w:space="0" w:color="000000"/>
              <w:right w:val="single" w:sz="4" w:space="0" w:color="000000"/>
            </w:tcBorders>
            <w:vAlign w:val="center"/>
            <w:hideMark/>
          </w:tcPr>
          <w:p w14:paraId="2A57500A" w14:textId="77777777" w:rsidR="00973F4F" w:rsidRPr="00973F4F" w:rsidRDefault="00973F4F" w:rsidP="00973F4F">
            <w:pPr>
              <w:spacing w:after="0" w:line="240" w:lineRule="auto"/>
              <w:rPr>
                <w:rFonts w:ascii="Times New Roman" w:eastAsia="Times New Roman" w:hAnsi="Times New Roman" w:cs="Times New Roman"/>
                <w:b/>
                <w:bCs/>
                <w:color w:val="000000"/>
                <w:sz w:val="16"/>
                <w:szCs w:val="16"/>
                <w:lang w:eastAsia="de-DE"/>
              </w:rPr>
            </w:pPr>
          </w:p>
        </w:tc>
        <w:tc>
          <w:tcPr>
            <w:tcW w:w="1012" w:type="dxa"/>
            <w:vMerge/>
            <w:tcBorders>
              <w:top w:val="nil"/>
              <w:left w:val="single" w:sz="4" w:space="0" w:color="000000"/>
              <w:bottom w:val="single" w:sz="4" w:space="0" w:color="000000"/>
              <w:right w:val="single" w:sz="4" w:space="0" w:color="000000"/>
            </w:tcBorders>
            <w:vAlign w:val="center"/>
            <w:hideMark/>
          </w:tcPr>
          <w:p w14:paraId="72A64FFE"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7157C499" w14:textId="0D7D9F6F" w:rsidR="00973F4F" w:rsidRPr="009F595C" w:rsidRDefault="0099764A"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5.67±12.18</w:t>
            </w:r>
            <w:r w:rsidR="00C6166D" w:rsidRPr="009F595C">
              <w:rPr>
                <w:rFonts w:ascii="Times" w:eastAsia="Times New Roman" w:hAnsi="Times" w:cs="Times"/>
                <w:color w:val="000000"/>
                <w:sz w:val="14"/>
                <w:szCs w:val="14"/>
                <w:lang w:eastAsia="de-DE"/>
              </w:rPr>
              <w:t>)</w:t>
            </w:r>
          </w:p>
        </w:tc>
        <w:tc>
          <w:tcPr>
            <w:tcW w:w="979" w:type="dxa"/>
            <w:vMerge/>
            <w:tcBorders>
              <w:top w:val="nil"/>
              <w:left w:val="single" w:sz="4" w:space="0" w:color="000000"/>
              <w:bottom w:val="single" w:sz="4" w:space="0" w:color="000000"/>
              <w:right w:val="single" w:sz="4" w:space="0" w:color="000000"/>
            </w:tcBorders>
            <w:vAlign w:val="center"/>
            <w:hideMark/>
          </w:tcPr>
          <w:p w14:paraId="4F1E0F34"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4F3A0DD7" w14:textId="40474C64" w:rsidR="00973F4F" w:rsidRPr="009F595C" w:rsidRDefault="0099764A"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-8.79±9.22</w:t>
            </w:r>
            <w:r w:rsidR="00C6166D" w:rsidRPr="009F595C">
              <w:rPr>
                <w:rFonts w:ascii="Times" w:eastAsia="Times New Roman" w:hAnsi="Times" w:cs="Times"/>
                <w:color w:val="000000"/>
                <w:sz w:val="14"/>
                <w:szCs w:val="14"/>
                <w:lang w:eastAsia="de-DE"/>
              </w:rPr>
              <w:t>)</w:t>
            </w:r>
          </w:p>
        </w:tc>
        <w:tc>
          <w:tcPr>
            <w:tcW w:w="979" w:type="dxa"/>
            <w:vMerge/>
            <w:tcBorders>
              <w:top w:val="nil"/>
              <w:left w:val="single" w:sz="4" w:space="0" w:color="000000"/>
              <w:bottom w:val="single" w:sz="4" w:space="0" w:color="000000"/>
              <w:right w:val="single" w:sz="4" w:space="0" w:color="000000"/>
            </w:tcBorders>
            <w:vAlign w:val="center"/>
            <w:hideMark/>
          </w:tcPr>
          <w:p w14:paraId="0131C3AE"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7" w:type="dxa"/>
            <w:tcBorders>
              <w:top w:val="nil"/>
              <w:left w:val="nil"/>
              <w:bottom w:val="single" w:sz="4" w:space="0" w:color="000000"/>
              <w:right w:val="single" w:sz="4" w:space="0" w:color="000000"/>
            </w:tcBorders>
            <w:shd w:val="clear" w:color="auto" w:fill="auto"/>
            <w:noWrap/>
            <w:vAlign w:val="center"/>
            <w:hideMark/>
          </w:tcPr>
          <w:p w14:paraId="6D2CA421" w14:textId="4FC36761"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-12.92±20.58</w:t>
            </w:r>
            <w:r w:rsidRPr="009F595C">
              <w:rPr>
                <w:rFonts w:ascii="Times" w:eastAsia="Times New Roman" w:hAnsi="Times" w:cs="Times"/>
                <w:color w:val="000000"/>
                <w:sz w:val="14"/>
                <w:szCs w:val="14"/>
                <w:lang w:eastAsia="de-DE"/>
              </w:rPr>
              <w:t>)</w:t>
            </w:r>
          </w:p>
        </w:tc>
        <w:tc>
          <w:tcPr>
            <w:tcW w:w="979" w:type="dxa"/>
            <w:vMerge/>
            <w:tcBorders>
              <w:top w:val="nil"/>
              <w:left w:val="single" w:sz="4" w:space="0" w:color="000000"/>
              <w:bottom w:val="single" w:sz="4" w:space="0" w:color="000000"/>
              <w:right w:val="single" w:sz="4" w:space="0" w:color="000000"/>
            </w:tcBorders>
            <w:vAlign w:val="center"/>
            <w:hideMark/>
          </w:tcPr>
          <w:p w14:paraId="64A16F7D"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203EEA33" w14:textId="1B2171A2"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36.08±14.89</w:t>
            </w:r>
            <w:r w:rsidRPr="009F595C">
              <w:rPr>
                <w:rFonts w:ascii="Times" w:eastAsia="Times New Roman" w:hAnsi="Times" w:cs="Times"/>
                <w:color w:val="000000"/>
                <w:sz w:val="14"/>
                <w:szCs w:val="14"/>
                <w:lang w:eastAsia="de-DE"/>
              </w:rPr>
              <w:t>)</w:t>
            </w:r>
          </w:p>
        </w:tc>
      </w:tr>
      <w:tr w:rsidR="00DB5E7D" w:rsidRPr="00973F4F" w14:paraId="504BE6D9" w14:textId="77777777" w:rsidTr="009F595C">
        <w:trPr>
          <w:trHeight w:val="290"/>
        </w:trPr>
        <w:tc>
          <w:tcPr>
            <w:tcW w:w="704" w:type="dxa"/>
            <w:vMerge w:val="restart"/>
            <w:tcBorders>
              <w:top w:val="nil"/>
              <w:left w:val="single" w:sz="4" w:space="0" w:color="000000"/>
              <w:bottom w:val="nil"/>
              <w:right w:val="single" w:sz="4" w:space="0" w:color="000000"/>
            </w:tcBorders>
            <w:shd w:val="clear" w:color="auto" w:fill="auto"/>
            <w:noWrap/>
            <w:vAlign w:val="center"/>
            <w:hideMark/>
          </w:tcPr>
          <w:p w14:paraId="5396E848" w14:textId="77777777" w:rsidR="00973F4F" w:rsidRPr="00973F4F" w:rsidRDefault="00973F4F" w:rsidP="00973F4F">
            <w:pPr>
              <w:spacing w:after="0" w:line="240" w:lineRule="auto"/>
              <w:rPr>
                <w:rFonts w:ascii="Times New Roman" w:eastAsia="Times New Roman" w:hAnsi="Times New Roman" w:cs="Times New Roman"/>
                <w:b/>
                <w:bCs/>
                <w:color w:val="000000"/>
                <w:sz w:val="16"/>
                <w:szCs w:val="16"/>
                <w:lang w:eastAsia="de-DE"/>
              </w:rPr>
            </w:pPr>
            <w:r w:rsidRPr="00973F4F">
              <w:rPr>
                <w:rFonts w:ascii="Times New Roman" w:eastAsia="Times New Roman" w:hAnsi="Times New Roman" w:cs="Times New Roman"/>
                <w:b/>
                <w:bCs/>
                <w:color w:val="000000"/>
                <w:sz w:val="16"/>
                <w:szCs w:val="16"/>
                <w:lang w:eastAsia="de-DE"/>
              </w:rPr>
              <w:t>Apr</w:t>
            </w:r>
          </w:p>
        </w:tc>
        <w:tc>
          <w:tcPr>
            <w:tcW w:w="1012" w:type="dxa"/>
            <w:vMerge w:val="restart"/>
            <w:tcBorders>
              <w:top w:val="nil"/>
              <w:left w:val="single" w:sz="4" w:space="0" w:color="000000"/>
              <w:bottom w:val="nil"/>
              <w:right w:val="single" w:sz="4" w:space="0" w:color="000000"/>
            </w:tcBorders>
            <w:shd w:val="clear" w:color="auto" w:fill="auto"/>
            <w:noWrap/>
            <w:vAlign w:val="center"/>
            <w:hideMark/>
          </w:tcPr>
          <w:p w14:paraId="5F59EA1F"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-17.13±4.90</w:t>
            </w:r>
          </w:p>
        </w:tc>
        <w:tc>
          <w:tcPr>
            <w:tcW w:w="1098" w:type="dxa"/>
            <w:tcBorders>
              <w:top w:val="nil"/>
              <w:left w:val="nil"/>
              <w:bottom w:val="nil"/>
              <w:right w:val="single" w:sz="4" w:space="0" w:color="000000"/>
            </w:tcBorders>
            <w:shd w:val="clear" w:color="auto" w:fill="auto"/>
            <w:noWrap/>
            <w:vAlign w:val="center"/>
            <w:hideMark/>
          </w:tcPr>
          <w:p w14:paraId="17778A8B"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-9.03±6.88</w:t>
            </w:r>
          </w:p>
        </w:tc>
        <w:tc>
          <w:tcPr>
            <w:tcW w:w="979" w:type="dxa"/>
            <w:vMerge w:val="restart"/>
            <w:tcBorders>
              <w:top w:val="nil"/>
              <w:left w:val="single" w:sz="4" w:space="0" w:color="000000"/>
              <w:bottom w:val="nil"/>
              <w:right w:val="single" w:sz="4" w:space="0" w:color="000000"/>
            </w:tcBorders>
            <w:shd w:val="clear" w:color="auto" w:fill="auto"/>
            <w:noWrap/>
            <w:vAlign w:val="center"/>
            <w:hideMark/>
          </w:tcPr>
          <w:p w14:paraId="600AC3D2"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-19.78±10.48</w:t>
            </w:r>
          </w:p>
        </w:tc>
        <w:tc>
          <w:tcPr>
            <w:tcW w:w="979" w:type="dxa"/>
            <w:tcBorders>
              <w:top w:val="nil"/>
              <w:left w:val="nil"/>
              <w:bottom w:val="nil"/>
              <w:right w:val="single" w:sz="4" w:space="0" w:color="000000"/>
            </w:tcBorders>
            <w:shd w:val="clear" w:color="auto" w:fill="auto"/>
            <w:noWrap/>
            <w:vAlign w:val="center"/>
            <w:hideMark/>
          </w:tcPr>
          <w:p w14:paraId="18073A84"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-0.48±5.84</w:t>
            </w:r>
          </w:p>
        </w:tc>
        <w:tc>
          <w:tcPr>
            <w:tcW w:w="979" w:type="dxa"/>
            <w:vMerge w:val="restart"/>
            <w:tcBorders>
              <w:top w:val="nil"/>
              <w:left w:val="single" w:sz="4" w:space="0" w:color="000000"/>
              <w:bottom w:val="nil"/>
              <w:right w:val="single" w:sz="4" w:space="0" w:color="000000"/>
            </w:tcBorders>
            <w:shd w:val="clear" w:color="auto" w:fill="auto"/>
            <w:noWrap/>
            <w:vAlign w:val="center"/>
            <w:hideMark/>
          </w:tcPr>
          <w:p w14:paraId="685C8AA8"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-24.04±11.57</w:t>
            </w:r>
          </w:p>
        </w:tc>
        <w:tc>
          <w:tcPr>
            <w:tcW w:w="1097" w:type="dxa"/>
            <w:tcBorders>
              <w:top w:val="nil"/>
              <w:left w:val="nil"/>
              <w:bottom w:val="nil"/>
              <w:right w:val="single" w:sz="4" w:space="0" w:color="000000"/>
            </w:tcBorders>
            <w:shd w:val="clear" w:color="auto" w:fill="auto"/>
            <w:noWrap/>
            <w:vAlign w:val="center"/>
            <w:hideMark/>
          </w:tcPr>
          <w:p w14:paraId="41402B6B"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-11.31±17.72</w:t>
            </w:r>
          </w:p>
        </w:tc>
        <w:tc>
          <w:tcPr>
            <w:tcW w:w="979" w:type="dxa"/>
            <w:vMerge w:val="restart"/>
            <w:tcBorders>
              <w:top w:val="nil"/>
              <w:left w:val="single" w:sz="4" w:space="0" w:color="000000"/>
              <w:bottom w:val="nil"/>
              <w:right w:val="single" w:sz="4" w:space="0" w:color="000000"/>
            </w:tcBorders>
            <w:shd w:val="clear" w:color="auto" w:fill="auto"/>
            <w:noWrap/>
            <w:vAlign w:val="center"/>
            <w:hideMark/>
          </w:tcPr>
          <w:p w14:paraId="55CE8049"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17.12±7.46</w:t>
            </w:r>
          </w:p>
        </w:tc>
        <w:tc>
          <w:tcPr>
            <w:tcW w:w="1098" w:type="dxa"/>
            <w:tcBorders>
              <w:top w:val="nil"/>
              <w:left w:val="nil"/>
              <w:bottom w:val="nil"/>
              <w:right w:val="single" w:sz="4" w:space="0" w:color="000000"/>
            </w:tcBorders>
            <w:shd w:val="clear" w:color="auto" w:fill="auto"/>
            <w:noWrap/>
            <w:vAlign w:val="center"/>
            <w:hideMark/>
          </w:tcPr>
          <w:p w14:paraId="6E1C573E"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40.96±12.29</w:t>
            </w:r>
          </w:p>
        </w:tc>
      </w:tr>
      <w:tr w:rsidR="00DB5E7D" w:rsidRPr="00973F4F" w14:paraId="46FDE22B" w14:textId="77777777" w:rsidTr="009F595C">
        <w:trPr>
          <w:trHeight w:val="290"/>
        </w:trPr>
        <w:tc>
          <w:tcPr>
            <w:tcW w:w="704" w:type="dxa"/>
            <w:vMerge/>
            <w:tcBorders>
              <w:top w:val="nil"/>
              <w:left w:val="single" w:sz="4" w:space="0" w:color="000000"/>
              <w:bottom w:val="nil"/>
              <w:right w:val="single" w:sz="4" w:space="0" w:color="000000"/>
            </w:tcBorders>
            <w:vAlign w:val="center"/>
            <w:hideMark/>
          </w:tcPr>
          <w:p w14:paraId="0AE40075" w14:textId="77777777" w:rsidR="00973F4F" w:rsidRPr="00973F4F" w:rsidRDefault="00973F4F" w:rsidP="00973F4F">
            <w:pPr>
              <w:spacing w:after="0" w:line="240" w:lineRule="auto"/>
              <w:rPr>
                <w:rFonts w:ascii="Times New Roman" w:eastAsia="Times New Roman" w:hAnsi="Times New Roman" w:cs="Times New Roman"/>
                <w:b/>
                <w:bCs/>
                <w:color w:val="000000"/>
                <w:sz w:val="16"/>
                <w:szCs w:val="16"/>
                <w:lang w:eastAsia="de-DE"/>
              </w:rPr>
            </w:pPr>
          </w:p>
        </w:tc>
        <w:tc>
          <w:tcPr>
            <w:tcW w:w="1012" w:type="dxa"/>
            <w:vMerge/>
            <w:tcBorders>
              <w:top w:val="nil"/>
              <w:left w:val="single" w:sz="4" w:space="0" w:color="000000"/>
              <w:bottom w:val="nil"/>
              <w:right w:val="single" w:sz="4" w:space="0" w:color="000000"/>
            </w:tcBorders>
            <w:vAlign w:val="center"/>
            <w:hideMark/>
          </w:tcPr>
          <w:p w14:paraId="67F23203"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nil"/>
              <w:right w:val="single" w:sz="4" w:space="0" w:color="000000"/>
            </w:tcBorders>
            <w:shd w:val="clear" w:color="auto" w:fill="auto"/>
            <w:noWrap/>
            <w:vAlign w:val="center"/>
            <w:hideMark/>
          </w:tcPr>
          <w:p w14:paraId="51758F0E" w14:textId="4ECCFCCE" w:rsidR="00973F4F" w:rsidRPr="009F595C" w:rsidRDefault="0099764A"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-11.34±6.61</w:t>
            </w:r>
          </w:p>
        </w:tc>
        <w:tc>
          <w:tcPr>
            <w:tcW w:w="979" w:type="dxa"/>
            <w:vMerge/>
            <w:tcBorders>
              <w:top w:val="nil"/>
              <w:left w:val="single" w:sz="4" w:space="0" w:color="000000"/>
              <w:bottom w:val="nil"/>
              <w:right w:val="single" w:sz="4" w:space="0" w:color="000000"/>
            </w:tcBorders>
            <w:vAlign w:val="center"/>
            <w:hideMark/>
          </w:tcPr>
          <w:p w14:paraId="25FDF07E"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nil"/>
              <w:right w:val="single" w:sz="4" w:space="0" w:color="000000"/>
            </w:tcBorders>
            <w:shd w:val="clear" w:color="auto" w:fill="auto"/>
            <w:noWrap/>
            <w:vAlign w:val="center"/>
            <w:hideMark/>
          </w:tcPr>
          <w:p w14:paraId="19FFD48A" w14:textId="0F8A1B55" w:rsidR="00973F4F" w:rsidRPr="009F595C" w:rsidRDefault="0099764A"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-4.09±6.95</w:t>
            </w:r>
            <w:r w:rsidR="00C6166D" w:rsidRPr="009F595C">
              <w:rPr>
                <w:rFonts w:ascii="Times" w:eastAsia="Times New Roman" w:hAnsi="Times" w:cs="Times"/>
                <w:color w:val="000000"/>
                <w:sz w:val="14"/>
                <w:szCs w:val="14"/>
                <w:lang w:eastAsia="de-DE"/>
              </w:rPr>
              <w:t>)</w:t>
            </w:r>
          </w:p>
        </w:tc>
        <w:tc>
          <w:tcPr>
            <w:tcW w:w="979" w:type="dxa"/>
            <w:vMerge/>
            <w:tcBorders>
              <w:top w:val="nil"/>
              <w:left w:val="single" w:sz="4" w:space="0" w:color="000000"/>
              <w:bottom w:val="nil"/>
              <w:right w:val="single" w:sz="4" w:space="0" w:color="000000"/>
            </w:tcBorders>
            <w:vAlign w:val="center"/>
            <w:hideMark/>
          </w:tcPr>
          <w:p w14:paraId="06895F8B"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7" w:type="dxa"/>
            <w:tcBorders>
              <w:top w:val="nil"/>
              <w:left w:val="nil"/>
              <w:bottom w:val="nil"/>
              <w:right w:val="single" w:sz="4" w:space="0" w:color="000000"/>
            </w:tcBorders>
            <w:shd w:val="clear" w:color="auto" w:fill="auto"/>
            <w:noWrap/>
            <w:vAlign w:val="center"/>
            <w:hideMark/>
          </w:tcPr>
          <w:p w14:paraId="5F230DD1" w14:textId="6CA6A2E0"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-1.39±20.04</w:t>
            </w:r>
            <w:r w:rsidRPr="009F595C">
              <w:rPr>
                <w:rFonts w:ascii="Times" w:eastAsia="Times New Roman" w:hAnsi="Times" w:cs="Times"/>
                <w:color w:val="000000"/>
                <w:sz w:val="14"/>
                <w:szCs w:val="14"/>
                <w:lang w:eastAsia="de-DE"/>
              </w:rPr>
              <w:t>)</w:t>
            </w:r>
          </w:p>
        </w:tc>
        <w:tc>
          <w:tcPr>
            <w:tcW w:w="979" w:type="dxa"/>
            <w:vMerge/>
            <w:tcBorders>
              <w:top w:val="nil"/>
              <w:left w:val="single" w:sz="4" w:space="0" w:color="000000"/>
              <w:bottom w:val="nil"/>
              <w:right w:val="single" w:sz="4" w:space="0" w:color="000000"/>
            </w:tcBorders>
            <w:vAlign w:val="center"/>
            <w:hideMark/>
          </w:tcPr>
          <w:p w14:paraId="5ED5FF37"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nil"/>
              <w:right w:val="single" w:sz="4" w:space="0" w:color="000000"/>
            </w:tcBorders>
            <w:shd w:val="clear" w:color="auto" w:fill="auto"/>
            <w:noWrap/>
            <w:vAlign w:val="center"/>
            <w:hideMark/>
          </w:tcPr>
          <w:p w14:paraId="52ACB739" w14:textId="6D1103F4"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38.35±19.56</w:t>
            </w:r>
            <w:r w:rsidRPr="009F595C">
              <w:rPr>
                <w:rFonts w:ascii="Times" w:eastAsia="Times New Roman" w:hAnsi="Times" w:cs="Times"/>
                <w:color w:val="000000"/>
                <w:sz w:val="14"/>
                <w:szCs w:val="14"/>
                <w:lang w:eastAsia="de-DE"/>
              </w:rPr>
              <w:t>)</w:t>
            </w:r>
          </w:p>
        </w:tc>
      </w:tr>
      <w:tr w:rsidR="00DB5E7D" w:rsidRPr="00973F4F" w14:paraId="27BEC1B7" w14:textId="77777777" w:rsidTr="009F595C">
        <w:trPr>
          <w:trHeight w:val="290"/>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4DA6B02" w14:textId="77777777" w:rsidR="00973F4F" w:rsidRPr="00973F4F" w:rsidRDefault="00973F4F" w:rsidP="00973F4F">
            <w:pPr>
              <w:spacing w:after="0" w:line="240" w:lineRule="auto"/>
              <w:rPr>
                <w:rFonts w:ascii="Times New Roman" w:eastAsia="Times New Roman" w:hAnsi="Times New Roman" w:cs="Times New Roman"/>
                <w:b/>
                <w:bCs/>
                <w:color w:val="000000"/>
                <w:sz w:val="16"/>
                <w:szCs w:val="16"/>
                <w:lang w:eastAsia="de-DE"/>
              </w:rPr>
            </w:pPr>
            <w:r w:rsidRPr="00973F4F">
              <w:rPr>
                <w:rFonts w:ascii="Times New Roman" w:eastAsia="Times New Roman" w:hAnsi="Times New Roman" w:cs="Times New Roman"/>
                <w:b/>
                <w:bCs/>
                <w:color w:val="000000"/>
                <w:sz w:val="16"/>
                <w:szCs w:val="16"/>
                <w:lang w:eastAsia="de-DE"/>
              </w:rPr>
              <w:t>May</w:t>
            </w:r>
          </w:p>
        </w:tc>
        <w:tc>
          <w:tcPr>
            <w:tcW w:w="101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1A47E7F9"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-18.30±6.39</w:t>
            </w:r>
          </w:p>
        </w:tc>
        <w:tc>
          <w:tcPr>
            <w:tcW w:w="1098" w:type="dxa"/>
            <w:tcBorders>
              <w:top w:val="single" w:sz="4" w:space="0" w:color="000000"/>
              <w:left w:val="nil"/>
              <w:bottom w:val="nil"/>
              <w:right w:val="single" w:sz="4" w:space="0" w:color="000000"/>
            </w:tcBorders>
            <w:shd w:val="clear" w:color="auto" w:fill="auto"/>
            <w:noWrap/>
            <w:vAlign w:val="center"/>
            <w:hideMark/>
          </w:tcPr>
          <w:p w14:paraId="539AF06E"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-7.36±7.80</w:t>
            </w:r>
          </w:p>
        </w:tc>
        <w:tc>
          <w:tcPr>
            <w:tcW w:w="97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7A0695E8"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-17.42±4.31</w:t>
            </w:r>
          </w:p>
        </w:tc>
        <w:tc>
          <w:tcPr>
            <w:tcW w:w="979" w:type="dxa"/>
            <w:tcBorders>
              <w:top w:val="single" w:sz="4" w:space="0" w:color="000000"/>
              <w:left w:val="nil"/>
              <w:bottom w:val="nil"/>
              <w:right w:val="single" w:sz="4" w:space="0" w:color="000000"/>
            </w:tcBorders>
            <w:shd w:val="clear" w:color="auto" w:fill="auto"/>
            <w:noWrap/>
            <w:vAlign w:val="center"/>
            <w:hideMark/>
          </w:tcPr>
          <w:p w14:paraId="69B1DF56"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-3.30±2.47</w:t>
            </w:r>
          </w:p>
        </w:tc>
        <w:tc>
          <w:tcPr>
            <w:tcW w:w="97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67D1E265"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-29.78±7.29</w:t>
            </w:r>
          </w:p>
        </w:tc>
        <w:tc>
          <w:tcPr>
            <w:tcW w:w="1097" w:type="dxa"/>
            <w:tcBorders>
              <w:top w:val="single" w:sz="4" w:space="0" w:color="000000"/>
              <w:left w:val="nil"/>
              <w:bottom w:val="nil"/>
              <w:right w:val="single" w:sz="4" w:space="0" w:color="000000"/>
            </w:tcBorders>
            <w:shd w:val="clear" w:color="auto" w:fill="auto"/>
            <w:noWrap/>
            <w:vAlign w:val="center"/>
            <w:hideMark/>
          </w:tcPr>
          <w:p w14:paraId="79E73C11"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-7.03±19.06</w:t>
            </w:r>
          </w:p>
        </w:tc>
        <w:tc>
          <w:tcPr>
            <w:tcW w:w="979"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6F85049"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27.93±0.00</w:t>
            </w:r>
          </w:p>
        </w:tc>
        <w:tc>
          <w:tcPr>
            <w:tcW w:w="1098" w:type="dxa"/>
            <w:tcBorders>
              <w:top w:val="single" w:sz="4" w:space="0" w:color="000000"/>
              <w:left w:val="nil"/>
              <w:bottom w:val="nil"/>
              <w:right w:val="single" w:sz="4" w:space="0" w:color="000000"/>
            </w:tcBorders>
            <w:shd w:val="clear" w:color="auto" w:fill="auto"/>
            <w:noWrap/>
            <w:vAlign w:val="center"/>
            <w:hideMark/>
          </w:tcPr>
          <w:p w14:paraId="6F2CE0F3"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32.76±50.46</w:t>
            </w:r>
          </w:p>
        </w:tc>
      </w:tr>
      <w:tr w:rsidR="00DB5E7D" w:rsidRPr="00973F4F" w14:paraId="4273C3AC" w14:textId="77777777" w:rsidTr="009F595C">
        <w:trPr>
          <w:trHeight w:val="290"/>
        </w:trPr>
        <w:tc>
          <w:tcPr>
            <w:tcW w:w="704" w:type="dxa"/>
            <w:vMerge/>
            <w:tcBorders>
              <w:top w:val="single" w:sz="4" w:space="0" w:color="000000"/>
              <w:left w:val="single" w:sz="4" w:space="0" w:color="000000"/>
              <w:bottom w:val="single" w:sz="4" w:space="0" w:color="000000"/>
              <w:right w:val="single" w:sz="4" w:space="0" w:color="000000"/>
            </w:tcBorders>
            <w:vAlign w:val="center"/>
            <w:hideMark/>
          </w:tcPr>
          <w:p w14:paraId="5C1A51A3" w14:textId="77777777" w:rsidR="00973F4F" w:rsidRPr="00973F4F" w:rsidRDefault="00973F4F" w:rsidP="00973F4F">
            <w:pPr>
              <w:spacing w:after="0" w:line="240" w:lineRule="auto"/>
              <w:rPr>
                <w:rFonts w:ascii="Times New Roman" w:eastAsia="Times New Roman" w:hAnsi="Times New Roman" w:cs="Times New Roman"/>
                <w:b/>
                <w:bCs/>
                <w:color w:val="000000"/>
                <w:sz w:val="16"/>
                <w:szCs w:val="16"/>
                <w:lang w:eastAsia="de-DE"/>
              </w:rPr>
            </w:pPr>
          </w:p>
        </w:tc>
        <w:tc>
          <w:tcPr>
            <w:tcW w:w="1012" w:type="dxa"/>
            <w:vMerge/>
            <w:tcBorders>
              <w:top w:val="single" w:sz="4" w:space="0" w:color="000000"/>
              <w:left w:val="single" w:sz="4" w:space="0" w:color="000000"/>
              <w:bottom w:val="single" w:sz="4" w:space="0" w:color="000000"/>
              <w:right w:val="single" w:sz="4" w:space="0" w:color="000000"/>
            </w:tcBorders>
            <w:vAlign w:val="center"/>
            <w:hideMark/>
          </w:tcPr>
          <w:p w14:paraId="78BAB0FB"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2D247410" w14:textId="275A241E"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-10.96±9.04</w:t>
            </w:r>
            <w:r w:rsidR="00C6166D" w:rsidRPr="009F595C">
              <w:rPr>
                <w:rFonts w:ascii="Times" w:eastAsia="Times New Roman" w:hAnsi="Times" w:cs="Times"/>
                <w:color w:val="000000"/>
                <w:sz w:val="14"/>
                <w:szCs w:val="14"/>
                <w:lang w:eastAsia="de-DE"/>
              </w:rPr>
              <w:t>)</w:t>
            </w:r>
          </w:p>
        </w:tc>
        <w:tc>
          <w:tcPr>
            <w:tcW w:w="979" w:type="dxa"/>
            <w:vMerge/>
            <w:tcBorders>
              <w:top w:val="single" w:sz="4" w:space="0" w:color="000000"/>
              <w:left w:val="single" w:sz="4" w:space="0" w:color="000000"/>
              <w:bottom w:val="single" w:sz="4" w:space="0" w:color="000000"/>
              <w:right w:val="single" w:sz="4" w:space="0" w:color="000000"/>
            </w:tcBorders>
            <w:vAlign w:val="center"/>
            <w:hideMark/>
          </w:tcPr>
          <w:p w14:paraId="6A854C6C"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16D1B76F" w14:textId="12A2EDD1" w:rsidR="00973F4F" w:rsidRPr="009F595C" w:rsidRDefault="0099764A"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-7.87±7.92</w:t>
            </w:r>
            <w:r w:rsidR="00C6166D" w:rsidRPr="009F595C">
              <w:rPr>
                <w:rFonts w:ascii="Times" w:eastAsia="Times New Roman" w:hAnsi="Times" w:cs="Times"/>
                <w:color w:val="000000"/>
                <w:sz w:val="14"/>
                <w:szCs w:val="14"/>
                <w:lang w:eastAsia="de-DE"/>
              </w:rPr>
              <w:t>)</w:t>
            </w:r>
          </w:p>
        </w:tc>
        <w:tc>
          <w:tcPr>
            <w:tcW w:w="979" w:type="dxa"/>
            <w:vMerge/>
            <w:tcBorders>
              <w:top w:val="single" w:sz="4" w:space="0" w:color="000000"/>
              <w:left w:val="single" w:sz="4" w:space="0" w:color="000000"/>
              <w:bottom w:val="single" w:sz="4" w:space="0" w:color="000000"/>
              <w:right w:val="single" w:sz="4" w:space="0" w:color="000000"/>
            </w:tcBorders>
            <w:vAlign w:val="center"/>
            <w:hideMark/>
          </w:tcPr>
          <w:p w14:paraId="0676DBE5"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7" w:type="dxa"/>
            <w:tcBorders>
              <w:top w:val="nil"/>
              <w:left w:val="nil"/>
              <w:bottom w:val="single" w:sz="4" w:space="0" w:color="000000"/>
              <w:right w:val="single" w:sz="4" w:space="0" w:color="000000"/>
            </w:tcBorders>
            <w:shd w:val="clear" w:color="auto" w:fill="auto"/>
            <w:noWrap/>
            <w:vAlign w:val="center"/>
            <w:hideMark/>
          </w:tcPr>
          <w:p w14:paraId="18DE8702" w14:textId="1233EA0D"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-3.83±15.32</w:t>
            </w:r>
            <w:r w:rsidRPr="009F595C">
              <w:rPr>
                <w:rFonts w:ascii="Times" w:eastAsia="Times New Roman" w:hAnsi="Times" w:cs="Times"/>
                <w:color w:val="000000"/>
                <w:sz w:val="14"/>
                <w:szCs w:val="14"/>
                <w:lang w:eastAsia="de-DE"/>
              </w:rPr>
              <w:t>)</w:t>
            </w:r>
          </w:p>
        </w:tc>
        <w:tc>
          <w:tcPr>
            <w:tcW w:w="979" w:type="dxa"/>
            <w:vMerge/>
            <w:tcBorders>
              <w:top w:val="single" w:sz="4" w:space="0" w:color="000000"/>
              <w:left w:val="single" w:sz="4" w:space="0" w:color="000000"/>
              <w:bottom w:val="single" w:sz="4" w:space="0" w:color="000000"/>
              <w:right w:val="single" w:sz="4" w:space="0" w:color="000000"/>
            </w:tcBorders>
            <w:vAlign w:val="center"/>
            <w:hideMark/>
          </w:tcPr>
          <w:p w14:paraId="2BEE0EA7"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66B4D59D" w14:textId="40D19902"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34.24±30.92</w:t>
            </w:r>
            <w:r w:rsidRPr="009F595C">
              <w:rPr>
                <w:rFonts w:ascii="Times" w:eastAsia="Times New Roman" w:hAnsi="Times" w:cs="Times"/>
                <w:color w:val="000000"/>
                <w:sz w:val="14"/>
                <w:szCs w:val="14"/>
                <w:lang w:eastAsia="de-DE"/>
              </w:rPr>
              <w:t>)</w:t>
            </w:r>
          </w:p>
        </w:tc>
      </w:tr>
      <w:tr w:rsidR="00DB5E7D" w:rsidRPr="00973F4F" w14:paraId="224BDEAD" w14:textId="77777777" w:rsidTr="009F595C">
        <w:trPr>
          <w:trHeight w:val="290"/>
        </w:trPr>
        <w:tc>
          <w:tcPr>
            <w:tcW w:w="70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E267CF1" w14:textId="77777777" w:rsidR="00973F4F" w:rsidRPr="00973F4F" w:rsidRDefault="00973F4F" w:rsidP="00973F4F">
            <w:pPr>
              <w:spacing w:after="0" w:line="240" w:lineRule="auto"/>
              <w:rPr>
                <w:rFonts w:ascii="Times New Roman" w:eastAsia="Times New Roman" w:hAnsi="Times New Roman" w:cs="Times New Roman"/>
                <w:b/>
                <w:bCs/>
                <w:color w:val="000000"/>
                <w:sz w:val="16"/>
                <w:szCs w:val="16"/>
                <w:lang w:eastAsia="de-DE"/>
              </w:rPr>
            </w:pPr>
            <w:r w:rsidRPr="00973F4F">
              <w:rPr>
                <w:rFonts w:ascii="Times New Roman" w:eastAsia="Times New Roman" w:hAnsi="Times New Roman" w:cs="Times New Roman"/>
                <w:b/>
                <w:bCs/>
                <w:color w:val="000000"/>
                <w:sz w:val="16"/>
                <w:szCs w:val="16"/>
                <w:lang w:eastAsia="de-DE"/>
              </w:rPr>
              <w:t>Jun</w:t>
            </w:r>
          </w:p>
        </w:tc>
        <w:tc>
          <w:tcPr>
            <w:tcW w:w="101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5941320"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-24.19±5.65</w:t>
            </w:r>
          </w:p>
        </w:tc>
        <w:tc>
          <w:tcPr>
            <w:tcW w:w="1098" w:type="dxa"/>
            <w:tcBorders>
              <w:top w:val="nil"/>
              <w:left w:val="nil"/>
              <w:bottom w:val="nil"/>
              <w:right w:val="single" w:sz="4" w:space="0" w:color="000000"/>
            </w:tcBorders>
            <w:shd w:val="clear" w:color="auto" w:fill="auto"/>
            <w:noWrap/>
            <w:vAlign w:val="center"/>
            <w:hideMark/>
          </w:tcPr>
          <w:p w14:paraId="2CAE89EB"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-11.01±6.96</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EEDC74D"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-18.86±3.56</w:t>
            </w:r>
          </w:p>
        </w:tc>
        <w:tc>
          <w:tcPr>
            <w:tcW w:w="979" w:type="dxa"/>
            <w:tcBorders>
              <w:top w:val="nil"/>
              <w:left w:val="nil"/>
              <w:bottom w:val="nil"/>
              <w:right w:val="single" w:sz="4" w:space="0" w:color="000000"/>
            </w:tcBorders>
            <w:shd w:val="clear" w:color="auto" w:fill="auto"/>
            <w:noWrap/>
            <w:vAlign w:val="center"/>
            <w:hideMark/>
          </w:tcPr>
          <w:p w14:paraId="4303A106"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-7.90±3.36</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D454B07"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-47.13±9.61</w:t>
            </w:r>
          </w:p>
        </w:tc>
        <w:tc>
          <w:tcPr>
            <w:tcW w:w="1097" w:type="dxa"/>
            <w:tcBorders>
              <w:top w:val="nil"/>
              <w:left w:val="nil"/>
              <w:bottom w:val="nil"/>
              <w:right w:val="single" w:sz="4" w:space="0" w:color="000000"/>
            </w:tcBorders>
            <w:shd w:val="clear" w:color="auto" w:fill="auto"/>
            <w:noWrap/>
            <w:vAlign w:val="center"/>
            <w:hideMark/>
          </w:tcPr>
          <w:p w14:paraId="665C424D"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-36.74±9.39</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C68806D"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8.22±0.00</w:t>
            </w:r>
          </w:p>
        </w:tc>
        <w:tc>
          <w:tcPr>
            <w:tcW w:w="1098" w:type="dxa"/>
            <w:tcBorders>
              <w:top w:val="nil"/>
              <w:left w:val="nil"/>
              <w:bottom w:val="nil"/>
              <w:right w:val="single" w:sz="4" w:space="0" w:color="000000"/>
            </w:tcBorders>
            <w:shd w:val="clear" w:color="auto" w:fill="auto"/>
            <w:noWrap/>
            <w:vAlign w:val="center"/>
            <w:hideMark/>
          </w:tcPr>
          <w:p w14:paraId="5013CA7C"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36.99±0.00</w:t>
            </w:r>
          </w:p>
        </w:tc>
      </w:tr>
      <w:tr w:rsidR="00DB5E7D" w:rsidRPr="00973F4F" w14:paraId="1AF8B747" w14:textId="77777777" w:rsidTr="009F595C">
        <w:trPr>
          <w:trHeight w:val="290"/>
        </w:trPr>
        <w:tc>
          <w:tcPr>
            <w:tcW w:w="704" w:type="dxa"/>
            <w:vMerge/>
            <w:tcBorders>
              <w:top w:val="nil"/>
              <w:left w:val="single" w:sz="4" w:space="0" w:color="000000"/>
              <w:bottom w:val="single" w:sz="4" w:space="0" w:color="000000"/>
              <w:right w:val="single" w:sz="4" w:space="0" w:color="000000"/>
            </w:tcBorders>
            <w:vAlign w:val="center"/>
            <w:hideMark/>
          </w:tcPr>
          <w:p w14:paraId="53AA4E57" w14:textId="77777777" w:rsidR="00973F4F" w:rsidRPr="00973F4F" w:rsidRDefault="00973F4F" w:rsidP="00973F4F">
            <w:pPr>
              <w:spacing w:after="0" w:line="240" w:lineRule="auto"/>
              <w:rPr>
                <w:rFonts w:ascii="Times New Roman" w:eastAsia="Times New Roman" w:hAnsi="Times New Roman" w:cs="Times New Roman"/>
                <w:b/>
                <w:bCs/>
                <w:color w:val="000000"/>
                <w:sz w:val="16"/>
                <w:szCs w:val="16"/>
                <w:lang w:eastAsia="de-DE"/>
              </w:rPr>
            </w:pPr>
          </w:p>
        </w:tc>
        <w:tc>
          <w:tcPr>
            <w:tcW w:w="1012" w:type="dxa"/>
            <w:vMerge/>
            <w:tcBorders>
              <w:top w:val="nil"/>
              <w:left w:val="single" w:sz="4" w:space="0" w:color="000000"/>
              <w:bottom w:val="single" w:sz="4" w:space="0" w:color="000000"/>
              <w:right w:val="single" w:sz="4" w:space="0" w:color="000000"/>
            </w:tcBorders>
            <w:vAlign w:val="center"/>
            <w:hideMark/>
          </w:tcPr>
          <w:p w14:paraId="478C41FC"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6ACC4D57" w14:textId="48284E9E" w:rsidR="00973F4F" w:rsidRPr="009F595C" w:rsidRDefault="0099764A"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-13.42±7.53</w:t>
            </w:r>
            <w:r w:rsidR="00C6166D" w:rsidRPr="009F595C">
              <w:rPr>
                <w:rFonts w:ascii="Times" w:eastAsia="Times New Roman" w:hAnsi="Times" w:cs="Times"/>
                <w:color w:val="000000"/>
                <w:sz w:val="14"/>
                <w:szCs w:val="14"/>
                <w:lang w:eastAsia="de-DE"/>
              </w:rPr>
              <w:t>)</w:t>
            </w:r>
          </w:p>
        </w:tc>
        <w:tc>
          <w:tcPr>
            <w:tcW w:w="979" w:type="dxa"/>
            <w:vMerge/>
            <w:tcBorders>
              <w:top w:val="nil"/>
              <w:left w:val="single" w:sz="4" w:space="0" w:color="000000"/>
              <w:bottom w:val="single" w:sz="4" w:space="0" w:color="000000"/>
              <w:right w:val="single" w:sz="4" w:space="0" w:color="000000"/>
            </w:tcBorders>
            <w:vAlign w:val="center"/>
            <w:hideMark/>
          </w:tcPr>
          <w:p w14:paraId="3ABFF8EB"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71BD2204" w14:textId="1015A3E0" w:rsidR="00973F4F" w:rsidRPr="009F595C" w:rsidRDefault="0099764A" w:rsidP="00C6166D">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C6166D"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14.0±10.33</w:t>
            </w:r>
            <w:r w:rsidR="00C6166D" w:rsidRPr="009F595C">
              <w:rPr>
                <w:rFonts w:ascii="Times" w:eastAsia="Times New Roman" w:hAnsi="Times" w:cs="Times"/>
                <w:color w:val="000000"/>
                <w:sz w:val="14"/>
                <w:szCs w:val="14"/>
                <w:lang w:eastAsia="de-DE"/>
              </w:rPr>
              <w:t>)</w:t>
            </w:r>
          </w:p>
        </w:tc>
        <w:tc>
          <w:tcPr>
            <w:tcW w:w="979" w:type="dxa"/>
            <w:vMerge/>
            <w:tcBorders>
              <w:top w:val="nil"/>
              <w:left w:val="single" w:sz="4" w:space="0" w:color="000000"/>
              <w:bottom w:val="single" w:sz="4" w:space="0" w:color="000000"/>
              <w:right w:val="single" w:sz="4" w:space="0" w:color="000000"/>
            </w:tcBorders>
            <w:vAlign w:val="center"/>
            <w:hideMark/>
          </w:tcPr>
          <w:p w14:paraId="7FCEDAB3"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7" w:type="dxa"/>
            <w:tcBorders>
              <w:top w:val="nil"/>
              <w:left w:val="nil"/>
              <w:bottom w:val="single" w:sz="4" w:space="0" w:color="000000"/>
              <w:right w:val="single" w:sz="4" w:space="0" w:color="000000"/>
            </w:tcBorders>
            <w:shd w:val="clear" w:color="auto" w:fill="auto"/>
            <w:noWrap/>
            <w:vAlign w:val="center"/>
            <w:hideMark/>
          </w:tcPr>
          <w:p w14:paraId="3DA910EB" w14:textId="672F0732"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-17.36±26.05</w:t>
            </w:r>
            <w:r w:rsidRPr="009F595C">
              <w:rPr>
                <w:rFonts w:ascii="Times" w:eastAsia="Times New Roman" w:hAnsi="Times" w:cs="Times"/>
                <w:color w:val="000000"/>
                <w:sz w:val="14"/>
                <w:szCs w:val="14"/>
                <w:lang w:eastAsia="de-DE"/>
              </w:rPr>
              <w:t>)</w:t>
            </w:r>
          </w:p>
        </w:tc>
        <w:tc>
          <w:tcPr>
            <w:tcW w:w="979" w:type="dxa"/>
            <w:vMerge/>
            <w:tcBorders>
              <w:top w:val="nil"/>
              <w:left w:val="single" w:sz="4" w:space="0" w:color="000000"/>
              <w:bottom w:val="single" w:sz="4" w:space="0" w:color="000000"/>
              <w:right w:val="single" w:sz="4" w:space="0" w:color="000000"/>
            </w:tcBorders>
            <w:vAlign w:val="center"/>
            <w:hideMark/>
          </w:tcPr>
          <w:p w14:paraId="19FAE602"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49569E03" w14:textId="43E7B4D2"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48.98±15.43</w:t>
            </w:r>
            <w:r w:rsidRPr="009F595C">
              <w:rPr>
                <w:rFonts w:ascii="Times" w:eastAsia="Times New Roman" w:hAnsi="Times" w:cs="Times"/>
                <w:color w:val="000000"/>
                <w:sz w:val="14"/>
                <w:szCs w:val="14"/>
                <w:lang w:eastAsia="de-DE"/>
              </w:rPr>
              <w:t>)</w:t>
            </w:r>
          </w:p>
        </w:tc>
      </w:tr>
      <w:tr w:rsidR="00DB5E7D" w:rsidRPr="00973F4F" w14:paraId="42BB1303" w14:textId="77777777" w:rsidTr="009F595C">
        <w:trPr>
          <w:trHeight w:val="290"/>
        </w:trPr>
        <w:tc>
          <w:tcPr>
            <w:tcW w:w="70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29BDEA2" w14:textId="77777777" w:rsidR="00973F4F" w:rsidRPr="00973F4F" w:rsidRDefault="00973F4F" w:rsidP="00973F4F">
            <w:pPr>
              <w:spacing w:after="0" w:line="240" w:lineRule="auto"/>
              <w:rPr>
                <w:rFonts w:ascii="Times New Roman" w:eastAsia="Times New Roman" w:hAnsi="Times New Roman" w:cs="Times New Roman"/>
                <w:b/>
                <w:bCs/>
                <w:color w:val="000000"/>
                <w:sz w:val="16"/>
                <w:szCs w:val="16"/>
                <w:lang w:eastAsia="de-DE"/>
              </w:rPr>
            </w:pPr>
            <w:r w:rsidRPr="00973F4F">
              <w:rPr>
                <w:rFonts w:ascii="Times New Roman" w:eastAsia="Times New Roman" w:hAnsi="Times New Roman" w:cs="Times New Roman"/>
                <w:b/>
                <w:bCs/>
                <w:color w:val="000000"/>
                <w:sz w:val="16"/>
                <w:szCs w:val="16"/>
                <w:lang w:eastAsia="de-DE"/>
              </w:rPr>
              <w:t>Jul</w:t>
            </w:r>
          </w:p>
        </w:tc>
        <w:tc>
          <w:tcPr>
            <w:tcW w:w="101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0B8BD66"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-22.74±6.24</w:t>
            </w:r>
          </w:p>
        </w:tc>
        <w:tc>
          <w:tcPr>
            <w:tcW w:w="1098" w:type="dxa"/>
            <w:tcBorders>
              <w:top w:val="nil"/>
              <w:left w:val="nil"/>
              <w:bottom w:val="nil"/>
              <w:right w:val="single" w:sz="4" w:space="0" w:color="000000"/>
            </w:tcBorders>
            <w:shd w:val="clear" w:color="auto" w:fill="auto"/>
            <w:noWrap/>
            <w:vAlign w:val="center"/>
            <w:hideMark/>
          </w:tcPr>
          <w:p w14:paraId="0A46D603"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-6.50±6.97</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A8CF067"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-20.88±4.39</w:t>
            </w:r>
          </w:p>
        </w:tc>
        <w:tc>
          <w:tcPr>
            <w:tcW w:w="979" w:type="dxa"/>
            <w:tcBorders>
              <w:top w:val="nil"/>
              <w:left w:val="nil"/>
              <w:bottom w:val="nil"/>
              <w:right w:val="single" w:sz="4" w:space="0" w:color="000000"/>
            </w:tcBorders>
            <w:shd w:val="clear" w:color="auto" w:fill="auto"/>
            <w:noWrap/>
            <w:vAlign w:val="center"/>
            <w:hideMark/>
          </w:tcPr>
          <w:p w14:paraId="6BEF8BE9"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-8.25±6.15</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FD76A72"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-41.35±20.03</w:t>
            </w:r>
          </w:p>
        </w:tc>
        <w:tc>
          <w:tcPr>
            <w:tcW w:w="1097" w:type="dxa"/>
            <w:tcBorders>
              <w:top w:val="nil"/>
              <w:left w:val="nil"/>
              <w:bottom w:val="nil"/>
              <w:right w:val="single" w:sz="4" w:space="0" w:color="000000"/>
            </w:tcBorders>
            <w:shd w:val="clear" w:color="auto" w:fill="auto"/>
            <w:noWrap/>
            <w:vAlign w:val="center"/>
            <w:hideMark/>
          </w:tcPr>
          <w:p w14:paraId="661B7A8B"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-28.55±28.43</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7390C40"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-25.95±55.73</w:t>
            </w:r>
          </w:p>
        </w:tc>
        <w:tc>
          <w:tcPr>
            <w:tcW w:w="1098" w:type="dxa"/>
            <w:tcBorders>
              <w:top w:val="nil"/>
              <w:left w:val="nil"/>
              <w:bottom w:val="nil"/>
              <w:right w:val="single" w:sz="4" w:space="0" w:color="000000"/>
            </w:tcBorders>
            <w:shd w:val="clear" w:color="auto" w:fill="auto"/>
            <w:noWrap/>
            <w:vAlign w:val="center"/>
            <w:hideMark/>
          </w:tcPr>
          <w:p w14:paraId="7297C059"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57.37±0.00</w:t>
            </w:r>
          </w:p>
        </w:tc>
      </w:tr>
      <w:tr w:rsidR="00DB5E7D" w:rsidRPr="00973F4F" w14:paraId="5DF78680" w14:textId="77777777" w:rsidTr="009F595C">
        <w:trPr>
          <w:trHeight w:val="290"/>
        </w:trPr>
        <w:tc>
          <w:tcPr>
            <w:tcW w:w="704" w:type="dxa"/>
            <w:vMerge/>
            <w:tcBorders>
              <w:top w:val="nil"/>
              <w:left w:val="single" w:sz="4" w:space="0" w:color="000000"/>
              <w:bottom w:val="single" w:sz="4" w:space="0" w:color="000000"/>
              <w:right w:val="single" w:sz="4" w:space="0" w:color="000000"/>
            </w:tcBorders>
            <w:vAlign w:val="center"/>
            <w:hideMark/>
          </w:tcPr>
          <w:p w14:paraId="1DD53D86" w14:textId="77777777" w:rsidR="00973F4F" w:rsidRPr="00973F4F" w:rsidRDefault="00973F4F" w:rsidP="00973F4F">
            <w:pPr>
              <w:spacing w:after="0" w:line="240" w:lineRule="auto"/>
              <w:rPr>
                <w:rFonts w:ascii="Times New Roman" w:eastAsia="Times New Roman" w:hAnsi="Times New Roman" w:cs="Times New Roman"/>
                <w:b/>
                <w:bCs/>
                <w:color w:val="000000"/>
                <w:sz w:val="16"/>
                <w:szCs w:val="16"/>
                <w:lang w:eastAsia="de-DE"/>
              </w:rPr>
            </w:pPr>
          </w:p>
        </w:tc>
        <w:tc>
          <w:tcPr>
            <w:tcW w:w="1012" w:type="dxa"/>
            <w:vMerge/>
            <w:tcBorders>
              <w:top w:val="nil"/>
              <w:left w:val="single" w:sz="4" w:space="0" w:color="000000"/>
              <w:bottom w:val="single" w:sz="4" w:space="0" w:color="000000"/>
              <w:right w:val="single" w:sz="4" w:space="0" w:color="000000"/>
            </w:tcBorders>
            <w:vAlign w:val="center"/>
            <w:hideMark/>
          </w:tcPr>
          <w:p w14:paraId="18A5F295"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3157FABF" w14:textId="4D5CD452" w:rsidR="00973F4F" w:rsidRPr="009F595C" w:rsidRDefault="0099764A"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-10.57±9.07</w:t>
            </w:r>
            <w:r w:rsidR="00C6166D" w:rsidRPr="009F595C">
              <w:rPr>
                <w:rFonts w:ascii="Times" w:eastAsia="Times New Roman" w:hAnsi="Times" w:cs="Times"/>
                <w:color w:val="000000"/>
                <w:sz w:val="14"/>
                <w:szCs w:val="14"/>
                <w:lang w:eastAsia="de-DE"/>
              </w:rPr>
              <w:t>)</w:t>
            </w:r>
          </w:p>
        </w:tc>
        <w:tc>
          <w:tcPr>
            <w:tcW w:w="979" w:type="dxa"/>
            <w:vMerge/>
            <w:tcBorders>
              <w:top w:val="nil"/>
              <w:left w:val="single" w:sz="4" w:space="0" w:color="000000"/>
              <w:bottom w:val="single" w:sz="4" w:space="0" w:color="000000"/>
              <w:right w:val="single" w:sz="4" w:space="0" w:color="000000"/>
            </w:tcBorders>
            <w:vAlign w:val="center"/>
            <w:hideMark/>
          </w:tcPr>
          <w:p w14:paraId="173B4935"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5874253C" w14:textId="7D4A2E38" w:rsidR="00973F4F" w:rsidRPr="009F595C" w:rsidRDefault="0099764A"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-13.20±9.02</w:t>
            </w:r>
            <w:r w:rsidR="00C6166D" w:rsidRPr="009F595C">
              <w:rPr>
                <w:rFonts w:ascii="Times" w:eastAsia="Times New Roman" w:hAnsi="Times" w:cs="Times"/>
                <w:color w:val="000000"/>
                <w:sz w:val="14"/>
                <w:szCs w:val="14"/>
                <w:lang w:eastAsia="de-DE"/>
              </w:rPr>
              <w:t>)</w:t>
            </w:r>
          </w:p>
        </w:tc>
        <w:tc>
          <w:tcPr>
            <w:tcW w:w="979" w:type="dxa"/>
            <w:vMerge/>
            <w:tcBorders>
              <w:top w:val="nil"/>
              <w:left w:val="single" w:sz="4" w:space="0" w:color="000000"/>
              <w:bottom w:val="single" w:sz="4" w:space="0" w:color="000000"/>
              <w:right w:val="single" w:sz="4" w:space="0" w:color="000000"/>
            </w:tcBorders>
            <w:vAlign w:val="center"/>
            <w:hideMark/>
          </w:tcPr>
          <w:p w14:paraId="7AC5445D"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7" w:type="dxa"/>
            <w:tcBorders>
              <w:top w:val="nil"/>
              <w:left w:val="nil"/>
              <w:bottom w:val="single" w:sz="4" w:space="0" w:color="000000"/>
              <w:right w:val="single" w:sz="4" w:space="0" w:color="000000"/>
            </w:tcBorders>
            <w:shd w:val="clear" w:color="auto" w:fill="auto"/>
            <w:noWrap/>
            <w:vAlign w:val="center"/>
            <w:hideMark/>
          </w:tcPr>
          <w:p w14:paraId="7CDC8E41" w14:textId="7AF013A8"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-15.70±25.52</w:t>
            </w:r>
            <w:r w:rsidRPr="009F595C">
              <w:rPr>
                <w:rFonts w:ascii="Times" w:eastAsia="Times New Roman" w:hAnsi="Times" w:cs="Times"/>
                <w:color w:val="000000"/>
                <w:sz w:val="14"/>
                <w:szCs w:val="14"/>
                <w:lang w:eastAsia="de-DE"/>
              </w:rPr>
              <w:t>)</w:t>
            </w:r>
          </w:p>
        </w:tc>
        <w:tc>
          <w:tcPr>
            <w:tcW w:w="979" w:type="dxa"/>
            <w:vMerge/>
            <w:tcBorders>
              <w:top w:val="nil"/>
              <w:left w:val="single" w:sz="4" w:space="0" w:color="000000"/>
              <w:bottom w:val="single" w:sz="4" w:space="0" w:color="000000"/>
              <w:right w:val="single" w:sz="4" w:space="0" w:color="000000"/>
            </w:tcBorders>
            <w:vAlign w:val="center"/>
            <w:hideMark/>
          </w:tcPr>
          <w:p w14:paraId="344A582A"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2325032C" w14:textId="2B10C6FD"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59.97±13.41</w:t>
            </w:r>
            <w:r w:rsidRPr="009F595C">
              <w:rPr>
                <w:rFonts w:ascii="Times" w:eastAsia="Times New Roman" w:hAnsi="Times" w:cs="Times"/>
                <w:color w:val="000000"/>
                <w:sz w:val="14"/>
                <w:szCs w:val="14"/>
                <w:lang w:eastAsia="de-DE"/>
              </w:rPr>
              <w:t>)</w:t>
            </w:r>
          </w:p>
        </w:tc>
      </w:tr>
      <w:tr w:rsidR="00DB5E7D" w:rsidRPr="00973F4F" w14:paraId="4DDB1C67" w14:textId="77777777" w:rsidTr="009F595C">
        <w:trPr>
          <w:trHeight w:val="290"/>
        </w:trPr>
        <w:tc>
          <w:tcPr>
            <w:tcW w:w="70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BEFBC54" w14:textId="77777777" w:rsidR="00973F4F" w:rsidRPr="00973F4F" w:rsidRDefault="00973F4F" w:rsidP="00973F4F">
            <w:pPr>
              <w:spacing w:after="0" w:line="240" w:lineRule="auto"/>
              <w:rPr>
                <w:rFonts w:ascii="Times New Roman" w:eastAsia="Times New Roman" w:hAnsi="Times New Roman" w:cs="Times New Roman"/>
                <w:b/>
                <w:bCs/>
                <w:color w:val="000000"/>
                <w:sz w:val="16"/>
                <w:szCs w:val="16"/>
                <w:lang w:eastAsia="de-DE"/>
              </w:rPr>
            </w:pPr>
            <w:r w:rsidRPr="00973F4F">
              <w:rPr>
                <w:rFonts w:ascii="Times New Roman" w:eastAsia="Times New Roman" w:hAnsi="Times New Roman" w:cs="Times New Roman"/>
                <w:b/>
                <w:bCs/>
                <w:color w:val="000000"/>
                <w:sz w:val="16"/>
                <w:szCs w:val="16"/>
                <w:lang w:eastAsia="de-DE"/>
              </w:rPr>
              <w:t>Aug</w:t>
            </w:r>
          </w:p>
        </w:tc>
        <w:tc>
          <w:tcPr>
            <w:tcW w:w="101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718EEEF"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-21.05±6.91</w:t>
            </w:r>
          </w:p>
        </w:tc>
        <w:tc>
          <w:tcPr>
            <w:tcW w:w="1098" w:type="dxa"/>
            <w:tcBorders>
              <w:top w:val="nil"/>
              <w:left w:val="nil"/>
              <w:bottom w:val="nil"/>
              <w:right w:val="single" w:sz="4" w:space="0" w:color="000000"/>
            </w:tcBorders>
            <w:shd w:val="clear" w:color="auto" w:fill="auto"/>
            <w:noWrap/>
            <w:vAlign w:val="center"/>
            <w:hideMark/>
          </w:tcPr>
          <w:p w14:paraId="52930996"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-6.69±5.37</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DE39342"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-16.87±4.70</w:t>
            </w:r>
          </w:p>
        </w:tc>
        <w:tc>
          <w:tcPr>
            <w:tcW w:w="979" w:type="dxa"/>
            <w:tcBorders>
              <w:top w:val="nil"/>
              <w:left w:val="nil"/>
              <w:bottom w:val="nil"/>
              <w:right w:val="single" w:sz="4" w:space="0" w:color="000000"/>
            </w:tcBorders>
            <w:shd w:val="clear" w:color="auto" w:fill="auto"/>
            <w:noWrap/>
            <w:vAlign w:val="center"/>
            <w:hideMark/>
          </w:tcPr>
          <w:p w14:paraId="4E954E07"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-2.58±5.57</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0DF308B"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-38.49±15.68</w:t>
            </w:r>
          </w:p>
        </w:tc>
        <w:tc>
          <w:tcPr>
            <w:tcW w:w="1097" w:type="dxa"/>
            <w:tcBorders>
              <w:top w:val="nil"/>
              <w:left w:val="nil"/>
              <w:bottom w:val="nil"/>
              <w:right w:val="single" w:sz="4" w:space="0" w:color="000000"/>
            </w:tcBorders>
            <w:shd w:val="clear" w:color="auto" w:fill="auto"/>
            <w:noWrap/>
            <w:vAlign w:val="center"/>
            <w:hideMark/>
          </w:tcPr>
          <w:p w14:paraId="1D5621B6" w14:textId="246055E1"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-23.65±21.88</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C57F519"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8.03±0.00</w:t>
            </w:r>
          </w:p>
        </w:tc>
        <w:tc>
          <w:tcPr>
            <w:tcW w:w="1098" w:type="dxa"/>
            <w:tcBorders>
              <w:top w:val="nil"/>
              <w:left w:val="nil"/>
              <w:bottom w:val="nil"/>
              <w:right w:val="single" w:sz="4" w:space="0" w:color="000000"/>
            </w:tcBorders>
            <w:shd w:val="clear" w:color="auto" w:fill="auto"/>
            <w:noWrap/>
            <w:vAlign w:val="center"/>
            <w:hideMark/>
          </w:tcPr>
          <w:p w14:paraId="2562797B"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46.31±0.00</w:t>
            </w:r>
          </w:p>
        </w:tc>
      </w:tr>
      <w:tr w:rsidR="00DB5E7D" w:rsidRPr="00973F4F" w14:paraId="50CC32B2" w14:textId="77777777" w:rsidTr="009F595C">
        <w:trPr>
          <w:trHeight w:val="290"/>
        </w:trPr>
        <w:tc>
          <w:tcPr>
            <w:tcW w:w="704" w:type="dxa"/>
            <w:vMerge/>
            <w:tcBorders>
              <w:top w:val="nil"/>
              <w:left w:val="single" w:sz="4" w:space="0" w:color="000000"/>
              <w:bottom w:val="single" w:sz="4" w:space="0" w:color="000000"/>
              <w:right w:val="single" w:sz="4" w:space="0" w:color="000000"/>
            </w:tcBorders>
            <w:vAlign w:val="center"/>
            <w:hideMark/>
          </w:tcPr>
          <w:p w14:paraId="69DD8883" w14:textId="77777777" w:rsidR="00973F4F" w:rsidRPr="00973F4F" w:rsidRDefault="00973F4F" w:rsidP="00973F4F">
            <w:pPr>
              <w:spacing w:after="0" w:line="240" w:lineRule="auto"/>
              <w:rPr>
                <w:rFonts w:ascii="Times New Roman" w:eastAsia="Times New Roman" w:hAnsi="Times New Roman" w:cs="Times New Roman"/>
                <w:b/>
                <w:bCs/>
                <w:color w:val="000000"/>
                <w:sz w:val="16"/>
                <w:szCs w:val="16"/>
                <w:lang w:eastAsia="de-DE"/>
              </w:rPr>
            </w:pPr>
          </w:p>
        </w:tc>
        <w:tc>
          <w:tcPr>
            <w:tcW w:w="1012" w:type="dxa"/>
            <w:vMerge/>
            <w:tcBorders>
              <w:top w:val="nil"/>
              <w:left w:val="single" w:sz="4" w:space="0" w:color="000000"/>
              <w:bottom w:val="single" w:sz="4" w:space="0" w:color="000000"/>
              <w:right w:val="single" w:sz="4" w:space="0" w:color="000000"/>
            </w:tcBorders>
            <w:vAlign w:val="center"/>
            <w:hideMark/>
          </w:tcPr>
          <w:p w14:paraId="72CAF569"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6F35A598" w14:textId="27CCAA38" w:rsidR="00973F4F" w:rsidRPr="009F595C" w:rsidRDefault="0099764A"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-10.40±8.00</w:t>
            </w:r>
          </w:p>
        </w:tc>
        <w:tc>
          <w:tcPr>
            <w:tcW w:w="979" w:type="dxa"/>
            <w:vMerge/>
            <w:tcBorders>
              <w:top w:val="nil"/>
              <w:left w:val="single" w:sz="4" w:space="0" w:color="000000"/>
              <w:bottom w:val="single" w:sz="4" w:space="0" w:color="000000"/>
              <w:right w:val="single" w:sz="4" w:space="0" w:color="000000"/>
            </w:tcBorders>
            <w:vAlign w:val="center"/>
            <w:hideMark/>
          </w:tcPr>
          <w:p w14:paraId="781E9A26"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490C8D3B" w14:textId="3891BBF9" w:rsidR="00973F4F" w:rsidRPr="009F595C" w:rsidRDefault="0099764A"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-9.57±12.19</w:t>
            </w:r>
            <w:r w:rsidR="00C6166D" w:rsidRPr="009F595C">
              <w:rPr>
                <w:rFonts w:ascii="Times" w:eastAsia="Times New Roman" w:hAnsi="Times" w:cs="Times"/>
                <w:color w:val="000000"/>
                <w:sz w:val="14"/>
                <w:szCs w:val="14"/>
                <w:lang w:eastAsia="de-DE"/>
              </w:rPr>
              <w:t>)</w:t>
            </w:r>
          </w:p>
        </w:tc>
        <w:tc>
          <w:tcPr>
            <w:tcW w:w="979" w:type="dxa"/>
            <w:vMerge/>
            <w:tcBorders>
              <w:top w:val="nil"/>
              <w:left w:val="single" w:sz="4" w:space="0" w:color="000000"/>
              <w:bottom w:val="single" w:sz="4" w:space="0" w:color="000000"/>
              <w:right w:val="single" w:sz="4" w:space="0" w:color="000000"/>
            </w:tcBorders>
            <w:vAlign w:val="center"/>
            <w:hideMark/>
          </w:tcPr>
          <w:p w14:paraId="0192D9CB"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7" w:type="dxa"/>
            <w:tcBorders>
              <w:top w:val="nil"/>
              <w:left w:val="nil"/>
              <w:bottom w:val="single" w:sz="4" w:space="0" w:color="000000"/>
              <w:right w:val="single" w:sz="4" w:space="0" w:color="000000"/>
            </w:tcBorders>
            <w:shd w:val="clear" w:color="auto" w:fill="auto"/>
            <w:noWrap/>
            <w:vAlign w:val="center"/>
            <w:hideMark/>
          </w:tcPr>
          <w:p w14:paraId="79B9ED8D" w14:textId="561950C1"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-18.86±17.64</w:t>
            </w:r>
            <w:r w:rsidRPr="009F595C">
              <w:rPr>
                <w:rFonts w:ascii="Times" w:eastAsia="Times New Roman" w:hAnsi="Times" w:cs="Times"/>
                <w:color w:val="000000"/>
                <w:sz w:val="14"/>
                <w:szCs w:val="14"/>
                <w:lang w:eastAsia="de-DE"/>
              </w:rPr>
              <w:t>)</w:t>
            </w:r>
          </w:p>
        </w:tc>
        <w:tc>
          <w:tcPr>
            <w:tcW w:w="979" w:type="dxa"/>
            <w:vMerge/>
            <w:tcBorders>
              <w:top w:val="nil"/>
              <w:left w:val="single" w:sz="4" w:space="0" w:color="000000"/>
              <w:bottom w:val="single" w:sz="4" w:space="0" w:color="000000"/>
              <w:right w:val="single" w:sz="4" w:space="0" w:color="000000"/>
            </w:tcBorders>
            <w:vAlign w:val="center"/>
            <w:hideMark/>
          </w:tcPr>
          <w:p w14:paraId="6CDB2BE3"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2F2F9DF9" w14:textId="1F11EA1B"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50.47±10.80</w:t>
            </w:r>
          </w:p>
        </w:tc>
      </w:tr>
      <w:tr w:rsidR="00DB5E7D" w:rsidRPr="00973F4F" w14:paraId="649D90D4" w14:textId="77777777" w:rsidTr="009F595C">
        <w:trPr>
          <w:trHeight w:val="290"/>
        </w:trPr>
        <w:tc>
          <w:tcPr>
            <w:tcW w:w="70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44C1BD51" w14:textId="77777777" w:rsidR="00973F4F" w:rsidRPr="00973F4F" w:rsidRDefault="00973F4F" w:rsidP="00973F4F">
            <w:pPr>
              <w:spacing w:after="0" w:line="240" w:lineRule="auto"/>
              <w:rPr>
                <w:rFonts w:ascii="Times New Roman" w:eastAsia="Times New Roman" w:hAnsi="Times New Roman" w:cs="Times New Roman"/>
                <w:b/>
                <w:bCs/>
                <w:color w:val="000000"/>
                <w:sz w:val="16"/>
                <w:szCs w:val="16"/>
                <w:lang w:eastAsia="de-DE"/>
              </w:rPr>
            </w:pPr>
            <w:r w:rsidRPr="00973F4F">
              <w:rPr>
                <w:rFonts w:ascii="Times New Roman" w:eastAsia="Times New Roman" w:hAnsi="Times New Roman" w:cs="Times New Roman"/>
                <w:b/>
                <w:bCs/>
                <w:color w:val="000000"/>
                <w:sz w:val="16"/>
                <w:szCs w:val="16"/>
                <w:lang w:eastAsia="de-DE"/>
              </w:rPr>
              <w:t>Sep</w:t>
            </w:r>
          </w:p>
        </w:tc>
        <w:tc>
          <w:tcPr>
            <w:tcW w:w="101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788A06B"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-19.44±7.76</w:t>
            </w:r>
          </w:p>
        </w:tc>
        <w:tc>
          <w:tcPr>
            <w:tcW w:w="1098" w:type="dxa"/>
            <w:tcBorders>
              <w:top w:val="nil"/>
              <w:left w:val="nil"/>
              <w:bottom w:val="nil"/>
              <w:right w:val="single" w:sz="4" w:space="0" w:color="000000"/>
            </w:tcBorders>
            <w:shd w:val="clear" w:color="auto" w:fill="auto"/>
            <w:noWrap/>
            <w:vAlign w:val="center"/>
            <w:hideMark/>
          </w:tcPr>
          <w:p w14:paraId="2F7F1A77"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-11.20±5.51</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A2708CB"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-19.65±11.53</w:t>
            </w:r>
          </w:p>
        </w:tc>
        <w:tc>
          <w:tcPr>
            <w:tcW w:w="979" w:type="dxa"/>
            <w:tcBorders>
              <w:top w:val="nil"/>
              <w:left w:val="nil"/>
              <w:bottom w:val="nil"/>
              <w:right w:val="single" w:sz="4" w:space="0" w:color="000000"/>
            </w:tcBorders>
            <w:shd w:val="clear" w:color="auto" w:fill="auto"/>
            <w:noWrap/>
            <w:vAlign w:val="center"/>
            <w:hideMark/>
          </w:tcPr>
          <w:p w14:paraId="06892B1E"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-1.72±10.13</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747C96E"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-25.29±11.95</w:t>
            </w:r>
          </w:p>
        </w:tc>
        <w:tc>
          <w:tcPr>
            <w:tcW w:w="1097" w:type="dxa"/>
            <w:tcBorders>
              <w:top w:val="nil"/>
              <w:left w:val="nil"/>
              <w:bottom w:val="nil"/>
              <w:right w:val="single" w:sz="4" w:space="0" w:color="000000"/>
            </w:tcBorders>
            <w:shd w:val="clear" w:color="auto" w:fill="auto"/>
            <w:noWrap/>
            <w:vAlign w:val="center"/>
            <w:hideMark/>
          </w:tcPr>
          <w:p w14:paraId="78076F41"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-17.49±16.95</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043F8D6"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-53.71±84.81</w:t>
            </w:r>
          </w:p>
        </w:tc>
        <w:tc>
          <w:tcPr>
            <w:tcW w:w="1098" w:type="dxa"/>
            <w:tcBorders>
              <w:top w:val="nil"/>
              <w:left w:val="nil"/>
              <w:bottom w:val="nil"/>
              <w:right w:val="single" w:sz="4" w:space="0" w:color="000000"/>
            </w:tcBorders>
            <w:shd w:val="clear" w:color="auto" w:fill="auto"/>
            <w:noWrap/>
            <w:vAlign w:val="center"/>
            <w:hideMark/>
          </w:tcPr>
          <w:p w14:paraId="5AAE1D0E"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47.75±4.63</w:t>
            </w:r>
          </w:p>
        </w:tc>
      </w:tr>
      <w:tr w:rsidR="00DB5E7D" w:rsidRPr="00973F4F" w14:paraId="5690D693" w14:textId="77777777" w:rsidTr="009F595C">
        <w:trPr>
          <w:trHeight w:val="290"/>
        </w:trPr>
        <w:tc>
          <w:tcPr>
            <w:tcW w:w="704" w:type="dxa"/>
            <w:vMerge/>
            <w:tcBorders>
              <w:top w:val="nil"/>
              <w:left w:val="single" w:sz="4" w:space="0" w:color="000000"/>
              <w:bottom w:val="single" w:sz="4" w:space="0" w:color="000000"/>
              <w:right w:val="single" w:sz="4" w:space="0" w:color="000000"/>
            </w:tcBorders>
            <w:vAlign w:val="center"/>
            <w:hideMark/>
          </w:tcPr>
          <w:p w14:paraId="0BCA00B1" w14:textId="77777777" w:rsidR="00973F4F" w:rsidRPr="00973F4F" w:rsidRDefault="00973F4F" w:rsidP="00973F4F">
            <w:pPr>
              <w:spacing w:after="0" w:line="240" w:lineRule="auto"/>
              <w:rPr>
                <w:rFonts w:ascii="Times New Roman" w:eastAsia="Times New Roman" w:hAnsi="Times New Roman" w:cs="Times New Roman"/>
                <w:b/>
                <w:bCs/>
                <w:color w:val="000000"/>
                <w:sz w:val="16"/>
                <w:szCs w:val="16"/>
                <w:lang w:eastAsia="de-DE"/>
              </w:rPr>
            </w:pPr>
          </w:p>
        </w:tc>
        <w:tc>
          <w:tcPr>
            <w:tcW w:w="1012" w:type="dxa"/>
            <w:vMerge/>
            <w:tcBorders>
              <w:top w:val="nil"/>
              <w:left w:val="single" w:sz="4" w:space="0" w:color="000000"/>
              <w:bottom w:val="single" w:sz="4" w:space="0" w:color="000000"/>
              <w:right w:val="single" w:sz="4" w:space="0" w:color="000000"/>
            </w:tcBorders>
            <w:vAlign w:val="center"/>
            <w:hideMark/>
          </w:tcPr>
          <w:p w14:paraId="5F893A73"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2E9437CD" w14:textId="529C9EAE"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-17.71±14.65</w:t>
            </w:r>
          </w:p>
        </w:tc>
        <w:tc>
          <w:tcPr>
            <w:tcW w:w="979" w:type="dxa"/>
            <w:vMerge/>
            <w:tcBorders>
              <w:top w:val="nil"/>
              <w:left w:val="single" w:sz="4" w:space="0" w:color="000000"/>
              <w:bottom w:val="single" w:sz="4" w:space="0" w:color="000000"/>
              <w:right w:val="single" w:sz="4" w:space="0" w:color="000000"/>
            </w:tcBorders>
            <w:vAlign w:val="center"/>
            <w:hideMark/>
          </w:tcPr>
          <w:p w14:paraId="072D8E24"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79B2A64F" w14:textId="3C580585"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-7.57±11.68</w:t>
            </w:r>
            <w:r w:rsidRPr="009F595C">
              <w:rPr>
                <w:rFonts w:ascii="Times" w:eastAsia="Times New Roman" w:hAnsi="Times" w:cs="Times"/>
                <w:color w:val="000000"/>
                <w:sz w:val="14"/>
                <w:szCs w:val="14"/>
                <w:lang w:eastAsia="de-DE"/>
              </w:rPr>
              <w:t>)</w:t>
            </w:r>
          </w:p>
        </w:tc>
        <w:tc>
          <w:tcPr>
            <w:tcW w:w="979" w:type="dxa"/>
            <w:vMerge/>
            <w:tcBorders>
              <w:top w:val="nil"/>
              <w:left w:val="single" w:sz="4" w:space="0" w:color="000000"/>
              <w:bottom w:val="single" w:sz="4" w:space="0" w:color="000000"/>
              <w:right w:val="single" w:sz="4" w:space="0" w:color="000000"/>
            </w:tcBorders>
            <w:vAlign w:val="center"/>
            <w:hideMark/>
          </w:tcPr>
          <w:p w14:paraId="55A31D7C"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7" w:type="dxa"/>
            <w:tcBorders>
              <w:top w:val="nil"/>
              <w:left w:val="nil"/>
              <w:bottom w:val="single" w:sz="4" w:space="0" w:color="000000"/>
              <w:right w:val="single" w:sz="4" w:space="0" w:color="000000"/>
            </w:tcBorders>
            <w:shd w:val="clear" w:color="auto" w:fill="auto"/>
            <w:noWrap/>
            <w:vAlign w:val="center"/>
            <w:hideMark/>
          </w:tcPr>
          <w:p w14:paraId="6DAEF064" w14:textId="15E39008"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-12.68±15.44</w:t>
            </w:r>
            <w:r w:rsidRPr="009F595C">
              <w:rPr>
                <w:rFonts w:ascii="Times" w:eastAsia="Times New Roman" w:hAnsi="Times" w:cs="Times"/>
                <w:color w:val="000000"/>
                <w:sz w:val="14"/>
                <w:szCs w:val="14"/>
                <w:lang w:eastAsia="de-DE"/>
              </w:rPr>
              <w:t>)</w:t>
            </w:r>
          </w:p>
        </w:tc>
        <w:tc>
          <w:tcPr>
            <w:tcW w:w="979" w:type="dxa"/>
            <w:vMerge/>
            <w:tcBorders>
              <w:top w:val="nil"/>
              <w:left w:val="single" w:sz="4" w:space="0" w:color="000000"/>
              <w:bottom w:val="single" w:sz="4" w:space="0" w:color="000000"/>
              <w:right w:val="single" w:sz="4" w:space="0" w:color="000000"/>
            </w:tcBorders>
            <w:vAlign w:val="center"/>
            <w:hideMark/>
          </w:tcPr>
          <w:p w14:paraId="6B491E11"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6F13682F" w14:textId="7C38834C"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49.76±9.55</w:t>
            </w:r>
          </w:p>
        </w:tc>
      </w:tr>
      <w:tr w:rsidR="00DB5E7D" w:rsidRPr="00973F4F" w14:paraId="745A9846" w14:textId="77777777" w:rsidTr="009F595C">
        <w:trPr>
          <w:trHeight w:val="290"/>
        </w:trPr>
        <w:tc>
          <w:tcPr>
            <w:tcW w:w="70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D8496DA" w14:textId="77777777" w:rsidR="00973F4F" w:rsidRPr="00973F4F" w:rsidRDefault="00973F4F" w:rsidP="00973F4F">
            <w:pPr>
              <w:spacing w:after="0" w:line="240" w:lineRule="auto"/>
              <w:rPr>
                <w:rFonts w:ascii="Times New Roman" w:eastAsia="Times New Roman" w:hAnsi="Times New Roman" w:cs="Times New Roman"/>
                <w:b/>
                <w:bCs/>
                <w:color w:val="000000"/>
                <w:sz w:val="16"/>
                <w:szCs w:val="16"/>
                <w:lang w:eastAsia="de-DE"/>
              </w:rPr>
            </w:pPr>
            <w:r w:rsidRPr="00973F4F">
              <w:rPr>
                <w:rFonts w:ascii="Times New Roman" w:eastAsia="Times New Roman" w:hAnsi="Times New Roman" w:cs="Times New Roman"/>
                <w:b/>
                <w:bCs/>
                <w:color w:val="000000"/>
                <w:sz w:val="16"/>
                <w:szCs w:val="16"/>
                <w:lang w:eastAsia="de-DE"/>
              </w:rPr>
              <w:t>Oct</w:t>
            </w:r>
          </w:p>
        </w:tc>
        <w:tc>
          <w:tcPr>
            <w:tcW w:w="101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29BEDAE"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-20.23±8.27</w:t>
            </w:r>
          </w:p>
        </w:tc>
        <w:tc>
          <w:tcPr>
            <w:tcW w:w="1098" w:type="dxa"/>
            <w:tcBorders>
              <w:top w:val="nil"/>
              <w:left w:val="nil"/>
              <w:bottom w:val="nil"/>
              <w:right w:val="single" w:sz="4" w:space="0" w:color="000000"/>
            </w:tcBorders>
            <w:shd w:val="clear" w:color="auto" w:fill="auto"/>
            <w:noWrap/>
            <w:vAlign w:val="center"/>
            <w:hideMark/>
          </w:tcPr>
          <w:p w14:paraId="22FA06CD"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-12.12±10.85</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CE3B119"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-27.67±11.79</w:t>
            </w:r>
          </w:p>
        </w:tc>
        <w:tc>
          <w:tcPr>
            <w:tcW w:w="979" w:type="dxa"/>
            <w:tcBorders>
              <w:top w:val="nil"/>
              <w:left w:val="nil"/>
              <w:bottom w:val="nil"/>
              <w:right w:val="single" w:sz="4" w:space="0" w:color="000000"/>
            </w:tcBorders>
            <w:shd w:val="clear" w:color="auto" w:fill="auto"/>
            <w:noWrap/>
            <w:vAlign w:val="center"/>
            <w:hideMark/>
          </w:tcPr>
          <w:p w14:paraId="760E08FC"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-4.36±12.23</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37BA3F6"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-27.16±11.46</w:t>
            </w:r>
          </w:p>
        </w:tc>
        <w:tc>
          <w:tcPr>
            <w:tcW w:w="1097" w:type="dxa"/>
            <w:tcBorders>
              <w:top w:val="nil"/>
              <w:left w:val="nil"/>
              <w:bottom w:val="nil"/>
              <w:right w:val="single" w:sz="4" w:space="0" w:color="000000"/>
            </w:tcBorders>
            <w:shd w:val="clear" w:color="auto" w:fill="auto"/>
            <w:noWrap/>
            <w:vAlign w:val="center"/>
            <w:hideMark/>
          </w:tcPr>
          <w:p w14:paraId="094DC3F3"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-11.14±15.60</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076301DF"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-13.27±41.59</w:t>
            </w:r>
          </w:p>
        </w:tc>
        <w:tc>
          <w:tcPr>
            <w:tcW w:w="1098" w:type="dxa"/>
            <w:tcBorders>
              <w:top w:val="nil"/>
              <w:left w:val="nil"/>
              <w:bottom w:val="nil"/>
              <w:right w:val="single" w:sz="4" w:space="0" w:color="000000"/>
            </w:tcBorders>
            <w:shd w:val="clear" w:color="auto" w:fill="auto"/>
            <w:noWrap/>
            <w:vAlign w:val="center"/>
            <w:hideMark/>
          </w:tcPr>
          <w:p w14:paraId="7C4B6B26"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46.37±21.91</w:t>
            </w:r>
          </w:p>
        </w:tc>
      </w:tr>
      <w:tr w:rsidR="00DB5E7D" w:rsidRPr="00973F4F" w14:paraId="076F4A0E" w14:textId="77777777" w:rsidTr="009F595C">
        <w:trPr>
          <w:trHeight w:val="290"/>
        </w:trPr>
        <w:tc>
          <w:tcPr>
            <w:tcW w:w="704" w:type="dxa"/>
            <w:vMerge/>
            <w:tcBorders>
              <w:top w:val="nil"/>
              <w:left w:val="single" w:sz="4" w:space="0" w:color="000000"/>
              <w:bottom w:val="single" w:sz="4" w:space="0" w:color="000000"/>
              <w:right w:val="single" w:sz="4" w:space="0" w:color="000000"/>
            </w:tcBorders>
            <w:vAlign w:val="center"/>
            <w:hideMark/>
          </w:tcPr>
          <w:p w14:paraId="52909EDA" w14:textId="77777777" w:rsidR="00973F4F" w:rsidRPr="00973F4F" w:rsidRDefault="00973F4F" w:rsidP="00973F4F">
            <w:pPr>
              <w:spacing w:after="0" w:line="240" w:lineRule="auto"/>
              <w:rPr>
                <w:rFonts w:ascii="Times New Roman" w:eastAsia="Times New Roman" w:hAnsi="Times New Roman" w:cs="Times New Roman"/>
                <w:b/>
                <w:bCs/>
                <w:color w:val="000000"/>
                <w:sz w:val="16"/>
                <w:szCs w:val="16"/>
                <w:lang w:eastAsia="de-DE"/>
              </w:rPr>
            </w:pPr>
          </w:p>
        </w:tc>
        <w:tc>
          <w:tcPr>
            <w:tcW w:w="1012" w:type="dxa"/>
            <w:vMerge/>
            <w:tcBorders>
              <w:top w:val="nil"/>
              <w:left w:val="single" w:sz="4" w:space="0" w:color="000000"/>
              <w:bottom w:val="single" w:sz="4" w:space="0" w:color="000000"/>
              <w:right w:val="single" w:sz="4" w:space="0" w:color="000000"/>
            </w:tcBorders>
            <w:vAlign w:val="center"/>
            <w:hideMark/>
          </w:tcPr>
          <w:p w14:paraId="112B00EB"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39CEE42E" w14:textId="2EF0453A"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-12.61±9.46</w:t>
            </w:r>
          </w:p>
        </w:tc>
        <w:tc>
          <w:tcPr>
            <w:tcW w:w="979" w:type="dxa"/>
            <w:vMerge/>
            <w:tcBorders>
              <w:top w:val="nil"/>
              <w:left w:val="single" w:sz="4" w:space="0" w:color="000000"/>
              <w:bottom w:val="single" w:sz="4" w:space="0" w:color="000000"/>
              <w:right w:val="single" w:sz="4" w:space="0" w:color="000000"/>
            </w:tcBorders>
            <w:vAlign w:val="center"/>
            <w:hideMark/>
          </w:tcPr>
          <w:p w14:paraId="51148403"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1B1955FC" w14:textId="77369FF2"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w:t>
            </w:r>
            <w:r w:rsidRPr="009F595C">
              <w:rPr>
                <w:rFonts w:ascii="Times" w:eastAsia="Times New Roman" w:hAnsi="Times" w:cs="Times"/>
                <w:color w:val="000000"/>
                <w:sz w:val="14"/>
                <w:szCs w:val="14"/>
                <w:lang w:eastAsia="de-DE"/>
              </w:rPr>
              <w:t>10.3</w:t>
            </w:r>
            <w:r w:rsidR="00973F4F" w:rsidRPr="009F595C">
              <w:rPr>
                <w:rFonts w:ascii="Times" w:eastAsia="Times New Roman" w:hAnsi="Times" w:cs="Times"/>
                <w:color w:val="000000"/>
                <w:sz w:val="14"/>
                <w:szCs w:val="14"/>
                <w:lang w:eastAsia="de-DE"/>
              </w:rPr>
              <w:t>±12.23</w:t>
            </w:r>
            <w:r w:rsidRPr="009F595C">
              <w:rPr>
                <w:rFonts w:ascii="Times" w:eastAsia="Times New Roman" w:hAnsi="Times" w:cs="Times"/>
                <w:color w:val="000000"/>
                <w:sz w:val="14"/>
                <w:szCs w:val="14"/>
                <w:lang w:eastAsia="de-DE"/>
              </w:rPr>
              <w:t>)</w:t>
            </w:r>
          </w:p>
        </w:tc>
        <w:tc>
          <w:tcPr>
            <w:tcW w:w="979" w:type="dxa"/>
            <w:vMerge/>
            <w:tcBorders>
              <w:top w:val="nil"/>
              <w:left w:val="single" w:sz="4" w:space="0" w:color="000000"/>
              <w:bottom w:val="single" w:sz="4" w:space="0" w:color="000000"/>
              <w:right w:val="single" w:sz="4" w:space="0" w:color="000000"/>
            </w:tcBorders>
            <w:vAlign w:val="center"/>
            <w:hideMark/>
          </w:tcPr>
          <w:p w14:paraId="360477CB"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7" w:type="dxa"/>
            <w:tcBorders>
              <w:top w:val="nil"/>
              <w:left w:val="nil"/>
              <w:bottom w:val="single" w:sz="4" w:space="0" w:color="000000"/>
              <w:right w:val="single" w:sz="4" w:space="0" w:color="000000"/>
            </w:tcBorders>
            <w:shd w:val="clear" w:color="auto" w:fill="auto"/>
            <w:noWrap/>
            <w:vAlign w:val="center"/>
            <w:hideMark/>
          </w:tcPr>
          <w:p w14:paraId="64747904" w14:textId="6D7AAA48"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-14.31±20.96</w:t>
            </w:r>
            <w:r w:rsidRPr="009F595C">
              <w:rPr>
                <w:rFonts w:ascii="Times" w:eastAsia="Times New Roman" w:hAnsi="Times" w:cs="Times"/>
                <w:color w:val="000000"/>
                <w:sz w:val="14"/>
                <w:szCs w:val="14"/>
                <w:lang w:eastAsia="de-DE"/>
              </w:rPr>
              <w:t>)</w:t>
            </w:r>
          </w:p>
        </w:tc>
        <w:tc>
          <w:tcPr>
            <w:tcW w:w="979" w:type="dxa"/>
            <w:vMerge/>
            <w:tcBorders>
              <w:top w:val="nil"/>
              <w:left w:val="single" w:sz="4" w:space="0" w:color="000000"/>
              <w:bottom w:val="single" w:sz="4" w:space="0" w:color="000000"/>
              <w:right w:val="single" w:sz="4" w:space="0" w:color="000000"/>
            </w:tcBorders>
            <w:vAlign w:val="center"/>
            <w:hideMark/>
          </w:tcPr>
          <w:p w14:paraId="63537939"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145E79B1" w14:textId="360BC2AF"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46.13±15.23</w:t>
            </w:r>
          </w:p>
        </w:tc>
      </w:tr>
      <w:tr w:rsidR="00DB5E7D" w:rsidRPr="00973F4F" w14:paraId="36CEEDB2" w14:textId="77777777" w:rsidTr="009F595C">
        <w:trPr>
          <w:trHeight w:val="290"/>
        </w:trPr>
        <w:tc>
          <w:tcPr>
            <w:tcW w:w="70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378AAE4" w14:textId="77777777" w:rsidR="00973F4F" w:rsidRPr="00973F4F" w:rsidRDefault="00973F4F" w:rsidP="00973F4F">
            <w:pPr>
              <w:spacing w:after="0" w:line="240" w:lineRule="auto"/>
              <w:rPr>
                <w:rFonts w:ascii="Times New Roman" w:eastAsia="Times New Roman" w:hAnsi="Times New Roman" w:cs="Times New Roman"/>
                <w:b/>
                <w:bCs/>
                <w:color w:val="000000"/>
                <w:sz w:val="16"/>
                <w:szCs w:val="16"/>
                <w:lang w:eastAsia="de-DE"/>
              </w:rPr>
            </w:pPr>
            <w:r w:rsidRPr="00973F4F">
              <w:rPr>
                <w:rFonts w:ascii="Times New Roman" w:eastAsia="Times New Roman" w:hAnsi="Times New Roman" w:cs="Times New Roman"/>
                <w:b/>
                <w:bCs/>
                <w:color w:val="000000"/>
                <w:sz w:val="16"/>
                <w:szCs w:val="16"/>
                <w:lang w:eastAsia="de-DE"/>
              </w:rPr>
              <w:t>Nov</w:t>
            </w:r>
          </w:p>
        </w:tc>
        <w:tc>
          <w:tcPr>
            <w:tcW w:w="101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5740C252"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-7.86±23.82</w:t>
            </w:r>
          </w:p>
        </w:tc>
        <w:tc>
          <w:tcPr>
            <w:tcW w:w="1098" w:type="dxa"/>
            <w:tcBorders>
              <w:top w:val="nil"/>
              <w:left w:val="nil"/>
              <w:bottom w:val="nil"/>
              <w:right w:val="single" w:sz="4" w:space="0" w:color="000000"/>
            </w:tcBorders>
            <w:shd w:val="clear" w:color="auto" w:fill="auto"/>
            <w:noWrap/>
            <w:vAlign w:val="center"/>
            <w:hideMark/>
          </w:tcPr>
          <w:p w14:paraId="6A6BA74B"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17.21±21.90</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3EFDCA7A"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-34.00±15.03</w:t>
            </w:r>
          </w:p>
        </w:tc>
        <w:tc>
          <w:tcPr>
            <w:tcW w:w="979" w:type="dxa"/>
            <w:tcBorders>
              <w:top w:val="nil"/>
              <w:left w:val="nil"/>
              <w:bottom w:val="nil"/>
              <w:right w:val="single" w:sz="4" w:space="0" w:color="000000"/>
            </w:tcBorders>
            <w:shd w:val="clear" w:color="auto" w:fill="auto"/>
            <w:noWrap/>
            <w:vAlign w:val="center"/>
            <w:hideMark/>
          </w:tcPr>
          <w:p w14:paraId="294D892E"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-8.38±12.04</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E9481E7"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-23.13±11.61</w:t>
            </w:r>
          </w:p>
        </w:tc>
        <w:tc>
          <w:tcPr>
            <w:tcW w:w="1097" w:type="dxa"/>
            <w:tcBorders>
              <w:top w:val="nil"/>
              <w:left w:val="nil"/>
              <w:bottom w:val="nil"/>
              <w:right w:val="single" w:sz="4" w:space="0" w:color="000000"/>
            </w:tcBorders>
            <w:shd w:val="clear" w:color="auto" w:fill="auto"/>
            <w:noWrap/>
            <w:vAlign w:val="center"/>
            <w:hideMark/>
          </w:tcPr>
          <w:p w14:paraId="42484CBD"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-15.13±17.34</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AB4D5FC"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-7.93±12.68</w:t>
            </w:r>
          </w:p>
        </w:tc>
        <w:tc>
          <w:tcPr>
            <w:tcW w:w="1098" w:type="dxa"/>
            <w:tcBorders>
              <w:top w:val="nil"/>
              <w:left w:val="nil"/>
              <w:bottom w:val="nil"/>
              <w:right w:val="single" w:sz="4" w:space="0" w:color="000000"/>
            </w:tcBorders>
            <w:shd w:val="clear" w:color="auto" w:fill="auto"/>
            <w:noWrap/>
            <w:vAlign w:val="center"/>
            <w:hideMark/>
          </w:tcPr>
          <w:p w14:paraId="368210E5"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39.19±2.49</w:t>
            </w:r>
          </w:p>
        </w:tc>
      </w:tr>
      <w:tr w:rsidR="00DB5E7D" w:rsidRPr="00973F4F" w14:paraId="4C52C689" w14:textId="77777777" w:rsidTr="009F595C">
        <w:trPr>
          <w:trHeight w:val="290"/>
        </w:trPr>
        <w:tc>
          <w:tcPr>
            <w:tcW w:w="704" w:type="dxa"/>
            <w:vMerge/>
            <w:tcBorders>
              <w:top w:val="nil"/>
              <w:left w:val="single" w:sz="4" w:space="0" w:color="000000"/>
              <w:bottom w:val="single" w:sz="4" w:space="0" w:color="000000"/>
              <w:right w:val="single" w:sz="4" w:space="0" w:color="000000"/>
            </w:tcBorders>
            <w:vAlign w:val="center"/>
            <w:hideMark/>
          </w:tcPr>
          <w:p w14:paraId="3B818A99" w14:textId="77777777" w:rsidR="00973F4F" w:rsidRPr="00973F4F" w:rsidRDefault="00973F4F" w:rsidP="00973F4F">
            <w:pPr>
              <w:spacing w:after="0" w:line="240" w:lineRule="auto"/>
              <w:rPr>
                <w:rFonts w:ascii="Times New Roman" w:eastAsia="Times New Roman" w:hAnsi="Times New Roman" w:cs="Times New Roman"/>
                <w:b/>
                <w:bCs/>
                <w:color w:val="000000"/>
                <w:sz w:val="16"/>
                <w:szCs w:val="16"/>
                <w:lang w:eastAsia="de-DE"/>
              </w:rPr>
            </w:pPr>
          </w:p>
        </w:tc>
        <w:tc>
          <w:tcPr>
            <w:tcW w:w="1012" w:type="dxa"/>
            <w:vMerge/>
            <w:tcBorders>
              <w:top w:val="nil"/>
              <w:left w:val="single" w:sz="4" w:space="0" w:color="000000"/>
              <w:bottom w:val="single" w:sz="4" w:space="0" w:color="000000"/>
              <w:right w:val="single" w:sz="4" w:space="0" w:color="000000"/>
            </w:tcBorders>
            <w:vAlign w:val="center"/>
            <w:hideMark/>
          </w:tcPr>
          <w:p w14:paraId="73AEED9D"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18DE9EAB" w14:textId="6548A509"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-0.59±28.25</w:t>
            </w:r>
          </w:p>
        </w:tc>
        <w:tc>
          <w:tcPr>
            <w:tcW w:w="979" w:type="dxa"/>
            <w:vMerge/>
            <w:tcBorders>
              <w:top w:val="nil"/>
              <w:left w:val="single" w:sz="4" w:space="0" w:color="000000"/>
              <w:bottom w:val="single" w:sz="4" w:space="0" w:color="000000"/>
              <w:right w:val="single" w:sz="4" w:space="0" w:color="000000"/>
            </w:tcBorders>
            <w:vAlign w:val="center"/>
            <w:hideMark/>
          </w:tcPr>
          <w:p w14:paraId="2F79B8B3"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6BAF75CE" w14:textId="7434CDE3"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w:t>
            </w:r>
            <w:r w:rsidRPr="009F595C">
              <w:rPr>
                <w:rFonts w:ascii="Times" w:eastAsia="Times New Roman" w:hAnsi="Times" w:cs="Times"/>
                <w:color w:val="000000"/>
                <w:sz w:val="14"/>
                <w:szCs w:val="14"/>
                <w:lang w:eastAsia="de-DE"/>
              </w:rPr>
              <w:t>12.49±11.0)</w:t>
            </w:r>
          </w:p>
        </w:tc>
        <w:tc>
          <w:tcPr>
            <w:tcW w:w="979" w:type="dxa"/>
            <w:vMerge/>
            <w:tcBorders>
              <w:top w:val="nil"/>
              <w:left w:val="single" w:sz="4" w:space="0" w:color="000000"/>
              <w:bottom w:val="single" w:sz="4" w:space="0" w:color="000000"/>
              <w:right w:val="single" w:sz="4" w:space="0" w:color="000000"/>
            </w:tcBorders>
            <w:vAlign w:val="center"/>
            <w:hideMark/>
          </w:tcPr>
          <w:p w14:paraId="45474451"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7" w:type="dxa"/>
            <w:tcBorders>
              <w:top w:val="nil"/>
              <w:left w:val="nil"/>
              <w:bottom w:val="single" w:sz="4" w:space="0" w:color="000000"/>
              <w:right w:val="single" w:sz="4" w:space="0" w:color="000000"/>
            </w:tcBorders>
            <w:shd w:val="clear" w:color="auto" w:fill="auto"/>
            <w:noWrap/>
            <w:vAlign w:val="center"/>
            <w:hideMark/>
          </w:tcPr>
          <w:p w14:paraId="5A14A13B" w14:textId="0E1F9A99"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-12.26±17.44</w:t>
            </w:r>
            <w:r w:rsidRPr="009F595C">
              <w:rPr>
                <w:rFonts w:ascii="Times" w:eastAsia="Times New Roman" w:hAnsi="Times" w:cs="Times"/>
                <w:color w:val="000000"/>
                <w:sz w:val="14"/>
                <w:szCs w:val="14"/>
                <w:lang w:eastAsia="de-DE"/>
              </w:rPr>
              <w:t>)</w:t>
            </w:r>
          </w:p>
        </w:tc>
        <w:tc>
          <w:tcPr>
            <w:tcW w:w="979" w:type="dxa"/>
            <w:vMerge/>
            <w:tcBorders>
              <w:top w:val="nil"/>
              <w:left w:val="single" w:sz="4" w:space="0" w:color="000000"/>
              <w:bottom w:val="single" w:sz="4" w:space="0" w:color="000000"/>
              <w:right w:val="single" w:sz="4" w:space="0" w:color="000000"/>
            </w:tcBorders>
            <w:vAlign w:val="center"/>
            <w:hideMark/>
          </w:tcPr>
          <w:p w14:paraId="647A2B0C"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3DD26AAA" w14:textId="008CD674"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41.09±4.66</w:t>
            </w:r>
          </w:p>
        </w:tc>
      </w:tr>
      <w:tr w:rsidR="00DB5E7D" w:rsidRPr="00973F4F" w14:paraId="35E43F6F" w14:textId="77777777" w:rsidTr="009F595C">
        <w:trPr>
          <w:trHeight w:val="290"/>
        </w:trPr>
        <w:tc>
          <w:tcPr>
            <w:tcW w:w="704"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1E975A40" w14:textId="77777777" w:rsidR="00973F4F" w:rsidRPr="00973F4F" w:rsidRDefault="00973F4F" w:rsidP="00973F4F">
            <w:pPr>
              <w:spacing w:after="0" w:line="240" w:lineRule="auto"/>
              <w:rPr>
                <w:rFonts w:ascii="Times New Roman" w:eastAsia="Times New Roman" w:hAnsi="Times New Roman" w:cs="Times New Roman"/>
                <w:b/>
                <w:bCs/>
                <w:color w:val="000000"/>
                <w:sz w:val="16"/>
                <w:szCs w:val="16"/>
                <w:lang w:eastAsia="de-DE"/>
              </w:rPr>
            </w:pPr>
            <w:r w:rsidRPr="00973F4F">
              <w:rPr>
                <w:rFonts w:ascii="Times New Roman" w:eastAsia="Times New Roman" w:hAnsi="Times New Roman" w:cs="Times New Roman"/>
                <w:b/>
                <w:bCs/>
                <w:color w:val="000000"/>
                <w:sz w:val="16"/>
                <w:szCs w:val="16"/>
                <w:lang w:eastAsia="de-DE"/>
              </w:rPr>
              <w:t>Dec</w:t>
            </w:r>
          </w:p>
        </w:tc>
        <w:tc>
          <w:tcPr>
            <w:tcW w:w="1012"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F6E12FB"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-13.89±11.82</w:t>
            </w:r>
          </w:p>
        </w:tc>
        <w:tc>
          <w:tcPr>
            <w:tcW w:w="1098" w:type="dxa"/>
            <w:tcBorders>
              <w:top w:val="nil"/>
              <w:left w:val="nil"/>
              <w:bottom w:val="nil"/>
              <w:right w:val="single" w:sz="4" w:space="0" w:color="000000"/>
            </w:tcBorders>
            <w:shd w:val="clear" w:color="auto" w:fill="auto"/>
            <w:noWrap/>
            <w:vAlign w:val="center"/>
            <w:hideMark/>
          </w:tcPr>
          <w:p w14:paraId="2CDAF6D5"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11.12±10.35</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673C2670"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-30.29±11.52</w:t>
            </w:r>
          </w:p>
        </w:tc>
        <w:tc>
          <w:tcPr>
            <w:tcW w:w="979" w:type="dxa"/>
            <w:tcBorders>
              <w:top w:val="nil"/>
              <w:left w:val="nil"/>
              <w:bottom w:val="nil"/>
              <w:right w:val="single" w:sz="4" w:space="0" w:color="000000"/>
            </w:tcBorders>
            <w:shd w:val="clear" w:color="auto" w:fill="auto"/>
            <w:noWrap/>
            <w:vAlign w:val="center"/>
            <w:hideMark/>
          </w:tcPr>
          <w:p w14:paraId="099B8775"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-4.23±7.73</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2EA85524"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-27.59±20.60</w:t>
            </w:r>
          </w:p>
        </w:tc>
        <w:tc>
          <w:tcPr>
            <w:tcW w:w="1097" w:type="dxa"/>
            <w:tcBorders>
              <w:top w:val="nil"/>
              <w:left w:val="nil"/>
              <w:bottom w:val="nil"/>
              <w:right w:val="single" w:sz="4" w:space="0" w:color="000000"/>
            </w:tcBorders>
            <w:shd w:val="clear" w:color="auto" w:fill="auto"/>
            <w:noWrap/>
            <w:vAlign w:val="center"/>
            <w:hideMark/>
          </w:tcPr>
          <w:p w14:paraId="0AD7246B"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-17.81±28.08</w:t>
            </w:r>
          </w:p>
        </w:tc>
        <w:tc>
          <w:tcPr>
            <w:tcW w:w="979" w:type="dxa"/>
            <w:vMerge w:val="restart"/>
            <w:tcBorders>
              <w:top w:val="nil"/>
              <w:left w:val="single" w:sz="4" w:space="0" w:color="000000"/>
              <w:bottom w:val="single" w:sz="4" w:space="0" w:color="000000"/>
              <w:right w:val="single" w:sz="4" w:space="0" w:color="000000"/>
            </w:tcBorders>
            <w:shd w:val="clear" w:color="auto" w:fill="auto"/>
            <w:noWrap/>
            <w:vAlign w:val="center"/>
            <w:hideMark/>
          </w:tcPr>
          <w:p w14:paraId="7A9CC448"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9.81±18.97</w:t>
            </w:r>
          </w:p>
        </w:tc>
        <w:tc>
          <w:tcPr>
            <w:tcW w:w="1098" w:type="dxa"/>
            <w:tcBorders>
              <w:top w:val="nil"/>
              <w:left w:val="nil"/>
              <w:bottom w:val="nil"/>
              <w:right w:val="single" w:sz="4" w:space="0" w:color="000000"/>
            </w:tcBorders>
            <w:shd w:val="clear" w:color="auto" w:fill="auto"/>
            <w:noWrap/>
            <w:vAlign w:val="center"/>
            <w:hideMark/>
          </w:tcPr>
          <w:p w14:paraId="6B22ECD3" w14:textId="77777777" w:rsidR="00973F4F" w:rsidRPr="009F595C" w:rsidRDefault="00973F4F"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45.60±16.26</w:t>
            </w:r>
          </w:p>
        </w:tc>
      </w:tr>
      <w:tr w:rsidR="00DB5E7D" w:rsidRPr="00973F4F" w14:paraId="52BCC81A" w14:textId="77777777" w:rsidTr="009F595C">
        <w:trPr>
          <w:trHeight w:val="290"/>
        </w:trPr>
        <w:tc>
          <w:tcPr>
            <w:tcW w:w="704" w:type="dxa"/>
            <w:vMerge/>
            <w:tcBorders>
              <w:top w:val="nil"/>
              <w:left w:val="single" w:sz="4" w:space="0" w:color="000000"/>
              <w:bottom w:val="single" w:sz="4" w:space="0" w:color="000000"/>
              <w:right w:val="single" w:sz="4" w:space="0" w:color="000000"/>
            </w:tcBorders>
            <w:vAlign w:val="center"/>
            <w:hideMark/>
          </w:tcPr>
          <w:p w14:paraId="106244A4" w14:textId="77777777" w:rsidR="00973F4F" w:rsidRPr="00973F4F" w:rsidRDefault="00973F4F" w:rsidP="00973F4F">
            <w:pPr>
              <w:spacing w:after="0" w:line="240" w:lineRule="auto"/>
              <w:rPr>
                <w:rFonts w:ascii="Times New Roman" w:eastAsia="Times New Roman" w:hAnsi="Times New Roman" w:cs="Times New Roman"/>
                <w:b/>
                <w:bCs/>
                <w:color w:val="000000"/>
                <w:sz w:val="20"/>
                <w:szCs w:val="20"/>
                <w:lang w:eastAsia="de-DE"/>
              </w:rPr>
            </w:pPr>
          </w:p>
        </w:tc>
        <w:tc>
          <w:tcPr>
            <w:tcW w:w="1012" w:type="dxa"/>
            <w:vMerge/>
            <w:tcBorders>
              <w:top w:val="nil"/>
              <w:left w:val="single" w:sz="4" w:space="0" w:color="000000"/>
              <w:bottom w:val="single" w:sz="4" w:space="0" w:color="000000"/>
              <w:right w:val="single" w:sz="4" w:space="0" w:color="000000"/>
            </w:tcBorders>
            <w:vAlign w:val="center"/>
            <w:hideMark/>
          </w:tcPr>
          <w:p w14:paraId="24F00DB7" w14:textId="77777777" w:rsidR="00973F4F" w:rsidRPr="009F595C" w:rsidRDefault="00973F4F" w:rsidP="00973F4F">
            <w:pPr>
              <w:spacing w:after="0" w:line="240" w:lineRule="auto"/>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284AD98F" w14:textId="3DAEA490"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2.27±17.83</w:t>
            </w:r>
            <w:r w:rsidRPr="009F595C">
              <w:rPr>
                <w:rFonts w:ascii="Times" w:eastAsia="Times New Roman" w:hAnsi="Times" w:cs="Times"/>
                <w:color w:val="000000"/>
                <w:sz w:val="14"/>
                <w:szCs w:val="14"/>
                <w:lang w:eastAsia="de-DE"/>
              </w:rPr>
              <w:t>)</w:t>
            </w:r>
          </w:p>
        </w:tc>
        <w:tc>
          <w:tcPr>
            <w:tcW w:w="979" w:type="dxa"/>
            <w:vMerge/>
            <w:tcBorders>
              <w:top w:val="nil"/>
              <w:left w:val="single" w:sz="4" w:space="0" w:color="000000"/>
              <w:bottom w:val="single" w:sz="4" w:space="0" w:color="000000"/>
              <w:right w:val="single" w:sz="4" w:space="0" w:color="000000"/>
            </w:tcBorders>
            <w:vAlign w:val="center"/>
            <w:hideMark/>
          </w:tcPr>
          <w:p w14:paraId="5A88FFA4" w14:textId="77777777" w:rsidR="00973F4F" w:rsidRPr="009F595C" w:rsidRDefault="00973F4F" w:rsidP="00973F4F">
            <w:pPr>
              <w:spacing w:after="0" w:line="240" w:lineRule="auto"/>
              <w:rPr>
                <w:rFonts w:ascii="Times" w:eastAsia="Times New Roman" w:hAnsi="Times" w:cs="Times"/>
                <w:color w:val="000000"/>
                <w:sz w:val="14"/>
                <w:szCs w:val="14"/>
                <w:lang w:eastAsia="de-DE"/>
              </w:rPr>
            </w:pPr>
          </w:p>
        </w:tc>
        <w:tc>
          <w:tcPr>
            <w:tcW w:w="979" w:type="dxa"/>
            <w:tcBorders>
              <w:top w:val="nil"/>
              <w:left w:val="nil"/>
              <w:bottom w:val="single" w:sz="4" w:space="0" w:color="000000"/>
              <w:right w:val="single" w:sz="4" w:space="0" w:color="000000"/>
            </w:tcBorders>
            <w:shd w:val="clear" w:color="auto" w:fill="auto"/>
            <w:noWrap/>
            <w:vAlign w:val="center"/>
            <w:hideMark/>
          </w:tcPr>
          <w:p w14:paraId="54C4155D" w14:textId="6FEBFB2E"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-7.61±9.74</w:t>
            </w:r>
            <w:r w:rsidRPr="009F595C">
              <w:rPr>
                <w:rFonts w:ascii="Times" w:eastAsia="Times New Roman" w:hAnsi="Times" w:cs="Times"/>
                <w:color w:val="000000"/>
                <w:sz w:val="14"/>
                <w:szCs w:val="14"/>
                <w:lang w:eastAsia="de-DE"/>
              </w:rPr>
              <w:t>)</w:t>
            </w:r>
          </w:p>
        </w:tc>
        <w:tc>
          <w:tcPr>
            <w:tcW w:w="979" w:type="dxa"/>
            <w:vMerge/>
            <w:tcBorders>
              <w:top w:val="nil"/>
              <w:left w:val="single" w:sz="4" w:space="0" w:color="000000"/>
              <w:bottom w:val="single" w:sz="4" w:space="0" w:color="000000"/>
              <w:right w:val="single" w:sz="4" w:space="0" w:color="000000"/>
            </w:tcBorders>
            <w:vAlign w:val="center"/>
            <w:hideMark/>
          </w:tcPr>
          <w:p w14:paraId="01746203" w14:textId="77777777" w:rsidR="00973F4F" w:rsidRPr="009F595C" w:rsidRDefault="00973F4F" w:rsidP="00973F4F">
            <w:pPr>
              <w:spacing w:after="0" w:line="240" w:lineRule="auto"/>
              <w:rPr>
                <w:rFonts w:ascii="Times" w:eastAsia="Times New Roman" w:hAnsi="Times" w:cs="Times"/>
                <w:color w:val="000000"/>
                <w:sz w:val="14"/>
                <w:szCs w:val="14"/>
                <w:lang w:eastAsia="de-DE"/>
              </w:rPr>
            </w:pPr>
          </w:p>
        </w:tc>
        <w:tc>
          <w:tcPr>
            <w:tcW w:w="1097" w:type="dxa"/>
            <w:tcBorders>
              <w:top w:val="nil"/>
              <w:left w:val="nil"/>
              <w:bottom w:val="single" w:sz="4" w:space="0" w:color="000000"/>
              <w:right w:val="single" w:sz="4" w:space="0" w:color="000000"/>
            </w:tcBorders>
            <w:shd w:val="clear" w:color="auto" w:fill="auto"/>
            <w:noWrap/>
            <w:vAlign w:val="center"/>
            <w:hideMark/>
          </w:tcPr>
          <w:p w14:paraId="68E0BCAB" w14:textId="4B100FDE"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-17.03±23.44</w:t>
            </w:r>
            <w:r w:rsidRPr="009F595C">
              <w:rPr>
                <w:rFonts w:ascii="Times" w:eastAsia="Times New Roman" w:hAnsi="Times" w:cs="Times"/>
                <w:color w:val="000000"/>
                <w:sz w:val="14"/>
                <w:szCs w:val="14"/>
                <w:lang w:eastAsia="de-DE"/>
              </w:rPr>
              <w:t>)</w:t>
            </w:r>
          </w:p>
        </w:tc>
        <w:tc>
          <w:tcPr>
            <w:tcW w:w="979" w:type="dxa"/>
            <w:vMerge/>
            <w:tcBorders>
              <w:top w:val="nil"/>
              <w:left w:val="single" w:sz="4" w:space="0" w:color="000000"/>
              <w:bottom w:val="single" w:sz="4" w:space="0" w:color="000000"/>
              <w:right w:val="single" w:sz="4" w:space="0" w:color="000000"/>
            </w:tcBorders>
            <w:vAlign w:val="center"/>
            <w:hideMark/>
          </w:tcPr>
          <w:p w14:paraId="10B2D314" w14:textId="77777777" w:rsidR="00973F4F" w:rsidRPr="009F595C" w:rsidRDefault="00973F4F" w:rsidP="00973F4F">
            <w:pPr>
              <w:spacing w:after="0" w:line="240" w:lineRule="auto"/>
              <w:rPr>
                <w:rFonts w:ascii="Times" w:eastAsia="Times New Roman" w:hAnsi="Times" w:cs="Times"/>
                <w:color w:val="000000"/>
                <w:sz w:val="14"/>
                <w:szCs w:val="14"/>
                <w:lang w:eastAsia="de-DE"/>
              </w:rPr>
            </w:pPr>
          </w:p>
        </w:tc>
        <w:tc>
          <w:tcPr>
            <w:tcW w:w="1098" w:type="dxa"/>
            <w:tcBorders>
              <w:top w:val="nil"/>
              <w:left w:val="nil"/>
              <w:bottom w:val="single" w:sz="4" w:space="0" w:color="000000"/>
              <w:right w:val="single" w:sz="4" w:space="0" w:color="000000"/>
            </w:tcBorders>
            <w:shd w:val="clear" w:color="auto" w:fill="auto"/>
            <w:noWrap/>
            <w:vAlign w:val="center"/>
            <w:hideMark/>
          </w:tcPr>
          <w:p w14:paraId="375854DF" w14:textId="423D90BD" w:rsidR="00973F4F" w:rsidRPr="009F595C" w:rsidRDefault="00C6166D" w:rsidP="00973F4F">
            <w:pPr>
              <w:spacing w:after="0" w:line="240" w:lineRule="auto"/>
              <w:jc w:val="center"/>
              <w:rPr>
                <w:rFonts w:ascii="Times" w:eastAsia="Times New Roman" w:hAnsi="Times" w:cs="Times"/>
                <w:color w:val="000000"/>
                <w:sz w:val="14"/>
                <w:szCs w:val="14"/>
                <w:lang w:eastAsia="de-DE"/>
              </w:rPr>
            </w:pPr>
            <w:r w:rsidRPr="009F595C">
              <w:rPr>
                <w:rFonts w:ascii="Times" w:eastAsia="Times New Roman" w:hAnsi="Times" w:cs="Times"/>
                <w:color w:val="000000"/>
                <w:sz w:val="14"/>
                <w:szCs w:val="14"/>
                <w:lang w:eastAsia="de-DE"/>
              </w:rPr>
              <w:t>(</w:t>
            </w:r>
            <w:r w:rsidR="00973F4F" w:rsidRPr="009F595C">
              <w:rPr>
                <w:rFonts w:ascii="Times" w:eastAsia="Times New Roman" w:hAnsi="Times" w:cs="Times"/>
                <w:color w:val="000000"/>
                <w:sz w:val="14"/>
                <w:szCs w:val="14"/>
                <w:lang w:eastAsia="de-DE"/>
              </w:rPr>
              <w:t>46.69±14.62</w:t>
            </w:r>
            <w:r w:rsidRPr="009F595C">
              <w:rPr>
                <w:rFonts w:ascii="Times" w:eastAsia="Times New Roman" w:hAnsi="Times" w:cs="Times"/>
                <w:color w:val="000000"/>
                <w:sz w:val="14"/>
                <w:szCs w:val="14"/>
                <w:lang w:eastAsia="de-DE"/>
              </w:rPr>
              <w:t>)</w:t>
            </w:r>
          </w:p>
        </w:tc>
      </w:tr>
    </w:tbl>
    <w:p w14:paraId="11F97AEA" w14:textId="4D57590A" w:rsidR="00973F4F" w:rsidRDefault="00973F4F" w:rsidP="00973F4F">
      <w:pPr>
        <w:pStyle w:val="BodyCopy"/>
        <w:rPr>
          <w:rFonts w:ascii="Times" w:eastAsia="Times New Roman" w:hAnsi="Times"/>
          <w:color w:val="auto"/>
          <w:sz w:val="20"/>
          <w:szCs w:val="20"/>
        </w:rPr>
      </w:pPr>
      <w:r>
        <w:rPr>
          <w:rFonts w:ascii="Times New Roman" w:eastAsia="Times New Roman" w:hAnsi="Times New Roman" w:cs="Times New Roman"/>
          <w:b/>
          <w:bCs w:val="0"/>
          <w:color w:val="auto"/>
          <w:sz w:val="20"/>
          <w:szCs w:val="20"/>
          <w:lang w:val="en-GB" w:eastAsia="de-DE"/>
        </w:rPr>
        <w:t xml:space="preserve">Table </w:t>
      </w:r>
      <w:r w:rsidR="00BE5536">
        <w:rPr>
          <w:rFonts w:ascii="Times New Roman" w:eastAsia="Times New Roman" w:hAnsi="Times New Roman" w:cs="Times New Roman"/>
          <w:b/>
          <w:bCs w:val="0"/>
          <w:color w:val="auto"/>
          <w:sz w:val="20"/>
          <w:szCs w:val="20"/>
          <w:lang w:val="en-GB" w:eastAsia="de-DE"/>
        </w:rPr>
        <w:t>S</w:t>
      </w:r>
      <w:r w:rsidR="00AA1184">
        <w:rPr>
          <w:rFonts w:ascii="Times New Roman" w:eastAsia="Times New Roman" w:hAnsi="Times New Roman" w:cs="Times New Roman"/>
          <w:b/>
          <w:bCs w:val="0"/>
          <w:color w:val="auto"/>
          <w:sz w:val="20"/>
          <w:szCs w:val="20"/>
          <w:lang w:val="en-GB" w:eastAsia="de-DE"/>
        </w:rPr>
        <w:t>-</w:t>
      </w:r>
      <w:r w:rsidR="00BE5536">
        <w:rPr>
          <w:rFonts w:ascii="Times New Roman" w:eastAsia="Times New Roman" w:hAnsi="Times New Roman" w:cs="Times New Roman"/>
          <w:b/>
          <w:bCs w:val="0"/>
          <w:color w:val="auto"/>
          <w:sz w:val="20"/>
          <w:szCs w:val="20"/>
          <w:lang w:val="en-GB" w:eastAsia="de-DE"/>
        </w:rPr>
        <w:t>11</w:t>
      </w:r>
      <w:r w:rsidRPr="000A7940">
        <w:rPr>
          <w:rFonts w:ascii="Times New Roman" w:eastAsia="Times New Roman" w:hAnsi="Times New Roman" w:cs="Times New Roman"/>
          <w:b/>
          <w:bCs w:val="0"/>
          <w:color w:val="auto"/>
          <w:sz w:val="20"/>
          <w:szCs w:val="20"/>
          <w:lang w:val="en-GB" w:eastAsia="de-DE"/>
        </w:rPr>
        <w:t xml:space="preserve">: Monthly MNMBs for the MACC and CAMS reanalysis, calculated from the comparison with </w:t>
      </w:r>
      <w:r>
        <w:rPr>
          <w:rFonts w:ascii="Times New Roman" w:eastAsia="Times New Roman" w:hAnsi="Times New Roman" w:cs="Times New Roman"/>
          <w:b/>
          <w:bCs w:val="0"/>
          <w:color w:val="auto"/>
          <w:sz w:val="20"/>
          <w:szCs w:val="20"/>
          <w:lang w:val="en-GB" w:eastAsia="de-DE"/>
        </w:rPr>
        <w:t>IAGOS surface</w:t>
      </w:r>
      <w:r w:rsidRPr="000A7940">
        <w:rPr>
          <w:rFonts w:ascii="Times New Roman" w:eastAsia="Times New Roman" w:hAnsi="Times New Roman" w:cs="Times New Roman"/>
          <w:b/>
          <w:bCs w:val="0"/>
          <w:color w:val="auto"/>
          <w:sz w:val="20"/>
          <w:szCs w:val="20"/>
          <w:lang w:val="en-GB" w:eastAsia="de-DE"/>
        </w:rPr>
        <w:t xml:space="preserve"> CO observations for different regions.</w:t>
      </w:r>
      <w:r>
        <w:rPr>
          <w:rFonts w:ascii="Times New Roman" w:eastAsia="Times New Roman" w:hAnsi="Times New Roman" w:cs="Times New Roman"/>
          <w:b/>
          <w:color w:val="auto"/>
          <w:sz w:val="18"/>
          <w:szCs w:val="18"/>
          <w:lang w:val="en-GB" w:eastAsia="de-DE"/>
        </w:rPr>
        <w:t xml:space="preserve"> </w:t>
      </w:r>
      <w:r w:rsidRPr="000A7940">
        <w:rPr>
          <w:rFonts w:ascii="Times" w:eastAsia="Times New Roman" w:hAnsi="Times"/>
          <w:color w:val="auto"/>
          <w:sz w:val="20"/>
          <w:szCs w:val="20"/>
        </w:rPr>
        <w:t>Values cover the time period 2003-2012 and values in brackets the time period 2003- 2018</w:t>
      </w:r>
      <w:r>
        <w:rPr>
          <w:rFonts w:ascii="Times" w:eastAsia="Times New Roman" w:hAnsi="Times"/>
          <w:color w:val="auto"/>
          <w:sz w:val="20"/>
          <w:szCs w:val="20"/>
        </w:rPr>
        <w:t>.</w:t>
      </w:r>
    </w:p>
    <w:p w14:paraId="2A7F845B" w14:textId="06B3B952" w:rsidR="005E5B0B" w:rsidRDefault="005E5B0B">
      <w:pPr>
        <w:rPr>
          <w:rFonts w:ascii="Times" w:eastAsia="Times New Roman" w:hAnsi="Times"/>
          <w:bCs/>
          <w:sz w:val="20"/>
          <w:szCs w:val="20"/>
          <w:lang w:val="en-US"/>
        </w:rPr>
      </w:pPr>
      <w:r w:rsidRPr="001F4F0B">
        <w:rPr>
          <w:rFonts w:ascii="Times" w:eastAsia="Times New Roman" w:hAnsi="Times"/>
          <w:sz w:val="20"/>
          <w:szCs w:val="20"/>
          <w:lang w:val="en-US"/>
        </w:rPr>
        <w:br w:type="page"/>
      </w:r>
    </w:p>
    <w:tbl>
      <w:tblPr>
        <w:tblStyle w:val="TableGrid"/>
        <w:tblW w:w="8925" w:type="dxa"/>
        <w:tblLayout w:type="fixed"/>
        <w:tblLook w:val="04A0" w:firstRow="1" w:lastRow="0" w:firstColumn="1" w:lastColumn="0" w:noHBand="0" w:noVBand="1"/>
      </w:tblPr>
      <w:tblGrid>
        <w:gridCol w:w="1111"/>
        <w:gridCol w:w="1276"/>
        <w:gridCol w:w="1276"/>
        <w:gridCol w:w="1434"/>
        <w:gridCol w:w="1319"/>
        <w:gridCol w:w="1233"/>
        <w:gridCol w:w="1276"/>
      </w:tblGrid>
      <w:tr w:rsidR="00A31DEF" w:rsidRPr="005E5B0B" w14:paraId="019C503D" w14:textId="77777777" w:rsidTr="009F595C">
        <w:tc>
          <w:tcPr>
            <w:tcW w:w="988" w:type="dxa"/>
          </w:tcPr>
          <w:p w14:paraId="2E56411F" w14:textId="77777777" w:rsidR="00A31DEF" w:rsidRPr="000A7940" w:rsidRDefault="00A31DEF" w:rsidP="00466800">
            <w:pPr>
              <w:pStyle w:val="BodyCopy"/>
              <w:rPr>
                <w:rFonts w:ascii="Times" w:eastAsia="Times New Roman" w:hAnsi="Times" w:cs="Times"/>
                <w:b/>
                <w:color w:val="auto"/>
                <w:sz w:val="18"/>
                <w:szCs w:val="18"/>
                <w:lang w:val="en-GB" w:eastAsia="de-DE"/>
              </w:rPr>
            </w:pPr>
          </w:p>
        </w:tc>
        <w:tc>
          <w:tcPr>
            <w:tcW w:w="1134" w:type="dxa"/>
          </w:tcPr>
          <w:p w14:paraId="3E0D1129" w14:textId="3A777204" w:rsidR="00A31DEF" w:rsidRPr="000A7940" w:rsidRDefault="00A31DEF" w:rsidP="00466800">
            <w:pPr>
              <w:pStyle w:val="BodyCopy"/>
              <w:rPr>
                <w:rFonts w:ascii="Times" w:eastAsia="Times New Roman" w:hAnsi="Times" w:cs="Times"/>
                <w:b/>
                <w:color w:val="auto"/>
                <w:sz w:val="16"/>
                <w:szCs w:val="16"/>
                <w:lang w:val="en-GB" w:eastAsia="de-DE"/>
              </w:rPr>
            </w:pPr>
            <w:r w:rsidRPr="000A7940">
              <w:rPr>
                <w:rFonts w:ascii="Times" w:eastAsia="Times New Roman" w:hAnsi="Times" w:cs="Times"/>
                <w:b/>
                <w:color w:val="auto"/>
                <w:sz w:val="16"/>
                <w:szCs w:val="16"/>
                <w:lang w:val="en-GB" w:eastAsia="de-DE"/>
              </w:rPr>
              <w:t xml:space="preserve">MACC </w:t>
            </w:r>
            <w:r w:rsidR="009F595C">
              <w:rPr>
                <w:rFonts w:ascii="Times" w:eastAsia="Times New Roman" w:hAnsi="Times" w:cs="Times"/>
                <w:b/>
                <w:color w:val="auto"/>
                <w:sz w:val="16"/>
                <w:szCs w:val="16"/>
                <w:lang w:val="en-GB" w:eastAsia="de-DE"/>
              </w:rPr>
              <w:t xml:space="preserve">   </w:t>
            </w:r>
            <w:r w:rsidRPr="009F595C">
              <w:rPr>
                <w:rFonts w:ascii="Times" w:eastAsia="Times New Roman" w:hAnsi="Times" w:cs="Times"/>
                <w:b/>
                <w:color w:val="auto"/>
                <w:sz w:val="12"/>
                <w:szCs w:val="12"/>
                <w:lang w:val="en-GB" w:eastAsia="de-DE"/>
              </w:rPr>
              <w:t>(Europe)</w:t>
            </w:r>
          </w:p>
        </w:tc>
        <w:tc>
          <w:tcPr>
            <w:tcW w:w="1134" w:type="dxa"/>
          </w:tcPr>
          <w:p w14:paraId="16583600" w14:textId="740B0507" w:rsidR="00A31DEF" w:rsidRPr="000A7940" w:rsidRDefault="00A31DEF" w:rsidP="00466800">
            <w:pPr>
              <w:pStyle w:val="BodyCopy"/>
              <w:rPr>
                <w:rFonts w:ascii="Times" w:eastAsia="Times New Roman" w:hAnsi="Times" w:cs="Times"/>
                <w:b/>
                <w:color w:val="auto"/>
                <w:sz w:val="16"/>
                <w:szCs w:val="16"/>
                <w:lang w:val="en-GB" w:eastAsia="de-DE"/>
              </w:rPr>
            </w:pPr>
            <w:r w:rsidRPr="000A7940">
              <w:rPr>
                <w:rFonts w:ascii="Times" w:eastAsia="Times New Roman" w:hAnsi="Times" w:cs="Times"/>
                <w:b/>
                <w:color w:val="auto"/>
                <w:sz w:val="16"/>
                <w:szCs w:val="16"/>
                <w:lang w:val="en-GB" w:eastAsia="de-DE"/>
              </w:rPr>
              <w:t>CAMS</w:t>
            </w:r>
            <w:r w:rsidR="009F595C">
              <w:rPr>
                <w:rFonts w:ascii="Times" w:eastAsia="Times New Roman" w:hAnsi="Times" w:cs="Times"/>
                <w:b/>
                <w:color w:val="auto"/>
                <w:sz w:val="16"/>
                <w:szCs w:val="16"/>
                <w:lang w:val="en-GB" w:eastAsia="de-DE"/>
              </w:rPr>
              <w:t xml:space="preserve">   </w:t>
            </w:r>
            <w:r w:rsidRPr="000A7940">
              <w:rPr>
                <w:rFonts w:ascii="Times" w:eastAsia="Times New Roman" w:hAnsi="Times" w:cs="Times"/>
                <w:b/>
                <w:color w:val="auto"/>
                <w:sz w:val="16"/>
                <w:szCs w:val="16"/>
                <w:lang w:val="en-GB" w:eastAsia="de-DE"/>
              </w:rPr>
              <w:t xml:space="preserve">  </w:t>
            </w:r>
            <w:r w:rsidRPr="009F595C">
              <w:rPr>
                <w:rFonts w:ascii="Times" w:eastAsia="Times New Roman" w:hAnsi="Times" w:cs="Times"/>
                <w:b/>
                <w:color w:val="auto"/>
                <w:sz w:val="12"/>
                <w:szCs w:val="12"/>
                <w:lang w:val="en-GB" w:eastAsia="de-DE"/>
              </w:rPr>
              <w:t>(Europe)</w:t>
            </w:r>
          </w:p>
        </w:tc>
        <w:tc>
          <w:tcPr>
            <w:tcW w:w="1275" w:type="dxa"/>
          </w:tcPr>
          <w:p w14:paraId="511C6B40" w14:textId="1F593393" w:rsidR="00A31DEF" w:rsidRPr="009F595C" w:rsidRDefault="00A31DEF" w:rsidP="005E5B0B">
            <w:pPr>
              <w:pStyle w:val="BodyCopy"/>
              <w:rPr>
                <w:rFonts w:ascii="Times" w:eastAsia="Times New Roman" w:hAnsi="Times" w:cs="Times"/>
                <w:b/>
                <w:color w:val="auto"/>
                <w:sz w:val="12"/>
                <w:szCs w:val="12"/>
                <w:lang w:val="en-GB" w:eastAsia="de-DE"/>
              </w:rPr>
            </w:pPr>
            <w:r w:rsidRPr="009F595C">
              <w:rPr>
                <w:rFonts w:ascii="Times" w:eastAsia="Times New Roman" w:hAnsi="Times" w:cs="Times"/>
                <w:b/>
                <w:color w:val="auto"/>
                <w:sz w:val="16"/>
                <w:szCs w:val="16"/>
                <w:lang w:val="en-GB" w:eastAsia="de-DE"/>
              </w:rPr>
              <w:t>MACC</w:t>
            </w:r>
            <w:r w:rsidR="005E5B0B" w:rsidRPr="009F595C">
              <w:rPr>
                <w:rFonts w:ascii="Times" w:eastAsia="Times New Roman" w:hAnsi="Times" w:cs="Times"/>
                <w:b/>
                <w:color w:val="auto"/>
                <w:sz w:val="16"/>
                <w:szCs w:val="16"/>
                <w:lang w:val="en-GB" w:eastAsia="de-DE"/>
              </w:rPr>
              <w:br/>
            </w:r>
            <w:r w:rsidRPr="009F595C">
              <w:rPr>
                <w:rFonts w:ascii="Times" w:eastAsia="Times New Roman" w:hAnsi="Times" w:cs="Times"/>
                <w:b/>
                <w:color w:val="auto"/>
                <w:sz w:val="12"/>
                <w:szCs w:val="12"/>
                <w:lang w:val="en-GB" w:eastAsia="de-DE"/>
              </w:rPr>
              <w:t>(North America)</w:t>
            </w:r>
          </w:p>
        </w:tc>
        <w:tc>
          <w:tcPr>
            <w:tcW w:w="1172" w:type="dxa"/>
          </w:tcPr>
          <w:p w14:paraId="4A4B5A81" w14:textId="650BB35C" w:rsidR="00A31DEF" w:rsidRPr="000A7940" w:rsidRDefault="00A31DEF" w:rsidP="00466800">
            <w:pPr>
              <w:pStyle w:val="BodyCopy"/>
              <w:rPr>
                <w:rFonts w:ascii="Times" w:eastAsia="Times New Roman" w:hAnsi="Times" w:cs="Times"/>
                <w:b/>
                <w:color w:val="auto"/>
                <w:sz w:val="16"/>
                <w:szCs w:val="16"/>
                <w:lang w:val="en-GB" w:eastAsia="de-DE"/>
              </w:rPr>
            </w:pPr>
            <w:r w:rsidRPr="000A7940">
              <w:rPr>
                <w:rFonts w:ascii="Times" w:eastAsia="Times New Roman" w:hAnsi="Times" w:cs="Times"/>
                <w:b/>
                <w:color w:val="auto"/>
                <w:sz w:val="16"/>
                <w:szCs w:val="16"/>
                <w:lang w:val="en-GB" w:eastAsia="de-DE"/>
              </w:rPr>
              <w:t xml:space="preserve">CAMS    </w:t>
            </w:r>
            <w:r w:rsidR="009F595C">
              <w:rPr>
                <w:rFonts w:ascii="Times" w:eastAsia="Times New Roman" w:hAnsi="Times" w:cs="Times"/>
                <w:b/>
                <w:color w:val="auto"/>
                <w:sz w:val="16"/>
                <w:szCs w:val="16"/>
                <w:lang w:val="en-GB" w:eastAsia="de-DE"/>
              </w:rPr>
              <w:t xml:space="preserve">     </w:t>
            </w:r>
            <w:r w:rsidRPr="000A7940">
              <w:rPr>
                <w:rFonts w:ascii="Times" w:eastAsia="Times New Roman" w:hAnsi="Times" w:cs="Times"/>
                <w:b/>
                <w:color w:val="auto"/>
                <w:sz w:val="16"/>
                <w:szCs w:val="16"/>
                <w:lang w:val="en-GB" w:eastAsia="de-DE"/>
              </w:rPr>
              <w:t xml:space="preserve">  </w:t>
            </w:r>
            <w:r w:rsidRPr="009F595C">
              <w:rPr>
                <w:rFonts w:ascii="Times" w:eastAsia="Times New Roman" w:hAnsi="Times" w:cs="Times"/>
                <w:b/>
                <w:color w:val="auto"/>
                <w:sz w:val="12"/>
                <w:szCs w:val="12"/>
                <w:lang w:val="en-GB" w:eastAsia="de-DE"/>
              </w:rPr>
              <w:t>(North America)</w:t>
            </w:r>
          </w:p>
        </w:tc>
        <w:tc>
          <w:tcPr>
            <w:tcW w:w="1096" w:type="dxa"/>
          </w:tcPr>
          <w:p w14:paraId="47DBE20D" w14:textId="6F38916F" w:rsidR="00A31DEF" w:rsidRPr="000A7940" w:rsidRDefault="00A31DEF" w:rsidP="00466800">
            <w:pPr>
              <w:pStyle w:val="BodyCopy"/>
              <w:rPr>
                <w:rFonts w:ascii="Times" w:eastAsia="Times New Roman" w:hAnsi="Times" w:cs="Times"/>
                <w:b/>
                <w:color w:val="auto"/>
                <w:sz w:val="16"/>
                <w:szCs w:val="16"/>
                <w:lang w:val="en-GB" w:eastAsia="de-DE"/>
              </w:rPr>
            </w:pPr>
            <w:r w:rsidRPr="000A7940">
              <w:rPr>
                <w:rFonts w:ascii="Times" w:eastAsia="Times New Roman" w:hAnsi="Times" w:cs="Times"/>
                <w:b/>
                <w:color w:val="auto"/>
                <w:sz w:val="16"/>
                <w:szCs w:val="16"/>
                <w:lang w:val="en-GB" w:eastAsia="de-DE"/>
              </w:rPr>
              <w:t xml:space="preserve">MACC  </w:t>
            </w:r>
            <w:r w:rsidR="009F595C">
              <w:rPr>
                <w:rFonts w:ascii="Times" w:eastAsia="Times New Roman" w:hAnsi="Times" w:cs="Times"/>
                <w:b/>
                <w:color w:val="auto"/>
                <w:sz w:val="16"/>
                <w:szCs w:val="16"/>
                <w:lang w:val="en-GB" w:eastAsia="de-DE"/>
              </w:rPr>
              <w:t xml:space="preserve">     </w:t>
            </w:r>
            <w:r w:rsidRPr="000A7940">
              <w:rPr>
                <w:rFonts w:ascii="Times" w:eastAsia="Times New Roman" w:hAnsi="Times" w:cs="Times"/>
                <w:b/>
                <w:color w:val="auto"/>
                <w:sz w:val="16"/>
                <w:szCs w:val="16"/>
                <w:lang w:val="en-GB" w:eastAsia="de-DE"/>
              </w:rPr>
              <w:t xml:space="preserve"> </w:t>
            </w:r>
            <w:r w:rsidRPr="009F595C">
              <w:rPr>
                <w:rFonts w:ascii="Times" w:eastAsia="Times New Roman" w:hAnsi="Times" w:cs="Times"/>
                <w:b/>
                <w:color w:val="auto"/>
                <w:sz w:val="12"/>
                <w:szCs w:val="12"/>
                <w:lang w:val="en-GB" w:eastAsia="de-DE"/>
              </w:rPr>
              <w:t>(Asia)</w:t>
            </w:r>
          </w:p>
        </w:tc>
        <w:tc>
          <w:tcPr>
            <w:tcW w:w="1134" w:type="dxa"/>
          </w:tcPr>
          <w:p w14:paraId="597BE8BC" w14:textId="7ED48D45" w:rsidR="00A31DEF" w:rsidRPr="000A7940" w:rsidRDefault="00A31DEF" w:rsidP="00466800">
            <w:pPr>
              <w:pStyle w:val="BodyCopy"/>
              <w:rPr>
                <w:rFonts w:ascii="Times" w:eastAsia="Times New Roman" w:hAnsi="Times" w:cs="Times"/>
                <w:b/>
                <w:color w:val="auto"/>
                <w:sz w:val="16"/>
                <w:szCs w:val="16"/>
                <w:lang w:val="en-GB" w:eastAsia="de-DE"/>
              </w:rPr>
            </w:pPr>
            <w:r w:rsidRPr="000A7940">
              <w:rPr>
                <w:rFonts w:ascii="Times" w:eastAsia="Times New Roman" w:hAnsi="Times" w:cs="Times"/>
                <w:b/>
                <w:color w:val="auto"/>
                <w:sz w:val="16"/>
                <w:szCs w:val="16"/>
                <w:lang w:val="en-GB" w:eastAsia="de-DE"/>
              </w:rPr>
              <w:t xml:space="preserve">CAMS  </w:t>
            </w:r>
            <w:r w:rsidR="009F595C">
              <w:rPr>
                <w:rFonts w:ascii="Times" w:eastAsia="Times New Roman" w:hAnsi="Times" w:cs="Times"/>
                <w:b/>
                <w:color w:val="auto"/>
                <w:sz w:val="16"/>
                <w:szCs w:val="16"/>
                <w:lang w:val="en-GB" w:eastAsia="de-DE"/>
              </w:rPr>
              <w:t xml:space="preserve">      </w:t>
            </w:r>
            <w:r w:rsidRPr="000A7940">
              <w:rPr>
                <w:rFonts w:ascii="Times" w:eastAsia="Times New Roman" w:hAnsi="Times" w:cs="Times"/>
                <w:b/>
                <w:color w:val="auto"/>
                <w:sz w:val="16"/>
                <w:szCs w:val="16"/>
                <w:lang w:val="en-GB" w:eastAsia="de-DE"/>
              </w:rPr>
              <w:t xml:space="preserve">  </w:t>
            </w:r>
            <w:r w:rsidRPr="009F595C">
              <w:rPr>
                <w:rFonts w:ascii="Times" w:eastAsia="Times New Roman" w:hAnsi="Times" w:cs="Times"/>
                <w:b/>
                <w:color w:val="auto"/>
                <w:sz w:val="12"/>
                <w:szCs w:val="12"/>
                <w:lang w:val="en-GB" w:eastAsia="de-DE"/>
              </w:rPr>
              <w:t>(Asia)</w:t>
            </w:r>
          </w:p>
        </w:tc>
      </w:tr>
      <w:tr w:rsidR="00A31DEF" w:rsidRPr="005E5B0B" w14:paraId="29BD4F34" w14:textId="77777777" w:rsidTr="009F595C">
        <w:trPr>
          <w:trHeight w:val="409"/>
        </w:trPr>
        <w:tc>
          <w:tcPr>
            <w:tcW w:w="988" w:type="dxa"/>
          </w:tcPr>
          <w:p w14:paraId="64BEE2C3" w14:textId="77777777" w:rsidR="00A31DEF" w:rsidRPr="005E5B0B" w:rsidRDefault="00A31DEF" w:rsidP="00466800">
            <w:pPr>
              <w:rPr>
                <w:rFonts w:ascii="Times New Roman" w:hAnsi="Times New Roman" w:cs="Times New Roman"/>
                <w:b/>
                <w:sz w:val="16"/>
                <w:szCs w:val="16"/>
                <w:lang w:val="en-US"/>
              </w:rPr>
            </w:pPr>
            <w:r w:rsidRPr="005E5B0B">
              <w:rPr>
                <w:rFonts w:ascii="Times New Roman" w:hAnsi="Times New Roman" w:cs="Times New Roman"/>
                <w:b/>
                <w:bCs/>
                <w:sz w:val="16"/>
                <w:szCs w:val="16"/>
                <w:lang w:val="en-US"/>
              </w:rPr>
              <w:t>Month/ MNMBs [%]</w:t>
            </w:r>
          </w:p>
        </w:tc>
        <w:tc>
          <w:tcPr>
            <w:tcW w:w="1134" w:type="dxa"/>
          </w:tcPr>
          <w:p w14:paraId="0A0E524C" w14:textId="77777777" w:rsidR="00A31DEF" w:rsidRPr="000A7940" w:rsidRDefault="00A31DEF" w:rsidP="00466800">
            <w:pPr>
              <w:pStyle w:val="BodyCopy"/>
              <w:rPr>
                <w:rFonts w:ascii="Times" w:eastAsia="Times New Roman" w:hAnsi="Times" w:cs="Times"/>
                <w:color w:val="auto"/>
                <w:sz w:val="16"/>
                <w:szCs w:val="16"/>
                <w:lang w:val="en-GB" w:eastAsia="de-DE"/>
              </w:rPr>
            </w:pPr>
            <w:r w:rsidRPr="000A7940">
              <w:rPr>
                <w:rFonts w:ascii="Times" w:eastAsia="Times New Roman" w:hAnsi="Times" w:cs="Times"/>
                <w:color w:val="auto"/>
                <w:sz w:val="16"/>
                <w:szCs w:val="16"/>
                <w:lang w:val="en-GB" w:eastAsia="de-DE"/>
              </w:rPr>
              <w:t>MNMB±SD</w:t>
            </w:r>
          </w:p>
        </w:tc>
        <w:tc>
          <w:tcPr>
            <w:tcW w:w="1134" w:type="dxa"/>
          </w:tcPr>
          <w:p w14:paraId="6277EB6C" w14:textId="77777777" w:rsidR="00A31DEF" w:rsidRPr="000A7940" w:rsidRDefault="00A31DEF" w:rsidP="00466800">
            <w:pPr>
              <w:pStyle w:val="BodyCopy"/>
              <w:rPr>
                <w:rFonts w:ascii="Times" w:eastAsia="Times New Roman" w:hAnsi="Times" w:cs="Times"/>
                <w:color w:val="auto"/>
                <w:sz w:val="16"/>
                <w:szCs w:val="16"/>
                <w:lang w:val="en-GB" w:eastAsia="de-DE"/>
              </w:rPr>
            </w:pPr>
            <w:r w:rsidRPr="000A7940">
              <w:rPr>
                <w:rFonts w:ascii="Times" w:eastAsia="Times New Roman" w:hAnsi="Times" w:cs="Times"/>
                <w:color w:val="auto"/>
                <w:sz w:val="16"/>
                <w:szCs w:val="16"/>
                <w:lang w:val="en-GB" w:eastAsia="de-DE"/>
              </w:rPr>
              <w:t>MNMB ± SD</w:t>
            </w:r>
          </w:p>
        </w:tc>
        <w:tc>
          <w:tcPr>
            <w:tcW w:w="1275" w:type="dxa"/>
          </w:tcPr>
          <w:p w14:paraId="2D8F88D2" w14:textId="77777777" w:rsidR="00A31DEF" w:rsidRPr="000A7940" w:rsidRDefault="00A31DEF" w:rsidP="00466800">
            <w:pPr>
              <w:pStyle w:val="BodyCopy"/>
              <w:rPr>
                <w:rFonts w:ascii="Times" w:eastAsia="Times New Roman" w:hAnsi="Times" w:cs="Times"/>
                <w:color w:val="auto"/>
                <w:sz w:val="16"/>
                <w:szCs w:val="16"/>
                <w:lang w:val="en-GB" w:eastAsia="de-DE"/>
              </w:rPr>
            </w:pPr>
            <w:r w:rsidRPr="000A7940">
              <w:rPr>
                <w:rFonts w:ascii="Times" w:eastAsia="Times New Roman" w:hAnsi="Times" w:cs="Times"/>
                <w:color w:val="auto"/>
                <w:sz w:val="16"/>
                <w:szCs w:val="16"/>
                <w:lang w:val="en-GB" w:eastAsia="de-DE"/>
              </w:rPr>
              <w:t>MNMB± SD</w:t>
            </w:r>
          </w:p>
        </w:tc>
        <w:tc>
          <w:tcPr>
            <w:tcW w:w="1172" w:type="dxa"/>
          </w:tcPr>
          <w:p w14:paraId="76809A0E" w14:textId="77777777" w:rsidR="00A31DEF" w:rsidRPr="000A7940" w:rsidRDefault="00A31DEF" w:rsidP="00466800">
            <w:pPr>
              <w:pStyle w:val="BodyCopy"/>
              <w:rPr>
                <w:rFonts w:ascii="Times" w:eastAsia="Times New Roman" w:hAnsi="Times" w:cs="Times"/>
                <w:color w:val="auto"/>
                <w:sz w:val="16"/>
                <w:szCs w:val="16"/>
                <w:lang w:val="en-GB" w:eastAsia="de-DE"/>
              </w:rPr>
            </w:pPr>
            <w:r w:rsidRPr="000A7940">
              <w:rPr>
                <w:rFonts w:ascii="Times" w:eastAsia="Times New Roman" w:hAnsi="Times" w:cs="Times"/>
                <w:color w:val="auto"/>
                <w:sz w:val="16"/>
                <w:szCs w:val="16"/>
                <w:lang w:val="en-GB" w:eastAsia="de-DE"/>
              </w:rPr>
              <w:t>MNMB ± SD</w:t>
            </w:r>
          </w:p>
        </w:tc>
        <w:tc>
          <w:tcPr>
            <w:tcW w:w="1096" w:type="dxa"/>
          </w:tcPr>
          <w:p w14:paraId="3EA30D03" w14:textId="77777777" w:rsidR="00A31DEF" w:rsidRPr="000A7940" w:rsidRDefault="00A31DEF" w:rsidP="00466800">
            <w:pPr>
              <w:pStyle w:val="BodyCopy"/>
              <w:rPr>
                <w:rFonts w:ascii="Times" w:eastAsia="Times New Roman" w:hAnsi="Times" w:cs="Times"/>
                <w:color w:val="auto"/>
                <w:sz w:val="16"/>
                <w:szCs w:val="16"/>
                <w:lang w:val="en-GB" w:eastAsia="de-DE"/>
              </w:rPr>
            </w:pPr>
            <w:r w:rsidRPr="000A7940">
              <w:rPr>
                <w:rFonts w:ascii="Times" w:eastAsia="Times New Roman" w:hAnsi="Times" w:cs="Times"/>
                <w:color w:val="auto"/>
                <w:sz w:val="16"/>
                <w:szCs w:val="16"/>
                <w:lang w:val="en-GB" w:eastAsia="de-DE"/>
              </w:rPr>
              <w:t>MNMB±SD</w:t>
            </w:r>
          </w:p>
        </w:tc>
        <w:tc>
          <w:tcPr>
            <w:tcW w:w="1134" w:type="dxa"/>
          </w:tcPr>
          <w:p w14:paraId="103704BC" w14:textId="77777777" w:rsidR="00A31DEF" w:rsidRPr="000A7940" w:rsidRDefault="00A31DEF" w:rsidP="00466800">
            <w:pPr>
              <w:pStyle w:val="BodyCopy"/>
              <w:rPr>
                <w:rFonts w:ascii="Times" w:eastAsia="Times New Roman" w:hAnsi="Times" w:cs="Times"/>
                <w:color w:val="auto"/>
                <w:sz w:val="16"/>
                <w:szCs w:val="16"/>
                <w:lang w:val="en-GB" w:eastAsia="de-DE"/>
              </w:rPr>
            </w:pPr>
            <w:r w:rsidRPr="000A7940">
              <w:rPr>
                <w:rFonts w:ascii="Times" w:eastAsia="Times New Roman" w:hAnsi="Times" w:cs="Times"/>
                <w:color w:val="auto"/>
                <w:sz w:val="16"/>
                <w:szCs w:val="16"/>
                <w:lang w:val="en-GB" w:eastAsia="de-DE"/>
              </w:rPr>
              <w:t>MNMB ± SD</w:t>
            </w:r>
          </w:p>
        </w:tc>
      </w:tr>
      <w:tr w:rsidR="00A31DEF" w:rsidRPr="000A7940" w14:paraId="10A65ED4" w14:textId="77777777" w:rsidTr="009F595C">
        <w:trPr>
          <w:trHeight w:val="536"/>
        </w:trPr>
        <w:tc>
          <w:tcPr>
            <w:tcW w:w="988" w:type="dxa"/>
          </w:tcPr>
          <w:p w14:paraId="5E944C7D" w14:textId="77777777" w:rsidR="00A31DEF" w:rsidRPr="000A7940" w:rsidRDefault="00A31DEF" w:rsidP="00466800">
            <w:pPr>
              <w:pStyle w:val="BodyCopy"/>
              <w:jc w:val="left"/>
              <w:rPr>
                <w:rFonts w:ascii="Times" w:hAnsi="Times" w:cs="Times"/>
                <w:b/>
                <w:sz w:val="16"/>
                <w:szCs w:val="16"/>
              </w:rPr>
            </w:pPr>
            <w:r w:rsidRPr="000A7940">
              <w:rPr>
                <w:rFonts w:ascii="Times" w:hAnsi="Times" w:cs="Times"/>
                <w:b/>
                <w:sz w:val="16"/>
                <w:szCs w:val="16"/>
              </w:rPr>
              <w:t>Jan</w:t>
            </w:r>
          </w:p>
        </w:tc>
        <w:tc>
          <w:tcPr>
            <w:tcW w:w="1134" w:type="dxa"/>
            <w:vAlign w:val="bottom"/>
          </w:tcPr>
          <w:p w14:paraId="7A474600" w14:textId="5F75C246" w:rsidR="00A31DEF" w:rsidRPr="009F595C" w:rsidRDefault="005868B5" w:rsidP="00466800">
            <w:pPr>
              <w:pStyle w:val="BodyCopy"/>
              <w:jc w:val="left"/>
              <w:rPr>
                <w:rFonts w:ascii="Times" w:hAnsi="Times" w:cs="Times"/>
                <w:color w:val="000000"/>
                <w:sz w:val="14"/>
                <w:szCs w:val="14"/>
              </w:rPr>
            </w:pPr>
            <w:r w:rsidRPr="009F595C">
              <w:rPr>
                <w:rFonts w:ascii="Times" w:hAnsi="Times" w:cs="Times"/>
                <w:color w:val="000000"/>
                <w:sz w:val="14"/>
                <w:szCs w:val="14"/>
              </w:rPr>
              <w:t>-18.57±</w:t>
            </w:r>
            <w:r w:rsidR="00A31DEF" w:rsidRPr="009F595C">
              <w:rPr>
                <w:rFonts w:ascii="Times" w:hAnsi="Times" w:cs="Times"/>
                <w:color w:val="000000"/>
                <w:sz w:val="14"/>
                <w:szCs w:val="14"/>
              </w:rPr>
              <w:t>8.40</w:t>
            </w:r>
          </w:p>
          <w:p w14:paraId="1B55721A" w14:textId="77777777" w:rsidR="00A31DEF" w:rsidRPr="009F595C" w:rsidRDefault="00A31DEF" w:rsidP="00466800">
            <w:pPr>
              <w:pStyle w:val="BodyCopy"/>
              <w:jc w:val="left"/>
              <w:rPr>
                <w:rFonts w:ascii="Times" w:hAnsi="Times" w:cs="Times"/>
                <w:color w:val="000000"/>
                <w:sz w:val="14"/>
                <w:szCs w:val="14"/>
              </w:rPr>
            </w:pPr>
          </w:p>
        </w:tc>
        <w:tc>
          <w:tcPr>
            <w:tcW w:w="1134" w:type="dxa"/>
            <w:vAlign w:val="bottom"/>
          </w:tcPr>
          <w:p w14:paraId="38070BEA" w14:textId="1F460861" w:rsidR="00A31DEF" w:rsidRPr="009F595C" w:rsidRDefault="005868B5" w:rsidP="00466800">
            <w:pPr>
              <w:pStyle w:val="BodyCopy"/>
              <w:jc w:val="left"/>
              <w:rPr>
                <w:rFonts w:ascii="Times" w:hAnsi="Times" w:cs="Times"/>
                <w:color w:val="000000"/>
                <w:sz w:val="14"/>
                <w:szCs w:val="14"/>
              </w:rPr>
            </w:pPr>
            <w:r w:rsidRPr="009F595C">
              <w:rPr>
                <w:rFonts w:ascii="Times" w:hAnsi="Times" w:cs="Times"/>
                <w:color w:val="000000"/>
                <w:sz w:val="14"/>
                <w:szCs w:val="14"/>
              </w:rPr>
              <w:t>-2.00±</w:t>
            </w:r>
            <w:r w:rsidR="00A31DEF" w:rsidRPr="009F595C">
              <w:rPr>
                <w:rFonts w:ascii="Times" w:hAnsi="Times" w:cs="Times"/>
                <w:color w:val="000000"/>
                <w:sz w:val="14"/>
                <w:szCs w:val="14"/>
              </w:rPr>
              <w:t>4.31</w:t>
            </w:r>
          </w:p>
          <w:p w14:paraId="0160D9E4" w14:textId="66090933" w:rsidR="00A31DEF" w:rsidRPr="009F595C" w:rsidRDefault="005868B5" w:rsidP="00466800">
            <w:pPr>
              <w:pStyle w:val="BodyCopy"/>
              <w:jc w:val="left"/>
              <w:rPr>
                <w:rFonts w:ascii="Times" w:hAnsi="Times" w:cs="Times"/>
                <w:color w:val="000000"/>
                <w:sz w:val="14"/>
                <w:szCs w:val="14"/>
              </w:rPr>
            </w:pPr>
            <w:r w:rsidRPr="009F595C">
              <w:rPr>
                <w:rFonts w:ascii="Times" w:hAnsi="Times" w:cs="Times"/>
                <w:color w:val="000000"/>
                <w:sz w:val="14"/>
                <w:szCs w:val="14"/>
              </w:rPr>
              <w:t>(-1.10±</w:t>
            </w:r>
            <w:r w:rsidR="00A31DEF" w:rsidRPr="009F595C">
              <w:rPr>
                <w:rFonts w:ascii="Times" w:hAnsi="Times" w:cs="Times"/>
                <w:color w:val="000000"/>
                <w:sz w:val="14"/>
                <w:szCs w:val="14"/>
              </w:rPr>
              <w:t>4.91)</w:t>
            </w:r>
          </w:p>
        </w:tc>
        <w:tc>
          <w:tcPr>
            <w:tcW w:w="1275" w:type="dxa"/>
            <w:vAlign w:val="bottom"/>
          </w:tcPr>
          <w:p w14:paraId="6CE2428A" w14:textId="234E5D8B" w:rsidR="00A31DEF" w:rsidRPr="009F595C" w:rsidRDefault="005868B5" w:rsidP="005868B5">
            <w:pPr>
              <w:pStyle w:val="BodyCopy"/>
              <w:jc w:val="left"/>
              <w:rPr>
                <w:rFonts w:ascii="Times" w:hAnsi="Times" w:cs="Times"/>
                <w:color w:val="000000"/>
                <w:sz w:val="14"/>
                <w:szCs w:val="14"/>
              </w:rPr>
            </w:pPr>
            <w:r w:rsidRPr="009F595C">
              <w:rPr>
                <w:rFonts w:ascii="Times" w:hAnsi="Times" w:cs="Times"/>
                <w:color w:val="000000"/>
                <w:sz w:val="14"/>
                <w:szCs w:val="14"/>
              </w:rPr>
              <w:t xml:space="preserve"> -7.59±</w:t>
            </w:r>
            <w:r w:rsidR="00A31DEF" w:rsidRPr="009F595C">
              <w:rPr>
                <w:rFonts w:ascii="Times" w:hAnsi="Times" w:cs="Times"/>
                <w:color w:val="000000"/>
                <w:sz w:val="14"/>
                <w:szCs w:val="14"/>
              </w:rPr>
              <w:t>15.49</w:t>
            </w:r>
          </w:p>
        </w:tc>
        <w:tc>
          <w:tcPr>
            <w:tcW w:w="1172" w:type="dxa"/>
            <w:vAlign w:val="bottom"/>
          </w:tcPr>
          <w:p w14:paraId="3F1FA530" w14:textId="61641B49" w:rsidR="00A31DEF" w:rsidRPr="009F595C" w:rsidRDefault="005868B5" w:rsidP="00466800">
            <w:pPr>
              <w:pStyle w:val="BodyCopy"/>
              <w:jc w:val="left"/>
              <w:rPr>
                <w:rFonts w:ascii="Times" w:hAnsi="Times" w:cs="Times"/>
                <w:color w:val="000000"/>
                <w:sz w:val="14"/>
                <w:szCs w:val="14"/>
              </w:rPr>
            </w:pPr>
            <w:r w:rsidRPr="009F595C">
              <w:rPr>
                <w:rFonts w:ascii="Times" w:hAnsi="Times" w:cs="Times"/>
                <w:color w:val="000000"/>
                <w:sz w:val="14"/>
                <w:szCs w:val="14"/>
              </w:rPr>
              <w:t>1.76±</w:t>
            </w:r>
            <w:r w:rsidR="00A31DEF" w:rsidRPr="009F595C">
              <w:rPr>
                <w:rFonts w:ascii="Times" w:hAnsi="Times" w:cs="Times"/>
                <w:color w:val="000000"/>
                <w:sz w:val="14"/>
                <w:szCs w:val="14"/>
              </w:rPr>
              <w:t>6.40</w:t>
            </w:r>
          </w:p>
          <w:p w14:paraId="3C11026C" w14:textId="7AFE062D" w:rsidR="00A31DEF" w:rsidRPr="009F595C" w:rsidRDefault="005868B5" w:rsidP="00466800">
            <w:pPr>
              <w:pStyle w:val="BodyCopy"/>
              <w:jc w:val="left"/>
              <w:rPr>
                <w:rFonts w:ascii="Times" w:hAnsi="Times" w:cs="Times"/>
                <w:color w:val="000000"/>
                <w:sz w:val="14"/>
                <w:szCs w:val="14"/>
              </w:rPr>
            </w:pPr>
            <w:r w:rsidRPr="009F595C">
              <w:rPr>
                <w:rFonts w:ascii="Times" w:hAnsi="Times" w:cs="Times"/>
                <w:color w:val="000000"/>
                <w:sz w:val="14"/>
                <w:szCs w:val="14"/>
              </w:rPr>
              <w:t>(2.94±</w:t>
            </w:r>
            <w:r w:rsidR="00A31DEF" w:rsidRPr="009F595C">
              <w:rPr>
                <w:rFonts w:ascii="Times" w:hAnsi="Times" w:cs="Times"/>
                <w:color w:val="000000"/>
                <w:sz w:val="14"/>
                <w:szCs w:val="14"/>
              </w:rPr>
              <w:t>5.96)</w:t>
            </w:r>
          </w:p>
        </w:tc>
        <w:tc>
          <w:tcPr>
            <w:tcW w:w="1096" w:type="dxa"/>
            <w:vAlign w:val="bottom"/>
          </w:tcPr>
          <w:p w14:paraId="7396B6DB" w14:textId="005BE948" w:rsidR="00A31DEF" w:rsidRPr="009F595C" w:rsidRDefault="005868B5" w:rsidP="00466800">
            <w:pPr>
              <w:pStyle w:val="BodyCopy"/>
              <w:jc w:val="left"/>
              <w:rPr>
                <w:rFonts w:ascii="Times" w:hAnsi="Times" w:cs="Times"/>
                <w:color w:val="000000"/>
                <w:sz w:val="14"/>
                <w:szCs w:val="14"/>
              </w:rPr>
            </w:pPr>
            <w:r w:rsidRPr="009F595C">
              <w:rPr>
                <w:rFonts w:ascii="Times" w:hAnsi="Times" w:cs="Times"/>
                <w:color w:val="000000"/>
                <w:sz w:val="14"/>
                <w:szCs w:val="14"/>
              </w:rPr>
              <w:t>-2.9±</w:t>
            </w:r>
            <w:r w:rsidR="00A31DEF" w:rsidRPr="009F595C">
              <w:rPr>
                <w:rFonts w:ascii="Times" w:hAnsi="Times" w:cs="Times"/>
                <w:color w:val="000000"/>
                <w:sz w:val="14"/>
                <w:szCs w:val="14"/>
              </w:rPr>
              <w:t>5.79</w:t>
            </w:r>
          </w:p>
          <w:p w14:paraId="77F1F6A7" w14:textId="77777777" w:rsidR="00A31DEF" w:rsidRPr="009F595C" w:rsidRDefault="00A31DEF" w:rsidP="00466800">
            <w:pPr>
              <w:pStyle w:val="BodyCopy"/>
              <w:jc w:val="left"/>
              <w:rPr>
                <w:rFonts w:ascii="Times" w:hAnsi="Times" w:cs="Times"/>
                <w:color w:val="000000"/>
                <w:sz w:val="14"/>
                <w:szCs w:val="14"/>
              </w:rPr>
            </w:pPr>
          </w:p>
        </w:tc>
        <w:tc>
          <w:tcPr>
            <w:tcW w:w="1134" w:type="dxa"/>
            <w:vAlign w:val="bottom"/>
          </w:tcPr>
          <w:p w14:paraId="189051B1" w14:textId="54BCF0F2" w:rsidR="00A31DEF" w:rsidRPr="009F595C" w:rsidRDefault="005868B5" w:rsidP="00466800">
            <w:pPr>
              <w:pStyle w:val="BodyCopy"/>
              <w:rPr>
                <w:rFonts w:ascii="Times" w:hAnsi="Times" w:cs="Times"/>
                <w:color w:val="000000"/>
                <w:sz w:val="14"/>
                <w:szCs w:val="14"/>
              </w:rPr>
            </w:pPr>
            <w:r w:rsidRPr="009F595C">
              <w:rPr>
                <w:rFonts w:ascii="Times" w:hAnsi="Times" w:cs="Times"/>
                <w:color w:val="000000"/>
                <w:sz w:val="14"/>
                <w:szCs w:val="14"/>
              </w:rPr>
              <w:t>-4.13±</w:t>
            </w:r>
            <w:r w:rsidR="00A31DEF" w:rsidRPr="009F595C">
              <w:rPr>
                <w:rFonts w:ascii="Times" w:hAnsi="Times" w:cs="Times"/>
                <w:color w:val="000000"/>
                <w:sz w:val="14"/>
                <w:szCs w:val="14"/>
              </w:rPr>
              <w:t>5.70</w:t>
            </w:r>
          </w:p>
          <w:p w14:paraId="739AB1DD" w14:textId="210B7138" w:rsidR="00A31DEF" w:rsidRPr="009F595C" w:rsidRDefault="005868B5" w:rsidP="00466800">
            <w:pPr>
              <w:pStyle w:val="BodyCopy"/>
              <w:rPr>
                <w:rFonts w:ascii="Times" w:hAnsi="Times" w:cs="Times"/>
                <w:color w:val="000000"/>
                <w:sz w:val="14"/>
                <w:szCs w:val="14"/>
              </w:rPr>
            </w:pPr>
            <w:r w:rsidRPr="009F595C">
              <w:rPr>
                <w:rFonts w:ascii="Times" w:hAnsi="Times" w:cs="Times"/>
                <w:color w:val="000000"/>
                <w:sz w:val="14"/>
                <w:szCs w:val="14"/>
              </w:rPr>
              <w:t>(-4.70±</w:t>
            </w:r>
            <w:r w:rsidR="00A31DEF" w:rsidRPr="009F595C">
              <w:rPr>
                <w:rFonts w:ascii="Times" w:hAnsi="Times" w:cs="Times"/>
                <w:color w:val="000000"/>
                <w:sz w:val="14"/>
                <w:szCs w:val="14"/>
              </w:rPr>
              <w:t>4.98)</w:t>
            </w:r>
          </w:p>
        </w:tc>
      </w:tr>
      <w:tr w:rsidR="00A31DEF" w:rsidRPr="000A7940" w14:paraId="41930CF1" w14:textId="77777777" w:rsidTr="009F595C">
        <w:tc>
          <w:tcPr>
            <w:tcW w:w="988" w:type="dxa"/>
            <w:vAlign w:val="bottom"/>
          </w:tcPr>
          <w:p w14:paraId="5990A216" w14:textId="77777777" w:rsidR="00A31DEF" w:rsidRPr="000A7940" w:rsidRDefault="00A31DEF" w:rsidP="00466800">
            <w:pPr>
              <w:pStyle w:val="BodyCopy"/>
              <w:jc w:val="left"/>
              <w:rPr>
                <w:rFonts w:ascii="Times" w:hAnsi="Times" w:cs="Times"/>
                <w:b/>
                <w:sz w:val="16"/>
                <w:szCs w:val="16"/>
              </w:rPr>
            </w:pPr>
            <w:r w:rsidRPr="000A7940">
              <w:rPr>
                <w:rFonts w:ascii="Times" w:hAnsi="Times" w:cs="Times"/>
                <w:b/>
                <w:sz w:val="16"/>
                <w:szCs w:val="16"/>
              </w:rPr>
              <w:t>Feb</w:t>
            </w:r>
          </w:p>
          <w:p w14:paraId="1CA7133D" w14:textId="77777777" w:rsidR="00A31DEF" w:rsidRPr="000A7940" w:rsidRDefault="00A31DEF" w:rsidP="00466800">
            <w:pPr>
              <w:pStyle w:val="BodyCopy"/>
              <w:jc w:val="left"/>
              <w:rPr>
                <w:rFonts w:ascii="Times" w:hAnsi="Times" w:cs="Times"/>
                <w:b/>
                <w:sz w:val="16"/>
                <w:szCs w:val="16"/>
              </w:rPr>
            </w:pPr>
          </w:p>
        </w:tc>
        <w:tc>
          <w:tcPr>
            <w:tcW w:w="1134" w:type="dxa"/>
            <w:vAlign w:val="bottom"/>
          </w:tcPr>
          <w:p w14:paraId="5099DE8E" w14:textId="7071026D" w:rsidR="00A31DEF" w:rsidRPr="009F595C" w:rsidRDefault="005868B5" w:rsidP="005868B5">
            <w:pPr>
              <w:pStyle w:val="BodyCopy"/>
              <w:rPr>
                <w:rFonts w:ascii="Times" w:hAnsi="Times" w:cs="Times"/>
                <w:color w:val="000000"/>
                <w:sz w:val="14"/>
                <w:szCs w:val="14"/>
              </w:rPr>
            </w:pPr>
            <w:r w:rsidRPr="009F595C">
              <w:rPr>
                <w:rFonts w:ascii="Times" w:hAnsi="Times" w:cs="Times"/>
                <w:color w:val="000000"/>
                <w:sz w:val="14"/>
                <w:szCs w:val="14"/>
              </w:rPr>
              <w:t>-23.47±</w:t>
            </w:r>
            <w:r w:rsidR="00A31DEF" w:rsidRPr="009F595C">
              <w:rPr>
                <w:rFonts w:ascii="Times" w:hAnsi="Times" w:cs="Times"/>
                <w:color w:val="000000"/>
                <w:sz w:val="14"/>
                <w:szCs w:val="14"/>
              </w:rPr>
              <w:t>9.54</w:t>
            </w:r>
          </w:p>
          <w:p w14:paraId="39FBCDCB" w14:textId="77777777" w:rsidR="00A31DEF" w:rsidRPr="009F595C" w:rsidRDefault="00A31DEF" w:rsidP="005868B5">
            <w:pPr>
              <w:pStyle w:val="BodyCopy"/>
              <w:rPr>
                <w:rFonts w:ascii="Times" w:hAnsi="Times" w:cs="Times"/>
                <w:color w:val="000000"/>
                <w:sz w:val="14"/>
                <w:szCs w:val="14"/>
              </w:rPr>
            </w:pPr>
          </w:p>
        </w:tc>
        <w:tc>
          <w:tcPr>
            <w:tcW w:w="1134" w:type="dxa"/>
            <w:vAlign w:val="bottom"/>
          </w:tcPr>
          <w:p w14:paraId="0C12C748" w14:textId="666D22E8" w:rsidR="00A31DEF" w:rsidRPr="009F595C" w:rsidRDefault="005868B5" w:rsidP="005868B5">
            <w:pPr>
              <w:pStyle w:val="BodyCopy"/>
              <w:rPr>
                <w:rFonts w:ascii="Times" w:hAnsi="Times" w:cs="Times"/>
                <w:color w:val="000000"/>
                <w:sz w:val="14"/>
                <w:szCs w:val="14"/>
              </w:rPr>
            </w:pPr>
            <w:r w:rsidRPr="009F595C">
              <w:rPr>
                <w:rFonts w:ascii="Times" w:hAnsi="Times" w:cs="Times"/>
                <w:color w:val="000000"/>
                <w:sz w:val="14"/>
                <w:szCs w:val="14"/>
              </w:rPr>
              <w:t>-8.74±</w:t>
            </w:r>
            <w:r w:rsidR="00A31DEF" w:rsidRPr="009F595C">
              <w:rPr>
                <w:rFonts w:ascii="Times" w:hAnsi="Times" w:cs="Times"/>
                <w:color w:val="000000"/>
                <w:sz w:val="14"/>
                <w:szCs w:val="14"/>
              </w:rPr>
              <w:t>4.39</w:t>
            </w:r>
          </w:p>
          <w:p w14:paraId="4773C329" w14:textId="686341F2" w:rsidR="00A31DEF" w:rsidRPr="009F595C" w:rsidRDefault="005868B5" w:rsidP="005868B5">
            <w:pPr>
              <w:pStyle w:val="BodyCopy"/>
              <w:rPr>
                <w:rFonts w:ascii="Times" w:hAnsi="Times" w:cs="Times"/>
                <w:color w:val="000000"/>
                <w:sz w:val="14"/>
                <w:szCs w:val="14"/>
              </w:rPr>
            </w:pPr>
            <w:r w:rsidRPr="009F595C">
              <w:rPr>
                <w:rFonts w:ascii="Times" w:hAnsi="Times" w:cs="Times"/>
                <w:color w:val="000000"/>
                <w:sz w:val="14"/>
                <w:szCs w:val="14"/>
              </w:rPr>
              <w:t>(-8.17±</w:t>
            </w:r>
            <w:r w:rsidR="00A31DEF" w:rsidRPr="009F595C">
              <w:rPr>
                <w:rFonts w:ascii="Times" w:hAnsi="Times" w:cs="Times"/>
                <w:color w:val="000000"/>
                <w:sz w:val="14"/>
                <w:szCs w:val="14"/>
              </w:rPr>
              <w:t>4.97)</w:t>
            </w:r>
          </w:p>
        </w:tc>
        <w:tc>
          <w:tcPr>
            <w:tcW w:w="1275" w:type="dxa"/>
            <w:vAlign w:val="bottom"/>
          </w:tcPr>
          <w:p w14:paraId="3F12E9F7" w14:textId="57E48878" w:rsidR="00A31DEF" w:rsidRPr="009F595C" w:rsidRDefault="005868B5" w:rsidP="005868B5">
            <w:pPr>
              <w:pStyle w:val="BodyCopy"/>
              <w:rPr>
                <w:rFonts w:ascii="Times" w:hAnsi="Times" w:cs="Times"/>
                <w:color w:val="000000"/>
                <w:sz w:val="14"/>
                <w:szCs w:val="14"/>
              </w:rPr>
            </w:pPr>
            <w:r w:rsidRPr="009F595C">
              <w:rPr>
                <w:rFonts w:ascii="Times" w:hAnsi="Times" w:cs="Times"/>
                <w:color w:val="000000"/>
                <w:sz w:val="14"/>
                <w:szCs w:val="14"/>
              </w:rPr>
              <w:t>-11.13±</w:t>
            </w:r>
            <w:r w:rsidR="00A31DEF" w:rsidRPr="009F595C">
              <w:rPr>
                <w:rFonts w:ascii="Times" w:hAnsi="Times" w:cs="Times"/>
                <w:color w:val="000000"/>
                <w:sz w:val="14"/>
                <w:szCs w:val="14"/>
              </w:rPr>
              <w:t>16.72</w:t>
            </w:r>
          </w:p>
          <w:p w14:paraId="53A67C0D" w14:textId="77777777" w:rsidR="00A31DEF" w:rsidRPr="009F595C" w:rsidRDefault="00A31DEF" w:rsidP="005868B5">
            <w:pPr>
              <w:pStyle w:val="BodyCopy"/>
              <w:rPr>
                <w:rFonts w:ascii="Times" w:hAnsi="Times" w:cs="Times"/>
                <w:color w:val="000000"/>
                <w:sz w:val="14"/>
                <w:szCs w:val="14"/>
              </w:rPr>
            </w:pPr>
          </w:p>
        </w:tc>
        <w:tc>
          <w:tcPr>
            <w:tcW w:w="1172" w:type="dxa"/>
            <w:vAlign w:val="bottom"/>
          </w:tcPr>
          <w:p w14:paraId="34F1D7F7" w14:textId="2ECF2CBE" w:rsidR="00A31DEF" w:rsidRPr="009F595C" w:rsidRDefault="005868B5" w:rsidP="005868B5">
            <w:pPr>
              <w:pStyle w:val="BodyCopy"/>
              <w:rPr>
                <w:rFonts w:ascii="Times" w:hAnsi="Times" w:cs="Times"/>
                <w:color w:val="000000"/>
                <w:sz w:val="14"/>
                <w:szCs w:val="14"/>
              </w:rPr>
            </w:pPr>
            <w:r w:rsidRPr="009F595C">
              <w:rPr>
                <w:rFonts w:ascii="Times" w:hAnsi="Times" w:cs="Times"/>
                <w:color w:val="000000"/>
                <w:sz w:val="14"/>
                <w:szCs w:val="14"/>
              </w:rPr>
              <w:t>0.60±</w:t>
            </w:r>
            <w:r w:rsidR="00A31DEF" w:rsidRPr="009F595C">
              <w:rPr>
                <w:rFonts w:ascii="Times" w:hAnsi="Times" w:cs="Times"/>
                <w:color w:val="000000"/>
                <w:sz w:val="14"/>
                <w:szCs w:val="14"/>
              </w:rPr>
              <w:t>6.5</w:t>
            </w:r>
          </w:p>
          <w:p w14:paraId="3CF6DF05" w14:textId="2BE289D5" w:rsidR="00A31DEF" w:rsidRPr="009F595C" w:rsidRDefault="005868B5" w:rsidP="005868B5">
            <w:pPr>
              <w:pStyle w:val="BodyCopy"/>
              <w:rPr>
                <w:rFonts w:ascii="Times" w:hAnsi="Times" w:cs="Times"/>
                <w:color w:val="000000"/>
                <w:sz w:val="14"/>
                <w:szCs w:val="14"/>
              </w:rPr>
            </w:pPr>
            <w:r w:rsidRPr="009F595C">
              <w:rPr>
                <w:rFonts w:ascii="Times" w:hAnsi="Times" w:cs="Times"/>
                <w:color w:val="000000"/>
                <w:sz w:val="14"/>
                <w:szCs w:val="14"/>
              </w:rPr>
              <w:t>( 1.35±</w:t>
            </w:r>
            <w:r w:rsidR="00A31DEF" w:rsidRPr="009F595C">
              <w:rPr>
                <w:rFonts w:ascii="Times" w:hAnsi="Times" w:cs="Times"/>
                <w:color w:val="000000"/>
                <w:sz w:val="14"/>
                <w:szCs w:val="14"/>
              </w:rPr>
              <w:t>5.92)</w:t>
            </w:r>
          </w:p>
        </w:tc>
        <w:tc>
          <w:tcPr>
            <w:tcW w:w="1096" w:type="dxa"/>
            <w:vAlign w:val="bottom"/>
          </w:tcPr>
          <w:p w14:paraId="65D696CF" w14:textId="35615C09" w:rsidR="00A31DEF" w:rsidRPr="009F595C" w:rsidRDefault="005868B5" w:rsidP="005868B5">
            <w:pPr>
              <w:pStyle w:val="BodyCopy"/>
              <w:rPr>
                <w:rFonts w:ascii="Times" w:hAnsi="Times" w:cs="Times"/>
                <w:color w:val="000000"/>
                <w:sz w:val="14"/>
                <w:szCs w:val="14"/>
              </w:rPr>
            </w:pPr>
            <w:r w:rsidRPr="009F595C">
              <w:rPr>
                <w:rFonts w:ascii="Times" w:hAnsi="Times" w:cs="Times"/>
                <w:color w:val="000000"/>
                <w:sz w:val="14"/>
                <w:szCs w:val="14"/>
              </w:rPr>
              <w:t>-4.16±</w:t>
            </w:r>
            <w:r w:rsidR="00A31DEF" w:rsidRPr="009F595C">
              <w:rPr>
                <w:rFonts w:ascii="Times" w:hAnsi="Times" w:cs="Times"/>
                <w:color w:val="000000"/>
                <w:sz w:val="14"/>
                <w:szCs w:val="14"/>
              </w:rPr>
              <w:t>5.88</w:t>
            </w:r>
          </w:p>
          <w:p w14:paraId="746474CA" w14:textId="77777777" w:rsidR="00A31DEF" w:rsidRPr="009F595C" w:rsidRDefault="00A31DEF" w:rsidP="005868B5">
            <w:pPr>
              <w:pStyle w:val="BodyCopy"/>
              <w:rPr>
                <w:rFonts w:ascii="Times" w:hAnsi="Times" w:cs="Times"/>
                <w:color w:val="000000"/>
                <w:sz w:val="14"/>
                <w:szCs w:val="14"/>
              </w:rPr>
            </w:pPr>
          </w:p>
        </w:tc>
        <w:tc>
          <w:tcPr>
            <w:tcW w:w="1134" w:type="dxa"/>
            <w:vAlign w:val="bottom"/>
          </w:tcPr>
          <w:p w14:paraId="4CE1514F" w14:textId="10C0AD88" w:rsidR="00A31DEF" w:rsidRPr="009F595C" w:rsidRDefault="005868B5" w:rsidP="005868B5">
            <w:pPr>
              <w:pStyle w:val="BodyCopy"/>
              <w:rPr>
                <w:rFonts w:ascii="Times" w:hAnsi="Times" w:cs="Times"/>
                <w:color w:val="000000"/>
                <w:sz w:val="14"/>
                <w:szCs w:val="14"/>
              </w:rPr>
            </w:pPr>
            <w:r w:rsidRPr="009F595C">
              <w:rPr>
                <w:rFonts w:ascii="Times" w:hAnsi="Times" w:cs="Times"/>
                <w:color w:val="000000"/>
                <w:sz w:val="14"/>
                <w:szCs w:val="14"/>
              </w:rPr>
              <w:t>-4.13±</w:t>
            </w:r>
            <w:r w:rsidR="00A31DEF" w:rsidRPr="009F595C">
              <w:rPr>
                <w:rFonts w:ascii="Times" w:hAnsi="Times" w:cs="Times"/>
                <w:color w:val="000000"/>
                <w:sz w:val="14"/>
                <w:szCs w:val="14"/>
              </w:rPr>
              <w:t>5.70</w:t>
            </w:r>
          </w:p>
          <w:p w14:paraId="7AF91B23" w14:textId="188C7EDD" w:rsidR="00A31DEF" w:rsidRPr="009F595C" w:rsidRDefault="005868B5" w:rsidP="005868B5">
            <w:pPr>
              <w:pStyle w:val="BodyCopy"/>
              <w:rPr>
                <w:rFonts w:ascii="Times" w:hAnsi="Times" w:cs="Times"/>
                <w:color w:val="000000"/>
                <w:sz w:val="14"/>
                <w:szCs w:val="14"/>
              </w:rPr>
            </w:pPr>
            <w:r w:rsidRPr="009F595C">
              <w:rPr>
                <w:rFonts w:ascii="Times" w:hAnsi="Times" w:cs="Times"/>
                <w:color w:val="000000"/>
                <w:sz w:val="14"/>
                <w:szCs w:val="14"/>
              </w:rPr>
              <w:t>(-4.70±</w:t>
            </w:r>
            <w:r w:rsidR="00A31DEF" w:rsidRPr="009F595C">
              <w:rPr>
                <w:rFonts w:ascii="Times" w:hAnsi="Times" w:cs="Times"/>
                <w:color w:val="000000"/>
                <w:sz w:val="14"/>
                <w:szCs w:val="14"/>
              </w:rPr>
              <w:t>4.98)</w:t>
            </w:r>
          </w:p>
        </w:tc>
      </w:tr>
      <w:tr w:rsidR="00A31DEF" w:rsidRPr="000A7940" w14:paraId="7531C852" w14:textId="77777777" w:rsidTr="009F595C">
        <w:tc>
          <w:tcPr>
            <w:tcW w:w="988" w:type="dxa"/>
            <w:vAlign w:val="bottom"/>
          </w:tcPr>
          <w:p w14:paraId="416463E0" w14:textId="77777777" w:rsidR="00A31DEF" w:rsidRPr="000A7940" w:rsidRDefault="00A31DEF" w:rsidP="00466800">
            <w:pPr>
              <w:pStyle w:val="BodyCopy"/>
              <w:jc w:val="left"/>
              <w:rPr>
                <w:rFonts w:ascii="Times" w:hAnsi="Times" w:cs="Times"/>
                <w:b/>
                <w:sz w:val="16"/>
                <w:szCs w:val="16"/>
              </w:rPr>
            </w:pPr>
            <w:r w:rsidRPr="000A7940">
              <w:rPr>
                <w:rFonts w:ascii="Times" w:hAnsi="Times" w:cs="Times"/>
                <w:b/>
                <w:sz w:val="16"/>
                <w:szCs w:val="16"/>
              </w:rPr>
              <w:t xml:space="preserve">Mar </w:t>
            </w:r>
          </w:p>
          <w:p w14:paraId="4358588C" w14:textId="77777777" w:rsidR="00A31DEF" w:rsidRPr="000A7940" w:rsidRDefault="00A31DEF" w:rsidP="00466800">
            <w:pPr>
              <w:pStyle w:val="BodyCopy"/>
              <w:jc w:val="left"/>
              <w:rPr>
                <w:rFonts w:ascii="Times" w:hAnsi="Times" w:cs="Times"/>
                <w:sz w:val="16"/>
                <w:szCs w:val="16"/>
              </w:rPr>
            </w:pPr>
          </w:p>
        </w:tc>
        <w:tc>
          <w:tcPr>
            <w:tcW w:w="1134" w:type="dxa"/>
            <w:vAlign w:val="bottom"/>
          </w:tcPr>
          <w:p w14:paraId="2F49DA56" w14:textId="78C13377" w:rsidR="00A31DEF" w:rsidRPr="009F595C" w:rsidRDefault="003644B8" w:rsidP="00466800">
            <w:pPr>
              <w:pStyle w:val="BodyCopy"/>
              <w:jc w:val="left"/>
              <w:rPr>
                <w:rFonts w:ascii="Times" w:hAnsi="Times" w:cs="Times"/>
                <w:color w:val="000000"/>
                <w:sz w:val="14"/>
                <w:szCs w:val="14"/>
              </w:rPr>
            </w:pPr>
            <w:r w:rsidRPr="009F595C">
              <w:rPr>
                <w:rFonts w:ascii="Times" w:hAnsi="Times" w:cs="Times"/>
                <w:color w:val="000000"/>
                <w:sz w:val="14"/>
                <w:szCs w:val="14"/>
              </w:rPr>
              <w:t>-18.57</w:t>
            </w:r>
            <w:r w:rsidR="00A31DEF" w:rsidRPr="009F595C">
              <w:rPr>
                <w:rFonts w:ascii="Times" w:hAnsi="Times" w:cs="Times"/>
                <w:color w:val="000000"/>
                <w:sz w:val="14"/>
                <w:szCs w:val="14"/>
              </w:rPr>
              <w:t>±6.35</w:t>
            </w:r>
          </w:p>
          <w:p w14:paraId="3F49E92A" w14:textId="77777777" w:rsidR="00A31DEF" w:rsidRPr="009F595C" w:rsidRDefault="00A31DEF" w:rsidP="00466800">
            <w:pPr>
              <w:pStyle w:val="BodyCopy"/>
              <w:jc w:val="left"/>
              <w:rPr>
                <w:rFonts w:ascii="Times" w:hAnsi="Times" w:cs="Times"/>
                <w:color w:val="000000"/>
                <w:sz w:val="14"/>
                <w:szCs w:val="14"/>
              </w:rPr>
            </w:pPr>
          </w:p>
        </w:tc>
        <w:tc>
          <w:tcPr>
            <w:tcW w:w="1134" w:type="dxa"/>
            <w:vAlign w:val="bottom"/>
          </w:tcPr>
          <w:p w14:paraId="1182B485" w14:textId="048C6C35" w:rsidR="00A31DEF" w:rsidRPr="009F595C" w:rsidRDefault="003644B8" w:rsidP="00466800">
            <w:pPr>
              <w:pStyle w:val="BodyCopy"/>
              <w:jc w:val="left"/>
              <w:rPr>
                <w:rFonts w:ascii="Times" w:hAnsi="Times" w:cs="Times"/>
                <w:color w:val="000000"/>
                <w:sz w:val="14"/>
                <w:szCs w:val="14"/>
              </w:rPr>
            </w:pPr>
            <w:r w:rsidRPr="009F595C">
              <w:rPr>
                <w:rFonts w:ascii="Times" w:hAnsi="Times" w:cs="Times"/>
                <w:color w:val="000000"/>
                <w:sz w:val="14"/>
                <w:szCs w:val="14"/>
              </w:rPr>
              <w:t xml:space="preserve"> -6.07±</w:t>
            </w:r>
            <w:r w:rsidR="00A31DEF" w:rsidRPr="009F595C">
              <w:rPr>
                <w:rFonts w:ascii="Times" w:hAnsi="Times" w:cs="Times"/>
                <w:color w:val="000000"/>
                <w:sz w:val="14"/>
                <w:szCs w:val="14"/>
              </w:rPr>
              <w:t>3.83</w:t>
            </w:r>
          </w:p>
          <w:p w14:paraId="5E541800" w14:textId="14E0146F" w:rsidR="00A31DEF" w:rsidRPr="009F595C" w:rsidRDefault="00A31DEF" w:rsidP="00466800">
            <w:pPr>
              <w:pStyle w:val="BodyCopy"/>
              <w:jc w:val="left"/>
              <w:rPr>
                <w:rFonts w:ascii="Times" w:hAnsi="Times" w:cs="Times"/>
                <w:color w:val="000000"/>
                <w:sz w:val="14"/>
                <w:szCs w:val="14"/>
              </w:rPr>
            </w:pPr>
            <w:r w:rsidRPr="009F595C">
              <w:rPr>
                <w:rFonts w:ascii="Times" w:hAnsi="Times" w:cs="Times"/>
                <w:color w:val="000000"/>
                <w:sz w:val="14"/>
                <w:szCs w:val="14"/>
              </w:rPr>
              <w:t>(</w:t>
            </w:r>
            <w:r w:rsidR="003644B8" w:rsidRPr="009F595C">
              <w:rPr>
                <w:rFonts w:ascii="Times" w:hAnsi="Times" w:cs="Times"/>
                <w:color w:val="000000"/>
                <w:sz w:val="14"/>
                <w:szCs w:val="14"/>
              </w:rPr>
              <w:t>-6.61±</w:t>
            </w:r>
            <w:r w:rsidRPr="009F595C">
              <w:rPr>
                <w:rFonts w:ascii="Times" w:hAnsi="Times" w:cs="Times"/>
                <w:color w:val="000000"/>
                <w:sz w:val="14"/>
                <w:szCs w:val="14"/>
              </w:rPr>
              <w:t>3.79)</w:t>
            </w:r>
          </w:p>
        </w:tc>
        <w:tc>
          <w:tcPr>
            <w:tcW w:w="1275" w:type="dxa"/>
            <w:vAlign w:val="bottom"/>
          </w:tcPr>
          <w:p w14:paraId="5B298EFE" w14:textId="11F9530C" w:rsidR="00A31DEF" w:rsidRPr="009F595C" w:rsidRDefault="003644B8" w:rsidP="00466800">
            <w:pPr>
              <w:pStyle w:val="BodyCopy"/>
              <w:jc w:val="left"/>
              <w:rPr>
                <w:rFonts w:ascii="Times" w:hAnsi="Times" w:cs="Times"/>
                <w:color w:val="000000"/>
                <w:sz w:val="14"/>
                <w:szCs w:val="14"/>
              </w:rPr>
            </w:pPr>
            <w:r w:rsidRPr="009F595C">
              <w:rPr>
                <w:rFonts w:ascii="Times" w:hAnsi="Times" w:cs="Times"/>
                <w:color w:val="000000"/>
                <w:sz w:val="14"/>
                <w:szCs w:val="14"/>
              </w:rPr>
              <w:t>-14.38</w:t>
            </w:r>
            <w:r w:rsidR="00A31DEF" w:rsidRPr="009F595C">
              <w:rPr>
                <w:rFonts w:ascii="Times" w:hAnsi="Times" w:cs="Times"/>
                <w:color w:val="000000"/>
                <w:sz w:val="14"/>
                <w:szCs w:val="14"/>
              </w:rPr>
              <w:t>±16.77</w:t>
            </w:r>
          </w:p>
          <w:p w14:paraId="645F7BB1" w14:textId="77777777" w:rsidR="00A31DEF" w:rsidRPr="009F595C" w:rsidRDefault="00A31DEF" w:rsidP="00466800">
            <w:pPr>
              <w:pStyle w:val="BodyCopy"/>
              <w:jc w:val="left"/>
              <w:rPr>
                <w:rFonts w:ascii="Times" w:hAnsi="Times" w:cs="Times"/>
                <w:color w:val="000000"/>
                <w:sz w:val="14"/>
                <w:szCs w:val="14"/>
              </w:rPr>
            </w:pPr>
          </w:p>
        </w:tc>
        <w:tc>
          <w:tcPr>
            <w:tcW w:w="1172" w:type="dxa"/>
            <w:vAlign w:val="bottom"/>
          </w:tcPr>
          <w:p w14:paraId="3E1911D6" w14:textId="52825317" w:rsidR="00A31DEF" w:rsidRPr="009F595C" w:rsidRDefault="003644B8" w:rsidP="00466800">
            <w:pPr>
              <w:pStyle w:val="BodyCopy"/>
              <w:jc w:val="left"/>
              <w:rPr>
                <w:rFonts w:ascii="Times" w:hAnsi="Times" w:cs="Times"/>
                <w:color w:val="000000"/>
                <w:sz w:val="14"/>
                <w:szCs w:val="14"/>
              </w:rPr>
            </w:pPr>
            <w:r w:rsidRPr="009F595C">
              <w:rPr>
                <w:rFonts w:ascii="Times" w:hAnsi="Times" w:cs="Times"/>
                <w:color w:val="000000"/>
                <w:sz w:val="14"/>
                <w:szCs w:val="14"/>
              </w:rPr>
              <w:t>1.07±</w:t>
            </w:r>
            <w:r w:rsidR="00A31DEF" w:rsidRPr="009F595C">
              <w:rPr>
                <w:rFonts w:ascii="Times" w:hAnsi="Times" w:cs="Times"/>
                <w:color w:val="000000"/>
                <w:sz w:val="14"/>
                <w:szCs w:val="14"/>
              </w:rPr>
              <w:t>7.38</w:t>
            </w:r>
          </w:p>
          <w:p w14:paraId="62CE2518" w14:textId="36B2F08E" w:rsidR="00A31DEF" w:rsidRPr="009F595C" w:rsidRDefault="003644B8" w:rsidP="00466800">
            <w:pPr>
              <w:pStyle w:val="BodyCopy"/>
              <w:jc w:val="left"/>
              <w:rPr>
                <w:rFonts w:ascii="Times" w:hAnsi="Times" w:cs="Times"/>
                <w:color w:val="000000"/>
                <w:sz w:val="14"/>
                <w:szCs w:val="14"/>
              </w:rPr>
            </w:pPr>
            <w:r w:rsidRPr="009F595C">
              <w:rPr>
                <w:rFonts w:ascii="Times" w:hAnsi="Times" w:cs="Times"/>
                <w:color w:val="000000"/>
                <w:sz w:val="14"/>
                <w:szCs w:val="14"/>
              </w:rPr>
              <w:t>(1.31±</w:t>
            </w:r>
            <w:r w:rsidR="00A31DEF" w:rsidRPr="009F595C">
              <w:rPr>
                <w:rFonts w:ascii="Times" w:hAnsi="Times" w:cs="Times"/>
                <w:color w:val="000000"/>
                <w:sz w:val="14"/>
                <w:szCs w:val="14"/>
              </w:rPr>
              <w:t>6.20)</w:t>
            </w:r>
          </w:p>
        </w:tc>
        <w:tc>
          <w:tcPr>
            <w:tcW w:w="1096" w:type="dxa"/>
            <w:vAlign w:val="bottom"/>
          </w:tcPr>
          <w:p w14:paraId="1971E835" w14:textId="227132CB" w:rsidR="00A31DEF" w:rsidRPr="009F595C" w:rsidRDefault="003644B8" w:rsidP="00466800">
            <w:pPr>
              <w:pStyle w:val="BodyCopy"/>
              <w:jc w:val="left"/>
              <w:rPr>
                <w:rFonts w:ascii="Times" w:hAnsi="Times" w:cs="Times"/>
                <w:color w:val="000000"/>
                <w:sz w:val="14"/>
                <w:szCs w:val="14"/>
              </w:rPr>
            </w:pPr>
            <w:r w:rsidRPr="009F595C">
              <w:rPr>
                <w:rFonts w:ascii="Times" w:hAnsi="Times" w:cs="Times"/>
                <w:color w:val="000000"/>
                <w:sz w:val="14"/>
                <w:szCs w:val="14"/>
              </w:rPr>
              <w:t>-2.43</w:t>
            </w:r>
            <w:r w:rsidR="00A31DEF" w:rsidRPr="009F595C">
              <w:rPr>
                <w:rFonts w:ascii="Times" w:hAnsi="Times" w:cs="Times"/>
                <w:color w:val="000000"/>
                <w:sz w:val="14"/>
                <w:szCs w:val="14"/>
              </w:rPr>
              <w:t>±4.64</w:t>
            </w:r>
          </w:p>
          <w:p w14:paraId="41E5EE9A" w14:textId="77777777" w:rsidR="00A31DEF" w:rsidRPr="009F595C" w:rsidRDefault="00A31DEF" w:rsidP="00466800">
            <w:pPr>
              <w:pStyle w:val="BodyCopy"/>
              <w:jc w:val="left"/>
              <w:rPr>
                <w:rFonts w:ascii="Times" w:hAnsi="Times" w:cs="Times"/>
                <w:color w:val="000000"/>
                <w:sz w:val="14"/>
                <w:szCs w:val="14"/>
              </w:rPr>
            </w:pPr>
          </w:p>
        </w:tc>
        <w:tc>
          <w:tcPr>
            <w:tcW w:w="1134" w:type="dxa"/>
            <w:vAlign w:val="bottom"/>
          </w:tcPr>
          <w:p w14:paraId="2CFF7060" w14:textId="1DCAB4FF" w:rsidR="00A31DEF" w:rsidRPr="009F595C" w:rsidRDefault="003644B8" w:rsidP="00466800">
            <w:pPr>
              <w:pStyle w:val="BodyCopy"/>
              <w:jc w:val="left"/>
              <w:rPr>
                <w:rFonts w:ascii="Times" w:hAnsi="Times" w:cs="Times"/>
                <w:color w:val="000000"/>
                <w:sz w:val="14"/>
                <w:szCs w:val="14"/>
              </w:rPr>
            </w:pPr>
            <w:r w:rsidRPr="009F595C">
              <w:rPr>
                <w:rFonts w:ascii="Times" w:hAnsi="Times" w:cs="Times"/>
                <w:color w:val="000000"/>
                <w:sz w:val="14"/>
                <w:szCs w:val="14"/>
              </w:rPr>
              <w:t>-4.13±</w:t>
            </w:r>
            <w:r w:rsidR="00A31DEF" w:rsidRPr="009F595C">
              <w:rPr>
                <w:rFonts w:ascii="Times" w:hAnsi="Times" w:cs="Times"/>
                <w:color w:val="000000"/>
                <w:sz w:val="14"/>
                <w:szCs w:val="14"/>
              </w:rPr>
              <w:t>5.70</w:t>
            </w:r>
          </w:p>
          <w:p w14:paraId="5E86D1F7" w14:textId="32A44EB4" w:rsidR="00A31DEF" w:rsidRPr="009F595C" w:rsidRDefault="003644B8" w:rsidP="00466800">
            <w:pPr>
              <w:pStyle w:val="BodyCopy"/>
              <w:jc w:val="left"/>
              <w:rPr>
                <w:rFonts w:ascii="Times" w:hAnsi="Times" w:cs="Times"/>
                <w:color w:val="000000"/>
                <w:sz w:val="14"/>
                <w:szCs w:val="14"/>
              </w:rPr>
            </w:pPr>
            <w:r w:rsidRPr="009F595C">
              <w:rPr>
                <w:rFonts w:ascii="Times" w:hAnsi="Times" w:cs="Times"/>
                <w:color w:val="000000"/>
                <w:sz w:val="14"/>
                <w:szCs w:val="14"/>
              </w:rPr>
              <w:t>(-4.70±</w:t>
            </w:r>
            <w:r w:rsidR="00A31DEF" w:rsidRPr="009F595C">
              <w:rPr>
                <w:rFonts w:ascii="Times" w:hAnsi="Times" w:cs="Times"/>
                <w:color w:val="000000"/>
                <w:sz w:val="14"/>
                <w:szCs w:val="14"/>
              </w:rPr>
              <w:t>4.98)</w:t>
            </w:r>
          </w:p>
        </w:tc>
      </w:tr>
      <w:tr w:rsidR="00A31DEF" w:rsidRPr="000A7940" w14:paraId="4871065F" w14:textId="77777777" w:rsidTr="009F595C">
        <w:tc>
          <w:tcPr>
            <w:tcW w:w="988" w:type="dxa"/>
            <w:vAlign w:val="bottom"/>
          </w:tcPr>
          <w:p w14:paraId="11DED898" w14:textId="77777777" w:rsidR="00A31DEF" w:rsidRPr="000A7940" w:rsidRDefault="00A31DEF" w:rsidP="00466800">
            <w:pPr>
              <w:pStyle w:val="BodyCopy"/>
              <w:jc w:val="left"/>
              <w:rPr>
                <w:rFonts w:ascii="Times" w:hAnsi="Times" w:cs="Times"/>
                <w:b/>
                <w:sz w:val="16"/>
                <w:szCs w:val="16"/>
              </w:rPr>
            </w:pPr>
            <w:r w:rsidRPr="000A7940">
              <w:rPr>
                <w:rFonts w:ascii="Times" w:hAnsi="Times" w:cs="Times"/>
                <w:b/>
                <w:sz w:val="16"/>
                <w:szCs w:val="16"/>
              </w:rPr>
              <w:t>Apr</w:t>
            </w:r>
          </w:p>
          <w:p w14:paraId="2D27FACA" w14:textId="77777777" w:rsidR="00A31DEF" w:rsidRPr="000A7940" w:rsidRDefault="00A31DEF" w:rsidP="00466800">
            <w:pPr>
              <w:pStyle w:val="BodyCopy"/>
              <w:jc w:val="left"/>
              <w:rPr>
                <w:rFonts w:ascii="Times" w:hAnsi="Times" w:cs="Times"/>
                <w:sz w:val="16"/>
                <w:szCs w:val="16"/>
              </w:rPr>
            </w:pPr>
          </w:p>
        </w:tc>
        <w:tc>
          <w:tcPr>
            <w:tcW w:w="1134" w:type="dxa"/>
            <w:vAlign w:val="bottom"/>
          </w:tcPr>
          <w:p w14:paraId="71CCDA5E" w14:textId="15A6AB6B"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-15.45±</w:t>
            </w:r>
            <w:r w:rsidR="00A31DEF" w:rsidRPr="009F595C">
              <w:rPr>
                <w:rFonts w:ascii="Times" w:hAnsi="Times" w:cs="Times"/>
                <w:color w:val="000000"/>
                <w:sz w:val="14"/>
                <w:szCs w:val="14"/>
              </w:rPr>
              <w:t>5.64</w:t>
            </w:r>
          </w:p>
          <w:p w14:paraId="5AE230D2" w14:textId="77777777" w:rsidR="00A31DEF" w:rsidRPr="009F595C" w:rsidRDefault="00A31DEF" w:rsidP="00466800">
            <w:pPr>
              <w:pStyle w:val="BodyCopy"/>
              <w:jc w:val="left"/>
              <w:rPr>
                <w:rFonts w:ascii="Times" w:hAnsi="Times" w:cs="Times"/>
                <w:color w:val="000000"/>
                <w:sz w:val="14"/>
                <w:szCs w:val="14"/>
              </w:rPr>
            </w:pPr>
          </w:p>
        </w:tc>
        <w:tc>
          <w:tcPr>
            <w:tcW w:w="1134" w:type="dxa"/>
            <w:vAlign w:val="bottom"/>
          </w:tcPr>
          <w:p w14:paraId="6C9D8465" w14:textId="77777777" w:rsidR="00FD4122"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 xml:space="preserve"> -4.50±3.22</w:t>
            </w:r>
          </w:p>
          <w:p w14:paraId="3277DF0D" w14:textId="728988B2"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(-4.81±</w:t>
            </w:r>
            <w:r w:rsidR="00A31DEF" w:rsidRPr="009F595C">
              <w:rPr>
                <w:rFonts w:ascii="Times" w:hAnsi="Times" w:cs="Times"/>
                <w:color w:val="000000"/>
                <w:sz w:val="14"/>
                <w:szCs w:val="14"/>
              </w:rPr>
              <w:t>3.37)</w:t>
            </w:r>
          </w:p>
        </w:tc>
        <w:tc>
          <w:tcPr>
            <w:tcW w:w="1275" w:type="dxa"/>
            <w:vAlign w:val="bottom"/>
          </w:tcPr>
          <w:p w14:paraId="3BB4CBBE" w14:textId="4AB436CB"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-15.87±</w:t>
            </w:r>
            <w:r w:rsidR="00A31DEF" w:rsidRPr="009F595C">
              <w:rPr>
                <w:rFonts w:ascii="Times" w:hAnsi="Times" w:cs="Times"/>
                <w:color w:val="000000"/>
                <w:sz w:val="14"/>
                <w:szCs w:val="14"/>
              </w:rPr>
              <w:t>13.36</w:t>
            </w:r>
          </w:p>
          <w:p w14:paraId="21F8FF95" w14:textId="77777777" w:rsidR="00A31DEF" w:rsidRPr="009F595C" w:rsidRDefault="00A31DEF" w:rsidP="00466800">
            <w:pPr>
              <w:pStyle w:val="BodyCopy"/>
              <w:jc w:val="left"/>
              <w:rPr>
                <w:rFonts w:ascii="Times" w:hAnsi="Times" w:cs="Times"/>
                <w:color w:val="000000"/>
                <w:sz w:val="14"/>
                <w:szCs w:val="14"/>
              </w:rPr>
            </w:pPr>
          </w:p>
        </w:tc>
        <w:tc>
          <w:tcPr>
            <w:tcW w:w="1172" w:type="dxa"/>
            <w:vAlign w:val="bottom"/>
          </w:tcPr>
          <w:p w14:paraId="6871BC83" w14:textId="6F7D1755"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-0.47±</w:t>
            </w:r>
            <w:r w:rsidR="00A31DEF" w:rsidRPr="009F595C">
              <w:rPr>
                <w:rFonts w:ascii="Times" w:hAnsi="Times" w:cs="Times"/>
                <w:color w:val="000000"/>
                <w:sz w:val="14"/>
                <w:szCs w:val="14"/>
              </w:rPr>
              <w:t>7.86</w:t>
            </w:r>
          </w:p>
          <w:p w14:paraId="6E59CF12" w14:textId="2388E8BE"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(0.03±</w:t>
            </w:r>
            <w:r w:rsidR="00A31DEF" w:rsidRPr="009F595C">
              <w:rPr>
                <w:rFonts w:ascii="Times" w:hAnsi="Times" w:cs="Times"/>
                <w:color w:val="000000"/>
                <w:sz w:val="14"/>
                <w:szCs w:val="14"/>
              </w:rPr>
              <w:t>6.73)</w:t>
            </w:r>
          </w:p>
        </w:tc>
        <w:tc>
          <w:tcPr>
            <w:tcW w:w="1096" w:type="dxa"/>
            <w:vAlign w:val="bottom"/>
          </w:tcPr>
          <w:p w14:paraId="0669CB72" w14:textId="2D362769"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-3.20±</w:t>
            </w:r>
            <w:r w:rsidR="00A31DEF" w:rsidRPr="009F595C">
              <w:rPr>
                <w:rFonts w:ascii="Times" w:hAnsi="Times" w:cs="Times"/>
                <w:color w:val="000000"/>
                <w:sz w:val="14"/>
                <w:szCs w:val="14"/>
              </w:rPr>
              <w:t>5.42</w:t>
            </w:r>
          </w:p>
          <w:p w14:paraId="23AE8917" w14:textId="77777777" w:rsidR="00A31DEF" w:rsidRPr="009F595C" w:rsidRDefault="00A31DEF" w:rsidP="00466800">
            <w:pPr>
              <w:pStyle w:val="BodyCopy"/>
              <w:jc w:val="left"/>
              <w:rPr>
                <w:rFonts w:ascii="Times" w:hAnsi="Times" w:cs="Times"/>
                <w:color w:val="000000"/>
                <w:sz w:val="14"/>
                <w:szCs w:val="14"/>
              </w:rPr>
            </w:pPr>
          </w:p>
        </w:tc>
        <w:tc>
          <w:tcPr>
            <w:tcW w:w="1134" w:type="dxa"/>
            <w:vAlign w:val="bottom"/>
          </w:tcPr>
          <w:p w14:paraId="79CE056D" w14:textId="012A85C3"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-4.13±</w:t>
            </w:r>
            <w:r w:rsidR="00A31DEF" w:rsidRPr="009F595C">
              <w:rPr>
                <w:rFonts w:ascii="Times" w:hAnsi="Times" w:cs="Times"/>
                <w:color w:val="000000"/>
                <w:sz w:val="14"/>
                <w:szCs w:val="14"/>
              </w:rPr>
              <w:t>5.70</w:t>
            </w:r>
          </w:p>
          <w:p w14:paraId="6FB33123" w14:textId="3C2A6871"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(-4.70±</w:t>
            </w:r>
            <w:r w:rsidR="00A31DEF" w:rsidRPr="009F595C">
              <w:rPr>
                <w:rFonts w:ascii="Times" w:hAnsi="Times" w:cs="Times"/>
                <w:color w:val="000000"/>
                <w:sz w:val="14"/>
                <w:szCs w:val="14"/>
              </w:rPr>
              <w:t>4.98)</w:t>
            </w:r>
          </w:p>
        </w:tc>
      </w:tr>
      <w:tr w:rsidR="00A31DEF" w:rsidRPr="000A7940" w14:paraId="78732F35" w14:textId="77777777" w:rsidTr="009F595C">
        <w:tc>
          <w:tcPr>
            <w:tcW w:w="988" w:type="dxa"/>
            <w:vAlign w:val="bottom"/>
          </w:tcPr>
          <w:p w14:paraId="330E51B0" w14:textId="77777777" w:rsidR="00A31DEF" w:rsidRPr="000A7940" w:rsidRDefault="00A31DEF" w:rsidP="00466800">
            <w:pPr>
              <w:pStyle w:val="BodyCopy"/>
              <w:jc w:val="left"/>
              <w:rPr>
                <w:rFonts w:ascii="Times" w:hAnsi="Times" w:cs="Times"/>
                <w:b/>
                <w:sz w:val="16"/>
                <w:szCs w:val="16"/>
              </w:rPr>
            </w:pPr>
            <w:r w:rsidRPr="000A7940">
              <w:rPr>
                <w:rFonts w:ascii="Times" w:hAnsi="Times" w:cs="Times"/>
                <w:b/>
                <w:sz w:val="16"/>
                <w:szCs w:val="16"/>
              </w:rPr>
              <w:t>May</w:t>
            </w:r>
          </w:p>
          <w:p w14:paraId="4760AB59" w14:textId="77777777" w:rsidR="00A31DEF" w:rsidRPr="000A7940" w:rsidRDefault="00A31DEF" w:rsidP="00466800">
            <w:pPr>
              <w:pStyle w:val="BodyCopy"/>
              <w:jc w:val="left"/>
              <w:rPr>
                <w:rFonts w:ascii="Times" w:hAnsi="Times" w:cs="Times"/>
                <w:sz w:val="16"/>
                <w:szCs w:val="16"/>
              </w:rPr>
            </w:pPr>
            <w:r w:rsidRPr="000A7940">
              <w:rPr>
                <w:rFonts w:ascii="Times" w:hAnsi="Times" w:cs="Times"/>
                <w:b/>
                <w:sz w:val="16"/>
                <w:szCs w:val="16"/>
              </w:rPr>
              <w:t xml:space="preserve"> </w:t>
            </w:r>
          </w:p>
        </w:tc>
        <w:tc>
          <w:tcPr>
            <w:tcW w:w="1134" w:type="dxa"/>
            <w:vAlign w:val="bottom"/>
          </w:tcPr>
          <w:p w14:paraId="629A4A13" w14:textId="0049799D"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-12.64±</w:t>
            </w:r>
            <w:r w:rsidR="00A31DEF" w:rsidRPr="009F595C">
              <w:rPr>
                <w:rFonts w:ascii="Times" w:hAnsi="Times" w:cs="Times"/>
                <w:color w:val="000000"/>
                <w:sz w:val="14"/>
                <w:szCs w:val="14"/>
              </w:rPr>
              <w:t>6.62</w:t>
            </w:r>
          </w:p>
          <w:p w14:paraId="5418A573" w14:textId="77777777" w:rsidR="00A31DEF" w:rsidRPr="009F595C" w:rsidRDefault="00A31DEF" w:rsidP="00466800">
            <w:pPr>
              <w:pStyle w:val="BodyCopy"/>
              <w:jc w:val="left"/>
              <w:rPr>
                <w:rFonts w:ascii="Times" w:hAnsi="Times" w:cs="Times"/>
                <w:color w:val="000000"/>
                <w:sz w:val="14"/>
                <w:szCs w:val="14"/>
              </w:rPr>
            </w:pPr>
          </w:p>
        </w:tc>
        <w:tc>
          <w:tcPr>
            <w:tcW w:w="1134" w:type="dxa"/>
            <w:vAlign w:val="bottom"/>
          </w:tcPr>
          <w:p w14:paraId="48726593" w14:textId="77777777" w:rsidR="00FD4122" w:rsidRPr="009F595C" w:rsidRDefault="00A31DEF" w:rsidP="00466800">
            <w:pPr>
              <w:pStyle w:val="BodyCopy"/>
              <w:jc w:val="left"/>
              <w:rPr>
                <w:rFonts w:ascii="Times" w:hAnsi="Times" w:cs="Times"/>
                <w:color w:val="000000"/>
                <w:sz w:val="14"/>
                <w:szCs w:val="14"/>
              </w:rPr>
            </w:pPr>
            <w:r w:rsidRPr="009F595C">
              <w:rPr>
                <w:rFonts w:ascii="Times" w:hAnsi="Times" w:cs="Times"/>
                <w:color w:val="000000"/>
                <w:sz w:val="14"/>
                <w:szCs w:val="14"/>
              </w:rPr>
              <w:t xml:space="preserve"> -4</w:t>
            </w:r>
            <w:r w:rsidR="00FD4122" w:rsidRPr="009F595C">
              <w:rPr>
                <w:rFonts w:ascii="Times" w:hAnsi="Times" w:cs="Times"/>
                <w:color w:val="000000"/>
                <w:sz w:val="14"/>
                <w:szCs w:val="14"/>
              </w:rPr>
              <w:t>.29±5.40</w:t>
            </w:r>
          </w:p>
          <w:p w14:paraId="509011DB" w14:textId="67AF96E3" w:rsidR="00A31DEF" w:rsidRPr="009F595C" w:rsidRDefault="00FD4122" w:rsidP="00FD4122">
            <w:pPr>
              <w:pStyle w:val="BodyCopy"/>
              <w:jc w:val="left"/>
              <w:rPr>
                <w:rFonts w:ascii="Times" w:hAnsi="Times" w:cs="Times"/>
                <w:color w:val="000000"/>
                <w:sz w:val="14"/>
                <w:szCs w:val="14"/>
              </w:rPr>
            </w:pPr>
            <w:r w:rsidRPr="009F595C">
              <w:rPr>
                <w:rFonts w:ascii="Times" w:hAnsi="Times" w:cs="Times"/>
                <w:color w:val="000000"/>
                <w:sz w:val="14"/>
                <w:szCs w:val="14"/>
              </w:rPr>
              <w:t>(-4.85±</w:t>
            </w:r>
            <w:r w:rsidR="00A31DEF" w:rsidRPr="009F595C">
              <w:rPr>
                <w:rFonts w:ascii="Times" w:hAnsi="Times" w:cs="Times"/>
                <w:color w:val="000000"/>
                <w:sz w:val="14"/>
                <w:szCs w:val="14"/>
              </w:rPr>
              <w:t>4.57)</w:t>
            </w:r>
          </w:p>
        </w:tc>
        <w:tc>
          <w:tcPr>
            <w:tcW w:w="1275" w:type="dxa"/>
            <w:vAlign w:val="bottom"/>
          </w:tcPr>
          <w:p w14:paraId="4209D9AC" w14:textId="3C35CE31"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-13.63±</w:t>
            </w:r>
            <w:r w:rsidR="00A31DEF" w:rsidRPr="009F595C">
              <w:rPr>
                <w:rFonts w:ascii="Times" w:hAnsi="Times" w:cs="Times"/>
                <w:color w:val="000000"/>
                <w:sz w:val="14"/>
                <w:szCs w:val="14"/>
              </w:rPr>
              <w:t>12.72</w:t>
            </w:r>
          </w:p>
          <w:p w14:paraId="0EF07088" w14:textId="77777777" w:rsidR="00A31DEF" w:rsidRPr="009F595C" w:rsidRDefault="00A31DEF" w:rsidP="00466800">
            <w:pPr>
              <w:pStyle w:val="BodyCopy"/>
              <w:jc w:val="left"/>
              <w:rPr>
                <w:rFonts w:ascii="Times" w:hAnsi="Times" w:cs="Times"/>
                <w:color w:val="000000"/>
                <w:sz w:val="14"/>
                <w:szCs w:val="14"/>
              </w:rPr>
            </w:pPr>
          </w:p>
        </w:tc>
        <w:tc>
          <w:tcPr>
            <w:tcW w:w="1172" w:type="dxa"/>
            <w:vAlign w:val="bottom"/>
          </w:tcPr>
          <w:p w14:paraId="3919CB1A" w14:textId="06EA94C2"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5.03±</w:t>
            </w:r>
            <w:r w:rsidR="00A31DEF" w:rsidRPr="009F595C">
              <w:rPr>
                <w:rFonts w:ascii="Times" w:hAnsi="Times" w:cs="Times"/>
                <w:color w:val="000000"/>
                <w:sz w:val="14"/>
                <w:szCs w:val="14"/>
              </w:rPr>
              <w:t>8.08</w:t>
            </w:r>
          </w:p>
          <w:p w14:paraId="2D91790A" w14:textId="478E8876"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(6.33±</w:t>
            </w:r>
            <w:r w:rsidR="00A31DEF" w:rsidRPr="009F595C">
              <w:rPr>
                <w:rFonts w:ascii="Times" w:hAnsi="Times" w:cs="Times"/>
                <w:color w:val="000000"/>
                <w:sz w:val="14"/>
                <w:szCs w:val="14"/>
              </w:rPr>
              <w:t>7.88 )</w:t>
            </w:r>
          </w:p>
        </w:tc>
        <w:tc>
          <w:tcPr>
            <w:tcW w:w="1096" w:type="dxa"/>
            <w:vAlign w:val="bottom"/>
          </w:tcPr>
          <w:p w14:paraId="40DD513F" w14:textId="6A4E7AD2"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-4.29±</w:t>
            </w:r>
            <w:r w:rsidR="00A31DEF" w:rsidRPr="009F595C">
              <w:rPr>
                <w:rFonts w:ascii="Times" w:hAnsi="Times" w:cs="Times"/>
                <w:color w:val="000000"/>
                <w:sz w:val="14"/>
                <w:szCs w:val="14"/>
              </w:rPr>
              <w:t>6.96</w:t>
            </w:r>
          </w:p>
          <w:p w14:paraId="0582A4D9" w14:textId="77777777" w:rsidR="00A31DEF" w:rsidRPr="009F595C" w:rsidRDefault="00A31DEF" w:rsidP="00466800">
            <w:pPr>
              <w:pStyle w:val="BodyCopy"/>
              <w:jc w:val="left"/>
              <w:rPr>
                <w:rFonts w:ascii="Times" w:hAnsi="Times" w:cs="Times"/>
                <w:color w:val="000000"/>
                <w:sz w:val="14"/>
                <w:szCs w:val="14"/>
              </w:rPr>
            </w:pPr>
          </w:p>
        </w:tc>
        <w:tc>
          <w:tcPr>
            <w:tcW w:w="1134" w:type="dxa"/>
            <w:vAlign w:val="bottom"/>
          </w:tcPr>
          <w:p w14:paraId="7FFACCD4" w14:textId="7D4BA9CB"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-4.13±</w:t>
            </w:r>
            <w:r w:rsidR="00A31DEF" w:rsidRPr="009F595C">
              <w:rPr>
                <w:rFonts w:ascii="Times" w:hAnsi="Times" w:cs="Times"/>
                <w:color w:val="000000"/>
                <w:sz w:val="14"/>
                <w:szCs w:val="14"/>
              </w:rPr>
              <w:t>5.70</w:t>
            </w:r>
          </w:p>
          <w:p w14:paraId="5390E377" w14:textId="29477BB9"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(-4.70±</w:t>
            </w:r>
            <w:r w:rsidR="00A31DEF" w:rsidRPr="009F595C">
              <w:rPr>
                <w:rFonts w:ascii="Times" w:hAnsi="Times" w:cs="Times"/>
                <w:color w:val="000000"/>
                <w:sz w:val="14"/>
                <w:szCs w:val="14"/>
              </w:rPr>
              <w:t>4.98)</w:t>
            </w:r>
          </w:p>
        </w:tc>
      </w:tr>
      <w:tr w:rsidR="00A31DEF" w:rsidRPr="00FD4122" w14:paraId="6AC08BC1" w14:textId="77777777" w:rsidTr="009F595C">
        <w:tc>
          <w:tcPr>
            <w:tcW w:w="988" w:type="dxa"/>
            <w:vAlign w:val="bottom"/>
          </w:tcPr>
          <w:p w14:paraId="75E7026E" w14:textId="77777777" w:rsidR="00A31DEF" w:rsidRPr="000A7940" w:rsidRDefault="00A31DEF" w:rsidP="00466800">
            <w:pPr>
              <w:pStyle w:val="BodyCopy"/>
              <w:jc w:val="left"/>
              <w:rPr>
                <w:rFonts w:ascii="Times" w:hAnsi="Times" w:cs="Times"/>
                <w:b/>
                <w:sz w:val="16"/>
                <w:szCs w:val="16"/>
              </w:rPr>
            </w:pPr>
            <w:r w:rsidRPr="000A7940">
              <w:rPr>
                <w:rFonts w:ascii="Times" w:hAnsi="Times" w:cs="Times"/>
                <w:b/>
                <w:sz w:val="16"/>
                <w:szCs w:val="16"/>
              </w:rPr>
              <w:t xml:space="preserve">Jun </w:t>
            </w:r>
          </w:p>
          <w:p w14:paraId="3A5531AB" w14:textId="77777777" w:rsidR="00A31DEF" w:rsidRPr="000A7940" w:rsidRDefault="00A31DEF" w:rsidP="00466800">
            <w:pPr>
              <w:pStyle w:val="BodyCopy"/>
              <w:jc w:val="left"/>
              <w:rPr>
                <w:rFonts w:ascii="Times" w:hAnsi="Times" w:cs="Times"/>
                <w:sz w:val="16"/>
                <w:szCs w:val="16"/>
              </w:rPr>
            </w:pPr>
          </w:p>
        </w:tc>
        <w:tc>
          <w:tcPr>
            <w:tcW w:w="1134" w:type="dxa"/>
            <w:vAlign w:val="bottom"/>
          </w:tcPr>
          <w:p w14:paraId="715F42C3" w14:textId="7763A4F5"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-11.07±</w:t>
            </w:r>
            <w:r w:rsidR="00A31DEF" w:rsidRPr="009F595C">
              <w:rPr>
                <w:rFonts w:ascii="Times" w:hAnsi="Times" w:cs="Times"/>
                <w:color w:val="000000"/>
                <w:sz w:val="14"/>
                <w:szCs w:val="14"/>
              </w:rPr>
              <w:t>4.91</w:t>
            </w:r>
          </w:p>
          <w:p w14:paraId="6E912447" w14:textId="77777777" w:rsidR="00A31DEF" w:rsidRPr="009F595C" w:rsidRDefault="00A31DEF" w:rsidP="00466800">
            <w:pPr>
              <w:pStyle w:val="BodyCopy"/>
              <w:jc w:val="left"/>
              <w:rPr>
                <w:rFonts w:ascii="Times" w:hAnsi="Times" w:cs="Times"/>
                <w:color w:val="000000"/>
                <w:sz w:val="14"/>
                <w:szCs w:val="14"/>
              </w:rPr>
            </w:pPr>
          </w:p>
        </w:tc>
        <w:tc>
          <w:tcPr>
            <w:tcW w:w="1134" w:type="dxa"/>
            <w:vAlign w:val="bottom"/>
          </w:tcPr>
          <w:p w14:paraId="2FE46379" w14:textId="77777777" w:rsidR="00FD4122"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 xml:space="preserve"> -7.32±4.12</w:t>
            </w:r>
          </w:p>
          <w:p w14:paraId="5129B84B" w14:textId="67C8F438"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(-8.04±</w:t>
            </w:r>
            <w:r w:rsidR="00A31DEF" w:rsidRPr="009F595C">
              <w:rPr>
                <w:rFonts w:ascii="Times" w:hAnsi="Times" w:cs="Times"/>
                <w:color w:val="000000"/>
                <w:sz w:val="14"/>
                <w:szCs w:val="14"/>
              </w:rPr>
              <w:t>4.11)</w:t>
            </w:r>
          </w:p>
        </w:tc>
        <w:tc>
          <w:tcPr>
            <w:tcW w:w="1275" w:type="dxa"/>
            <w:vAlign w:val="bottom"/>
          </w:tcPr>
          <w:p w14:paraId="489002DE" w14:textId="12829755"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-5.92±</w:t>
            </w:r>
            <w:r w:rsidR="00A31DEF" w:rsidRPr="009F595C">
              <w:rPr>
                <w:rFonts w:ascii="Times" w:hAnsi="Times" w:cs="Times"/>
                <w:color w:val="000000"/>
                <w:sz w:val="14"/>
                <w:szCs w:val="14"/>
              </w:rPr>
              <w:t>11.49</w:t>
            </w:r>
          </w:p>
          <w:p w14:paraId="57CACE85" w14:textId="77777777" w:rsidR="00A31DEF" w:rsidRPr="009F595C" w:rsidRDefault="00A31DEF" w:rsidP="00466800">
            <w:pPr>
              <w:pStyle w:val="BodyCopy"/>
              <w:jc w:val="left"/>
              <w:rPr>
                <w:rFonts w:ascii="Times" w:hAnsi="Times" w:cs="Times"/>
                <w:color w:val="000000"/>
                <w:sz w:val="14"/>
                <w:szCs w:val="14"/>
              </w:rPr>
            </w:pPr>
          </w:p>
        </w:tc>
        <w:tc>
          <w:tcPr>
            <w:tcW w:w="1172" w:type="dxa"/>
            <w:vAlign w:val="bottom"/>
          </w:tcPr>
          <w:p w14:paraId="1A61B649" w14:textId="32B97C40"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12.91±</w:t>
            </w:r>
            <w:r w:rsidR="00A31DEF" w:rsidRPr="009F595C">
              <w:rPr>
                <w:rFonts w:ascii="Times" w:hAnsi="Times" w:cs="Times"/>
                <w:color w:val="000000"/>
                <w:sz w:val="14"/>
                <w:szCs w:val="14"/>
              </w:rPr>
              <w:t>7.22</w:t>
            </w:r>
          </w:p>
          <w:p w14:paraId="319ACC90" w14:textId="5C0537A6"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(12.37±</w:t>
            </w:r>
            <w:r w:rsidR="00A31DEF" w:rsidRPr="009F595C">
              <w:rPr>
                <w:rFonts w:ascii="Times" w:hAnsi="Times" w:cs="Times"/>
                <w:color w:val="000000"/>
                <w:sz w:val="14"/>
                <w:szCs w:val="14"/>
              </w:rPr>
              <w:t>6.52)</w:t>
            </w:r>
          </w:p>
        </w:tc>
        <w:tc>
          <w:tcPr>
            <w:tcW w:w="1096" w:type="dxa"/>
            <w:vAlign w:val="bottom"/>
          </w:tcPr>
          <w:p w14:paraId="1AA67314" w14:textId="39939771"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-0.75±</w:t>
            </w:r>
            <w:r w:rsidR="00A31DEF" w:rsidRPr="009F595C">
              <w:rPr>
                <w:rFonts w:ascii="Times" w:hAnsi="Times" w:cs="Times"/>
                <w:color w:val="000000"/>
                <w:sz w:val="14"/>
                <w:szCs w:val="14"/>
              </w:rPr>
              <w:t>7.05</w:t>
            </w:r>
          </w:p>
          <w:p w14:paraId="7E9973AB" w14:textId="77777777" w:rsidR="00A31DEF" w:rsidRPr="009F595C" w:rsidRDefault="00A31DEF" w:rsidP="00466800">
            <w:pPr>
              <w:pStyle w:val="BodyCopy"/>
              <w:jc w:val="left"/>
              <w:rPr>
                <w:rFonts w:ascii="Times" w:hAnsi="Times" w:cs="Times"/>
                <w:color w:val="000000"/>
                <w:sz w:val="14"/>
                <w:szCs w:val="14"/>
              </w:rPr>
            </w:pPr>
          </w:p>
        </w:tc>
        <w:tc>
          <w:tcPr>
            <w:tcW w:w="1134" w:type="dxa"/>
            <w:vAlign w:val="bottom"/>
          </w:tcPr>
          <w:p w14:paraId="5FF76A2B" w14:textId="1BE5BD8B"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-4.13±</w:t>
            </w:r>
            <w:r w:rsidR="00A31DEF" w:rsidRPr="009F595C">
              <w:rPr>
                <w:rFonts w:ascii="Times" w:hAnsi="Times" w:cs="Times"/>
                <w:color w:val="000000"/>
                <w:sz w:val="14"/>
                <w:szCs w:val="14"/>
              </w:rPr>
              <w:t>5.70</w:t>
            </w:r>
          </w:p>
          <w:p w14:paraId="31B0E7FC" w14:textId="053F3D7C"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(-4.70±</w:t>
            </w:r>
            <w:r w:rsidR="00A31DEF" w:rsidRPr="009F595C">
              <w:rPr>
                <w:rFonts w:ascii="Times" w:hAnsi="Times" w:cs="Times"/>
                <w:color w:val="000000"/>
                <w:sz w:val="14"/>
                <w:szCs w:val="14"/>
              </w:rPr>
              <w:t>4.98)</w:t>
            </w:r>
          </w:p>
        </w:tc>
      </w:tr>
      <w:tr w:rsidR="00A31DEF" w:rsidRPr="000A7940" w14:paraId="560B62D6" w14:textId="77777777" w:rsidTr="009F595C">
        <w:tc>
          <w:tcPr>
            <w:tcW w:w="988" w:type="dxa"/>
            <w:vAlign w:val="bottom"/>
          </w:tcPr>
          <w:p w14:paraId="77BE69D0" w14:textId="77777777" w:rsidR="00A31DEF" w:rsidRPr="000A7940" w:rsidRDefault="00A31DEF" w:rsidP="00466800">
            <w:pPr>
              <w:pStyle w:val="BodyCopy"/>
              <w:jc w:val="left"/>
              <w:rPr>
                <w:rFonts w:ascii="Times" w:hAnsi="Times" w:cs="Times"/>
                <w:b/>
                <w:sz w:val="16"/>
                <w:szCs w:val="16"/>
              </w:rPr>
            </w:pPr>
            <w:r w:rsidRPr="000A7940">
              <w:rPr>
                <w:rFonts w:ascii="Times" w:hAnsi="Times" w:cs="Times"/>
                <w:b/>
                <w:sz w:val="16"/>
                <w:szCs w:val="16"/>
              </w:rPr>
              <w:t xml:space="preserve">Jul </w:t>
            </w:r>
          </w:p>
          <w:p w14:paraId="5EEE56AF" w14:textId="77777777" w:rsidR="00A31DEF" w:rsidRPr="000A7940" w:rsidRDefault="00A31DEF" w:rsidP="00466800">
            <w:pPr>
              <w:pStyle w:val="BodyCopy"/>
              <w:jc w:val="left"/>
              <w:rPr>
                <w:rFonts w:ascii="Times" w:hAnsi="Times" w:cs="Times"/>
                <w:sz w:val="16"/>
                <w:szCs w:val="16"/>
              </w:rPr>
            </w:pPr>
          </w:p>
        </w:tc>
        <w:tc>
          <w:tcPr>
            <w:tcW w:w="1134" w:type="dxa"/>
            <w:vAlign w:val="bottom"/>
          </w:tcPr>
          <w:p w14:paraId="788056CE" w14:textId="38B4AAF6" w:rsidR="00A31DEF" w:rsidRPr="009F595C" w:rsidRDefault="00A31DEF" w:rsidP="00466800">
            <w:pPr>
              <w:pStyle w:val="BodyCopy"/>
              <w:jc w:val="left"/>
              <w:rPr>
                <w:rFonts w:ascii="Times" w:hAnsi="Times" w:cs="Times"/>
                <w:color w:val="000000"/>
                <w:sz w:val="14"/>
                <w:szCs w:val="14"/>
              </w:rPr>
            </w:pPr>
            <w:r w:rsidRPr="009F595C">
              <w:rPr>
                <w:rFonts w:ascii="Times" w:hAnsi="Times" w:cs="Times"/>
                <w:color w:val="000000"/>
                <w:sz w:val="14"/>
                <w:szCs w:val="14"/>
              </w:rPr>
              <w:t>-</w:t>
            </w:r>
            <w:r w:rsidR="00FD4122" w:rsidRPr="009F595C">
              <w:rPr>
                <w:rFonts w:ascii="Times" w:hAnsi="Times" w:cs="Times"/>
                <w:color w:val="000000"/>
                <w:sz w:val="14"/>
                <w:szCs w:val="14"/>
              </w:rPr>
              <w:t>11.23±</w:t>
            </w:r>
            <w:r w:rsidRPr="009F595C">
              <w:rPr>
                <w:rFonts w:ascii="Times" w:hAnsi="Times" w:cs="Times"/>
                <w:color w:val="000000"/>
                <w:sz w:val="14"/>
                <w:szCs w:val="14"/>
              </w:rPr>
              <w:t>8.36</w:t>
            </w:r>
          </w:p>
          <w:p w14:paraId="6E8F17DE" w14:textId="77777777" w:rsidR="00A31DEF" w:rsidRPr="009F595C" w:rsidRDefault="00A31DEF" w:rsidP="00466800">
            <w:pPr>
              <w:pStyle w:val="BodyCopy"/>
              <w:jc w:val="left"/>
              <w:rPr>
                <w:rFonts w:ascii="Times" w:hAnsi="Times" w:cs="Times"/>
                <w:color w:val="000000"/>
                <w:sz w:val="14"/>
                <w:szCs w:val="14"/>
              </w:rPr>
            </w:pPr>
          </w:p>
        </w:tc>
        <w:tc>
          <w:tcPr>
            <w:tcW w:w="1134" w:type="dxa"/>
            <w:vAlign w:val="bottom"/>
          </w:tcPr>
          <w:p w14:paraId="43F2D9EA" w14:textId="77777777" w:rsidR="00FD4122"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 xml:space="preserve"> -8.77±4.40</w:t>
            </w:r>
          </w:p>
          <w:p w14:paraId="02938362" w14:textId="569EC398"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(-9.15±</w:t>
            </w:r>
            <w:r w:rsidR="00A31DEF" w:rsidRPr="009F595C">
              <w:rPr>
                <w:rFonts w:ascii="Times" w:hAnsi="Times" w:cs="Times"/>
                <w:color w:val="000000"/>
                <w:sz w:val="14"/>
                <w:szCs w:val="14"/>
              </w:rPr>
              <w:t>4.58)</w:t>
            </w:r>
          </w:p>
        </w:tc>
        <w:tc>
          <w:tcPr>
            <w:tcW w:w="1275" w:type="dxa"/>
            <w:vAlign w:val="bottom"/>
          </w:tcPr>
          <w:p w14:paraId="7023F115" w14:textId="42294E75"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-5.21±</w:t>
            </w:r>
            <w:r w:rsidR="00A31DEF" w:rsidRPr="009F595C">
              <w:rPr>
                <w:rFonts w:ascii="Times" w:hAnsi="Times" w:cs="Times"/>
                <w:color w:val="000000"/>
                <w:sz w:val="14"/>
                <w:szCs w:val="14"/>
              </w:rPr>
              <w:t>11.85</w:t>
            </w:r>
          </w:p>
          <w:p w14:paraId="2DE4B276" w14:textId="77777777" w:rsidR="00A31DEF" w:rsidRPr="009F595C" w:rsidRDefault="00A31DEF" w:rsidP="00466800">
            <w:pPr>
              <w:pStyle w:val="BodyCopy"/>
              <w:jc w:val="left"/>
              <w:rPr>
                <w:rFonts w:ascii="Times" w:hAnsi="Times" w:cs="Times"/>
                <w:color w:val="000000"/>
                <w:sz w:val="14"/>
                <w:szCs w:val="14"/>
              </w:rPr>
            </w:pPr>
          </w:p>
        </w:tc>
        <w:tc>
          <w:tcPr>
            <w:tcW w:w="1172" w:type="dxa"/>
            <w:vAlign w:val="bottom"/>
          </w:tcPr>
          <w:p w14:paraId="399F1EC7" w14:textId="25E464BB"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11.20±</w:t>
            </w:r>
            <w:r w:rsidR="00A31DEF" w:rsidRPr="009F595C">
              <w:rPr>
                <w:rFonts w:ascii="Times" w:hAnsi="Times" w:cs="Times"/>
                <w:color w:val="000000"/>
                <w:sz w:val="14"/>
                <w:szCs w:val="14"/>
              </w:rPr>
              <w:t>7.44</w:t>
            </w:r>
          </w:p>
          <w:p w14:paraId="286C7DD4" w14:textId="1438CAC9"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(12.66±</w:t>
            </w:r>
            <w:r w:rsidR="00A31DEF" w:rsidRPr="009F595C">
              <w:rPr>
                <w:rFonts w:ascii="Times" w:hAnsi="Times" w:cs="Times"/>
                <w:color w:val="000000"/>
                <w:sz w:val="14"/>
                <w:szCs w:val="14"/>
              </w:rPr>
              <w:t>7.49)</w:t>
            </w:r>
          </w:p>
        </w:tc>
        <w:tc>
          <w:tcPr>
            <w:tcW w:w="1096" w:type="dxa"/>
            <w:vAlign w:val="bottom"/>
          </w:tcPr>
          <w:p w14:paraId="6523F712" w14:textId="746522A2"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5.20±</w:t>
            </w:r>
            <w:r w:rsidR="00A31DEF" w:rsidRPr="009F595C">
              <w:rPr>
                <w:rFonts w:ascii="Times" w:hAnsi="Times" w:cs="Times"/>
                <w:color w:val="000000"/>
                <w:sz w:val="14"/>
                <w:szCs w:val="14"/>
              </w:rPr>
              <w:t>4.55</w:t>
            </w:r>
          </w:p>
          <w:p w14:paraId="2FCA4B33" w14:textId="77777777" w:rsidR="00A31DEF" w:rsidRPr="009F595C" w:rsidRDefault="00A31DEF" w:rsidP="00466800">
            <w:pPr>
              <w:pStyle w:val="BodyCopy"/>
              <w:jc w:val="left"/>
              <w:rPr>
                <w:rFonts w:ascii="Times" w:hAnsi="Times" w:cs="Times"/>
                <w:color w:val="000000"/>
                <w:sz w:val="14"/>
                <w:szCs w:val="14"/>
              </w:rPr>
            </w:pPr>
          </w:p>
        </w:tc>
        <w:tc>
          <w:tcPr>
            <w:tcW w:w="1134" w:type="dxa"/>
            <w:vAlign w:val="bottom"/>
          </w:tcPr>
          <w:p w14:paraId="7EB3BF50" w14:textId="50952F56"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-4.13±</w:t>
            </w:r>
            <w:r w:rsidR="00A31DEF" w:rsidRPr="009F595C">
              <w:rPr>
                <w:rFonts w:ascii="Times" w:hAnsi="Times" w:cs="Times"/>
                <w:color w:val="000000"/>
                <w:sz w:val="14"/>
                <w:szCs w:val="14"/>
              </w:rPr>
              <w:t>5.70</w:t>
            </w:r>
          </w:p>
          <w:p w14:paraId="50BF4D75" w14:textId="1C842E51"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(-4.70±</w:t>
            </w:r>
            <w:r w:rsidR="00A31DEF" w:rsidRPr="009F595C">
              <w:rPr>
                <w:rFonts w:ascii="Times" w:hAnsi="Times" w:cs="Times"/>
                <w:color w:val="000000"/>
                <w:sz w:val="14"/>
                <w:szCs w:val="14"/>
              </w:rPr>
              <w:t>4.98)</w:t>
            </w:r>
          </w:p>
        </w:tc>
      </w:tr>
      <w:tr w:rsidR="00A31DEF" w:rsidRPr="000A7940" w14:paraId="5D6C1D78" w14:textId="77777777" w:rsidTr="009F595C">
        <w:tc>
          <w:tcPr>
            <w:tcW w:w="988" w:type="dxa"/>
            <w:vAlign w:val="bottom"/>
          </w:tcPr>
          <w:p w14:paraId="0DDB83B6" w14:textId="77777777" w:rsidR="00A31DEF" w:rsidRPr="000A7940" w:rsidRDefault="00A31DEF" w:rsidP="00466800">
            <w:pPr>
              <w:pStyle w:val="BodyCopy"/>
              <w:jc w:val="left"/>
              <w:rPr>
                <w:rFonts w:ascii="Times" w:hAnsi="Times" w:cs="Times"/>
                <w:b/>
                <w:sz w:val="16"/>
                <w:szCs w:val="16"/>
              </w:rPr>
            </w:pPr>
            <w:r w:rsidRPr="000A7940">
              <w:rPr>
                <w:rFonts w:ascii="Times" w:hAnsi="Times" w:cs="Times"/>
                <w:b/>
                <w:sz w:val="16"/>
                <w:szCs w:val="16"/>
              </w:rPr>
              <w:t>Aug</w:t>
            </w:r>
          </w:p>
          <w:p w14:paraId="39589A09" w14:textId="77777777" w:rsidR="00A31DEF" w:rsidRPr="000A7940" w:rsidRDefault="00A31DEF" w:rsidP="00466800">
            <w:pPr>
              <w:pStyle w:val="BodyCopy"/>
              <w:jc w:val="left"/>
              <w:rPr>
                <w:rFonts w:ascii="Times" w:eastAsia="Times New Roman" w:hAnsi="Times" w:cs="Times"/>
                <w:b/>
                <w:color w:val="auto"/>
                <w:sz w:val="16"/>
                <w:szCs w:val="16"/>
                <w:lang w:val="en-GB" w:eastAsia="de-DE"/>
              </w:rPr>
            </w:pPr>
          </w:p>
        </w:tc>
        <w:tc>
          <w:tcPr>
            <w:tcW w:w="1134" w:type="dxa"/>
            <w:vAlign w:val="bottom"/>
          </w:tcPr>
          <w:p w14:paraId="171A1899" w14:textId="6769BF03"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-11.42±</w:t>
            </w:r>
            <w:r w:rsidR="00A31DEF" w:rsidRPr="009F595C">
              <w:rPr>
                <w:rFonts w:ascii="Times" w:hAnsi="Times" w:cs="Times"/>
                <w:color w:val="000000"/>
                <w:sz w:val="14"/>
                <w:szCs w:val="14"/>
              </w:rPr>
              <w:t>4.43</w:t>
            </w:r>
          </w:p>
          <w:p w14:paraId="5F2E6A71" w14:textId="77777777" w:rsidR="00A31DEF" w:rsidRPr="009F595C" w:rsidRDefault="00A31DEF" w:rsidP="00466800">
            <w:pPr>
              <w:pStyle w:val="BodyCopy"/>
              <w:jc w:val="left"/>
              <w:rPr>
                <w:rFonts w:ascii="Times" w:hAnsi="Times" w:cs="Times"/>
                <w:color w:val="000000"/>
                <w:sz w:val="14"/>
                <w:szCs w:val="14"/>
              </w:rPr>
            </w:pPr>
          </w:p>
        </w:tc>
        <w:tc>
          <w:tcPr>
            <w:tcW w:w="1134" w:type="dxa"/>
            <w:vAlign w:val="bottom"/>
          </w:tcPr>
          <w:p w14:paraId="47389AC3" w14:textId="77777777" w:rsidR="00FD4122"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 xml:space="preserve">  -7.74±4.91 </w:t>
            </w:r>
          </w:p>
          <w:p w14:paraId="12B6481F" w14:textId="10A5E46B"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(-7.71±</w:t>
            </w:r>
            <w:r w:rsidR="00A31DEF" w:rsidRPr="009F595C">
              <w:rPr>
                <w:rFonts w:ascii="Times" w:hAnsi="Times" w:cs="Times"/>
                <w:color w:val="000000"/>
                <w:sz w:val="14"/>
                <w:szCs w:val="14"/>
              </w:rPr>
              <w:t>4.53)</w:t>
            </w:r>
          </w:p>
        </w:tc>
        <w:tc>
          <w:tcPr>
            <w:tcW w:w="1275" w:type="dxa"/>
            <w:vAlign w:val="bottom"/>
          </w:tcPr>
          <w:p w14:paraId="75F98348" w14:textId="308AE6A6"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-7.02±</w:t>
            </w:r>
            <w:r w:rsidR="00A31DEF" w:rsidRPr="009F595C">
              <w:rPr>
                <w:rFonts w:ascii="Times" w:hAnsi="Times" w:cs="Times"/>
                <w:color w:val="000000"/>
                <w:sz w:val="14"/>
                <w:szCs w:val="14"/>
              </w:rPr>
              <w:t>10.33</w:t>
            </w:r>
          </w:p>
          <w:p w14:paraId="002E5FF0" w14:textId="77777777" w:rsidR="00A31DEF" w:rsidRPr="009F595C" w:rsidRDefault="00A31DEF" w:rsidP="00466800">
            <w:pPr>
              <w:pStyle w:val="BodyCopy"/>
              <w:jc w:val="left"/>
              <w:rPr>
                <w:rFonts w:ascii="Times" w:hAnsi="Times" w:cs="Times"/>
                <w:color w:val="000000"/>
                <w:sz w:val="14"/>
                <w:szCs w:val="14"/>
              </w:rPr>
            </w:pPr>
          </w:p>
        </w:tc>
        <w:tc>
          <w:tcPr>
            <w:tcW w:w="1172" w:type="dxa"/>
            <w:vAlign w:val="bottom"/>
          </w:tcPr>
          <w:p w14:paraId="0E233A8E" w14:textId="22CA6A4C"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10.42±</w:t>
            </w:r>
            <w:r w:rsidR="00A31DEF" w:rsidRPr="009F595C">
              <w:rPr>
                <w:rFonts w:ascii="Times" w:hAnsi="Times" w:cs="Times"/>
                <w:color w:val="000000"/>
                <w:sz w:val="14"/>
                <w:szCs w:val="14"/>
              </w:rPr>
              <w:t>4.16</w:t>
            </w:r>
          </w:p>
          <w:p w14:paraId="788A0E2F" w14:textId="78C7C235"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(10.09±</w:t>
            </w:r>
            <w:r w:rsidR="00A31DEF" w:rsidRPr="009F595C">
              <w:rPr>
                <w:rFonts w:ascii="Times" w:hAnsi="Times" w:cs="Times"/>
                <w:color w:val="000000"/>
                <w:sz w:val="14"/>
                <w:szCs w:val="14"/>
              </w:rPr>
              <w:t>4.21)</w:t>
            </w:r>
          </w:p>
        </w:tc>
        <w:tc>
          <w:tcPr>
            <w:tcW w:w="1096" w:type="dxa"/>
            <w:vAlign w:val="bottom"/>
          </w:tcPr>
          <w:p w14:paraId="634F1CE9" w14:textId="191B8A11"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1.93±</w:t>
            </w:r>
            <w:r w:rsidR="00A31DEF" w:rsidRPr="009F595C">
              <w:rPr>
                <w:rFonts w:ascii="Times" w:hAnsi="Times" w:cs="Times"/>
                <w:color w:val="000000"/>
                <w:sz w:val="14"/>
                <w:szCs w:val="14"/>
              </w:rPr>
              <w:t>7.98</w:t>
            </w:r>
          </w:p>
          <w:p w14:paraId="6D150204" w14:textId="77777777" w:rsidR="00A31DEF" w:rsidRPr="009F595C" w:rsidRDefault="00A31DEF" w:rsidP="00466800">
            <w:pPr>
              <w:pStyle w:val="BodyCopy"/>
              <w:jc w:val="left"/>
              <w:rPr>
                <w:rFonts w:ascii="Times" w:hAnsi="Times" w:cs="Times"/>
                <w:color w:val="000000"/>
                <w:sz w:val="14"/>
                <w:szCs w:val="14"/>
              </w:rPr>
            </w:pPr>
          </w:p>
        </w:tc>
        <w:tc>
          <w:tcPr>
            <w:tcW w:w="1134" w:type="dxa"/>
            <w:vAlign w:val="bottom"/>
          </w:tcPr>
          <w:p w14:paraId="59FB3875" w14:textId="496C39DA"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-4.13±</w:t>
            </w:r>
            <w:r w:rsidR="00A31DEF" w:rsidRPr="009F595C">
              <w:rPr>
                <w:rFonts w:ascii="Times" w:hAnsi="Times" w:cs="Times"/>
                <w:color w:val="000000"/>
                <w:sz w:val="14"/>
                <w:szCs w:val="14"/>
              </w:rPr>
              <w:t>5.70</w:t>
            </w:r>
          </w:p>
          <w:p w14:paraId="15B1B4A7" w14:textId="155054CD" w:rsidR="00A31DEF" w:rsidRPr="009F595C" w:rsidRDefault="00FD4122" w:rsidP="00466800">
            <w:pPr>
              <w:pStyle w:val="BodyCopy"/>
              <w:jc w:val="left"/>
              <w:rPr>
                <w:rFonts w:ascii="Times" w:hAnsi="Times" w:cs="Times"/>
                <w:color w:val="000000"/>
                <w:sz w:val="14"/>
                <w:szCs w:val="14"/>
              </w:rPr>
            </w:pPr>
            <w:r w:rsidRPr="009F595C">
              <w:rPr>
                <w:rFonts w:ascii="Times" w:hAnsi="Times" w:cs="Times"/>
                <w:color w:val="000000"/>
                <w:sz w:val="14"/>
                <w:szCs w:val="14"/>
              </w:rPr>
              <w:t>(-4.70±</w:t>
            </w:r>
            <w:r w:rsidR="00A31DEF" w:rsidRPr="009F595C">
              <w:rPr>
                <w:rFonts w:ascii="Times" w:hAnsi="Times" w:cs="Times"/>
                <w:color w:val="000000"/>
                <w:sz w:val="14"/>
                <w:szCs w:val="14"/>
              </w:rPr>
              <w:t>4.98)</w:t>
            </w:r>
          </w:p>
        </w:tc>
      </w:tr>
      <w:tr w:rsidR="00A31DEF" w:rsidRPr="000A7940" w14:paraId="7442F939" w14:textId="77777777" w:rsidTr="009F595C">
        <w:tc>
          <w:tcPr>
            <w:tcW w:w="988" w:type="dxa"/>
            <w:vAlign w:val="bottom"/>
          </w:tcPr>
          <w:p w14:paraId="17B36448" w14:textId="77777777" w:rsidR="00A31DEF" w:rsidRPr="000A7940" w:rsidRDefault="00A31DEF" w:rsidP="00466800">
            <w:pPr>
              <w:pStyle w:val="BodyCopy"/>
              <w:jc w:val="left"/>
              <w:rPr>
                <w:rFonts w:ascii="Times" w:hAnsi="Times" w:cs="Times"/>
                <w:b/>
                <w:sz w:val="16"/>
                <w:szCs w:val="16"/>
              </w:rPr>
            </w:pPr>
            <w:r w:rsidRPr="000A7940">
              <w:rPr>
                <w:rFonts w:ascii="Times" w:hAnsi="Times" w:cs="Times"/>
                <w:b/>
                <w:sz w:val="16"/>
                <w:szCs w:val="16"/>
              </w:rPr>
              <w:t>Sep</w:t>
            </w:r>
          </w:p>
          <w:p w14:paraId="581ACFE8" w14:textId="77777777" w:rsidR="00A31DEF" w:rsidRPr="000A7940" w:rsidRDefault="00A31DEF" w:rsidP="00466800">
            <w:pPr>
              <w:pStyle w:val="BodyCopy"/>
              <w:jc w:val="left"/>
              <w:rPr>
                <w:rFonts w:ascii="Times" w:eastAsia="Times New Roman" w:hAnsi="Times" w:cs="Times"/>
                <w:b/>
                <w:color w:val="auto"/>
                <w:sz w:val="16"/>
                <w:szCs w:val="16"/>
                <w:lang w:val="en-GB" w:eastAsia="de-DE"/>
              </w:rPr>
            </w:pPr>
            <w:r w:rsidRPr="000A7940">
              <w:rPr>
                <w:rFonts w:ascii="Times" w:hAnsi="Times" w:cs="Times"/>
                <w:b/>
                <w:sz w:val="16"/>
                <w:szCs w:val="16"/>
              </w:rPr>
              <w:t xml:space="preserve"> </w:t>
            </w:r>
          </w:p>
        </w:tc>
        <w:tc>
          <w:tcPr>
            <w:tcW w:w="1134" w:type="dxa"/>
            <w:vAlign w:val="bottom"/>
          </w:tcPr>
          <w:p w14:paraId="17A6E880" w14:textId="23E8E563" w:rsidR="00A31DEF"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-11.68±</w:t>
            </w:r>
            <w:r w:rsidR="00A31DEF" w:rsidRPr="009F595C">
              <w:rPr>
                <w:rFonts w:ascii="Times" w:hAnsi="Times" w:cs="Times"/>
                <w:color w:val="000000"/>
                <w:sz w:val="14"/>
                <w:szCs w:val="14"/>
              </w:rPr>
              <w:t>8.23</w:t>
            </w:r>
          </w:p>
          <w:p w14:paraId="79323B95" w14:textId="77777777" w:rsidR="00A31DEF" w:rsidRPr="009F595C" w:rsidRDefault="00A31DEF" w:rsidP="00466800">
            <w:pPr>
              <w:pStyle w:val="BodyCopy"/>
              <w:jc w:val="left"/>
              <w:rPr>
                <w:rFonts w:ascii="Times" w:hAnsi="Times" w:cs="Times"/>
                <w:color w:val="000000"/>
                <w:sz w:val="14"/>
                <w:szCs w:val="14"/>
              </w:rPr>
            </w:pPr>
          </w:p>
        </w:tc>
        <w:tc>
          <w:tcPr>
            <w:tcW w:w="1134" w:type="dxa"/>
            <w:vAlign w:val="bottom"/>
          </w:tcPr>
          <w:p w14:paraId="5253C86E" w14:textId="77777777" w:rsidR="00CA731E"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 xml:space="preserve"> -7.06±4.22 </w:t>
            </w:r>
          </w:p>
          <w:p w14:paraId="1724AF1A" w14:textId="48F0A0C0" w:rsidR="00A31DEF"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(-7.22±</w:t>
            </w:r>
            <w:r w:rsidR="00A31DEF" w:rsidRPr="009F595C">
              <w:rPr>
                <w:rFonts w:ascii="Times" w:hAnsi="Times" w:cs="Times"/>
                <w:color w:val="000000"/>
                <w:sz w:val="14"/>
                <w:szCs w:val="14"/>
              </w:rPr>
              <w:t>4.48)</w:t>
            </w:r>
          </w:p>
        </w:tc>
        <w:tc>
          <w:tcPr>
            <w:tcW w:w="1275" w:type="dxa"/>
            <w:vAlign w:val="bottom"/>
          </w:tcPr>
          <w:p w14:paraId="755E488A" w14:textId="7D4F9F62" w:rsidR="00A31DEF"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-5.73±</w:t>
            </w:r>
            <w:r w:rsidR="00A31DEF" w:rsidRPr="009F595C">
              <w:rPr>
                <w:rFonts w:ascii="Times" w:hAnsi="Times" w:cs="Times"/>
                <w:color w:val="000000"/>
                <w:sz w:val="14"/>
                <w:szCs w:val="14"/>
              </w:rPr>
              <w:t>9.86</w:t>
            </w:r>
          </w:p>
          <w:p w14:paraId="3D11DD01" w14:textId="77777777" w:rsidR="00A31DEF" w:rsidRPr="009F595C" w:rsidRDefault="00A31DEF" w:rsidP="00466800">
            <w:pPr>
              <w:pStyle w:val="BodyCopy"/>
              <w:jc w:val="left"/>
              <w:rPr>
                <w:rFonts w:ascii="Times" w:hAnsi="Times" w:cs="Times"/>
                <w:color w:val="000000"/>
                <w:sz w:val="14"/>
                <w:szCs w:val="14"/>
              </w:rPr>
            </w:pPr>
          </w:p>
        </w:tc>
        <w:tc>
          <w:tcPr>
            <w:tcW w:w="1172" w:type="dxa"/>
            <w:vAlign w:val="bottom"/>
          </w:tcPr>
          <w:p w14:paraId="71584767" w14:textId="345E2334" w:rsidR="00A31DEF"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7.94±</w:t>
            </w:r>
            <w:r w:rsidR="00A31DEF" w:rsidRPr="009F595C">
              <w:rPr>
                <w:rFonts w:ascii="Times" w:hAnsi="Times" w:cs="Times"/>
                <w:color w:val="000000"/>
                <w:sz w:val="14"/>
                <w:szCs w:val="14"/>
              </w:rPr>
              <w:t>4.26</w:t>
            </w:r>
          </w:p>
          <w:p w14:paraId="62B824AA" w14:textId="53599310" w:rsidR="00A31DEF"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(7.51±</w:t>
            </w:r>
            <w:r w:rsidR="00A31DEF" w:rsidRPr="009F595C">
              <w:rPr>
                <w:rFonts w:ascii="Times" w:hAnsi="Times" w:cs="Times"/>
                <w:color w:val="000000"/>
                <w:sz w:val="14"/>
                <w:szCs w:val="14"/>
              </w:rPr>
              <w:t>3.78)</w:t>
            </w:r>
          </w:p>
        </w:tc>
        <w:tc>
          <w:tcPr>
            <w:tcW w:w="1096" w:type="dxa"/>
            <w:vAlign w:val="bottom"/>
          </w:tcPr>
          <w:p w14:paraId="4D637D7A" w14:textId="37608EEE" w:rsidR="00A31DEF"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4.16±</w:t>
            </w:r>
            <w:r w:rsidR="00A31DEF" w:rsidRPr="009F595C">
              <w:rPr>
                <w:rFonts w:ascii="Times" w:hAnsi="Times" w:cs="Times"/>
                <w:color w:val="000000"/>
                <w:sz w:val="14"/>
                <w:szCs w:val="14"/>
              </w:rPr>
              <w:t>5.45</w:t>
            </w:r>
          </w:p>
          <w:p w14:paraId="7CD1847D" w14:textId="77777777" w:rsidR="00A31DEF" w:rsidRPr="009F595C" w:rsidRDefault="00A31DEF" w:rsidP="00466800">
            <w:pPr>
              <w:pStyle w:val="BodyCopy"/>
              <w:jc w:val="left"/>
              <w:rPr>
                <w:rFonts w:ascii="Times" w:hAnsi="Times" w:cs="Times"/>
                <w:color w:val="000000"/>
                <w:sz w:val="14"/>
                <w:szCs w:val="14"/>
              </w:rPr>
            </w:pPr>
          </w:p>
        </w:tc>
        <w:tc>
          <w:tcPr>
            <w:tcW w:w="1134" w:type="dxa"/>
            <w:vAlign w:val="bottom"/>
          </w:tcPr>
          <w:p w14:paraId="0CD4A114" w14:textId="55D6697B" w:rsidR="00A31DEF"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-4.13±</w:t>
            </w:r>
            <w:r w:rsidR="00A31DEF" w:rsidRPr="009F595C">
              <w:rPr>
                <w:rFonts w:ascii="Times" w:hAnsi="Times" w:cs="Times"/>
                <w:color w:val="000000"/>
                <w:sz w:val="14"/>
                <w:szCs w:val="14"/>
              </w:rPr>
              <w:t>5.70</w:t>
            </w:r>
          </w:p>
          <w:p w14:paraId="543444DF" w14:textId="3A011D06" w:rsidR="00A31DEF"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(-4.70±</w:t>
            </w:r>
            <w:r w:rsidR="00A31DEF" w:rsidRPr="009F595C">
              <w:rPr>
                <w:rFonts w:ascii="Times" w:hAnsi="Times" w:cs="Times"/>
                <w:color w:val="000000"/>
                <w:sz w:val="14"/>
                <w:szCs w:val="14"/>
              </w:rPr>
              <w:t>4.98)</w:t>
            </w:r>
          </w:p>
        </w:tc>
      </w:tr>
      <w:tr w:rsidR="00A31DEF" w:rsidRPr="000A7940" w14:paraId="68D5F8A2" w14:textId="77777777" w:rsidTr="009F595C">
        <w:tc>
          <w:tcPr>
            <w:tcW w:w="988" w:type="dxa"/>
            <w:vAlign w:val="bottom"/>
          </w:tcPr>
          <w:p w14:paraId="485FF438" w14:textId="77777777" w:rsidR="00A31DEF" w:rsidRPr="000A7940" w:rsidRDefault="00A31DEF" w:rsidP="00466800">
            <w:pPr>
              <w:pStyle w:val="BodyCopy"/>
              <w:jc w:val="left"/>
              <w:rPr>
                <w:rFonts w:ascii="Times" w:hAnsi="Times" w:cs="Times"/>
                <w:b/>
                <w:sz w:val="16"/>
                <w:szCs w:val="16"/>
              </w:rPr>
            </w:pPr>
            <w:r w:rsidRPr="000A7940">
              <w:rPr>
                <w:rFonts w:ascii="Times" w:hAnsi="Times" w:cs="Times"/>
                <w:b/>
                <w:sz w:val="16"/>
                <w:szCs w:val="16"/>
              </w:rPr>
              <w:t>Oct</w:t>
            </w:r>
          </w:p>
          <w:p w14:paraId="2428F391" w14:textId="77777777" w:rsidR="00A31DEF" w:rsidRPr="000A7940" w:rsidRDefault="00A31DEF" w:rsidP="00466800">
            <w:pPr>
              <w:pStyle w:val="BodyCopy"/>
              <w:jc w:val="left"/>
              <w:rPr>
                <w:rFonts w:ascii="Times" w:hAnsi="Times" w:cs="Times"/>
                <w:b/>
                <w:sz w:val="16"/>
                <w:szCs w:val="16"/>
              </w:rPr>
            </w:pPr>
            <w:r w:rsidRPr="000A7940">
              <w:rPr>
                <w:rFonts w:ascii="Times" w:hAnsi="Times" w:cs="Times"/>
                <w:b/>
                <w:sz w:val="16"/>
                <w:szCs w:val="16"/>
              </w:rPr>
              <w:t xml:space="preserve"> </w:t>
            </w:r>
          </w:p>
        </w:tc>
        <w:tc>
          <w:tcPr>
            <w:tcW w:w="1134" w:type="dxa"/>
            <w:vAlign w:val="bottom"/>
          </w:tcPr>
          <w:p w14:paraId="5214D8BE" w14:textId="65EFEA56" w:rsidR="00A31DEF"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-14.37±</w:t>
            </w:r>
            <w:r w:rsidR="00A31DEF" w:rsidRPr="009F595C">
              <w:rPr>
                <w:rFonts w:ascii="Times" w:hAnsi="Times" w:cs="Times"/>
                <w:color w:val="000000"/>
                <w:sz w:val="14"/>
                <w:szCs w:val="14"/>
              </w:rPr>
              <w:t>7.37</w:t>
            </w:r>
          </w:p>
          <w:p w14:paraId="04CBCD6A" w14:textId="77777777" w:rsidR="00A31DEF" w:rsidRPr="009F595C" w:rsidRDefault="00A31DEF" w:rsidP="00466800">
            <w:pPr>
              <w:pStyle w:val="BodyCopy"/>
              <w:jc w:val="left"/>
              <w:rPr>
                <w:rFonts w:ascii="Times" w:hAnsi="Times" w:cs="Times"/>
                <w:color w:val="000000"/>
                <w:sz w:val="14"/>
                <w:szCs w:val="14"/>
              </w:rPr>
            </w:pPr>
          </w:p>
        </w:tc>
        <w:tc>
          <w:tcPr>
            <w:tcW w:w="1134" w:type="dxa"/>
            <w:vAlign w:val="bottom"/>
          </w:tcPr>
          <w:p w14:paraId="6F741217" w14:textId="77777777" w:rsidR="00CA731E"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 xml:space="preserve"> -6.03±6.35 </w:t>
            </w:r>
          </w:p>
          <w:p w14:paraId="19940D90" w14:textId="4761011A" w:rsidR="00A31DEF"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(-6.48±</w:t>
            </w:r>
            <w:r w:rsidR="00A31DEF" w:rsidRPr="009F595C">
              <w:rPr>
                <w:rFonts w:ascii="Times" w:hAnsi="Times" w:cs="Times"/>
                <w:color w:val="000000"/>
                <w:sz w:val="14"/>
                <w:szCs w:val="14"/>
              </w:rPr>
              <w:t>5.76)</w:t>
            </w:r>
          </w:p>
        </w:tc>
        <w:tc>
          <w:tcPr>
            <w:tcW w:w="1275" w:type="dxa"/>
            <w:vAlign w:val="bottom"/>
          </w:tcPr>
          <w:p w14:paraId="5FD90DAD" w14:textId="323B2EE6" w:rsidR="00A31DEF"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-4.12±</w:t>
            </w:r>
            <w:r w:rsidR="00A31DEF" w:rsidRPr="009F595C">
              <w:rPr>
                <w:rFonts w:ascii="Times" w:hAnsi="Times" w:cs="Times"/>
                <w:color w:val="000000"/>
                <w:sz w:val="14"/>
                <w:szCs w:val="14"/>
              </w:rPr>
              <w:t>10.85</w:t>
            </w:r>
          </w:p>
          <w:p w14:paraId="24EE80D0" w14:textId="77777777" w:rsidR="00A31DEF" w:rsidRPr="009F595C" w:rsidRDefault="00A31DEF" w:rsidP="00466800">
            <w:pPr>
              <w:pStyle w:val="BodyCopy"/>
              <w:jc w:val="left"/>
              <w:rPr>
                <w:rFonts w:ascii="Times" w:hAnsi="Times" w:cs="Times"/>
                <w:color w:val="000000"/>
                <w:sz w:val="14"/>
                <w:szCs w:val="14"/>
              </w:rPr>
            </w:pPr>
          </w:p>
        </w:tc>
        <w:tc>
          <w:tcPr>
            <w:tcW w:w="1172" w:type="dxa"/>
            <w:vAlign w:val="bottom"/>
          </w:tcPr>
          <w:p w14:paraId="6CD072AB" w14:textId="23A2C077" w:rsidR="00A31DEF"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12.17±</w:t>
            </w:r>
            <w:r w:rsidR="00A31DEF" w:rsidRPr="009F595C">
              <w:rPr>
                <w:rFonts w:ascii="Times" w:hAnsi="Times" w:cs="Times"/>
                <w:color w:val="000000"/>
                <w:sz w:val="14"/>
                <w:szCs w:val="14"/>
              </w:rPr>
              <w:t>3.79</w:t>
            </w:r>
          </w:p>
          <w:p w14:paraId="13CBF26D" w14:textId="374C5270" w:rsidR="00A31DEF"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(10.77±</w:t>
            </w:r>
            <w:r w:rsidR="00A31DEF" w:rsidRPr="009F595C">
              <w:rPr>
                <w:rFonts w:ascii="Times" w:hAnsi="Times" w:cs="Times"/>
                <w:color w:val="000000"/>
                <w:sz w:val="14"/>
                <w:szCs w:val="14"/>
              </w:rPr>
              <w:t>4.58)</w:t>
            </w:r>
          </w:p>
        </w:tc>
        <w:tc>
          <w:tcPr>
            <w:tcW w:w="1096" w:type="dxa"/>
            <w:vAlign w:val="bottom"/>
          </w:tcPr>
          <w:p w14:paraId="121FED15" w14:textId="00F9E4CE" w:rsidR="00A31DEF"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2.13±</w:t>
            </w:r>
            <w:r w:rsidR="00A31DEF" w:rsidRPr="009F595C">
              <w:rPr>
                <w:rFonts w:ascii="Times" w:hAnsi="Times" w:cs="Times"/>
                <w:color w:val="000000"/>
                <w:sz w:val="14"/>
                <w:szCs w:val="14"/>
              </w:rPr>
              <w:t>5.21</w:t>
            </w:r>
          </w:p>
          <w:p w14:paraId="6DD6FBEB" w14:textId="77777777" w:rsidR="00A31DEF" w:rsidRPr="009F595C" w:rsidRDefault="00A31DEF" w:rsidP="00466800">
            <w:pPr>
              <w:pStyle w:val="BodyCopy"/>
              <w:jc w:val="left"/>
              <w:rPr>
                <w:rFonts w:ascii="Times" w:hAnsi="Times" w:cs="Times"/>
                <w:color w:val="000000"/>
                <w:sz w:val="14"/>
                <w:szCs w:val="14"/>
              </w:rPr>
            </w:pPr>
          </w:p>
        </w:tc>
        <w:tc>
          <w:tcPr>
            <w:tcW w:w="1134" w:type="dxa"/>
            <w:vAlign w:val="bottom"/>
          </w:tcPr>
          <w:p w14:paraId="6B8B5689" w14:textId="73614DE3" w:rsidR="00A31DEF"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-4.13±</w:t>
            </w:r>
            <w:r w:rsidR="00A31DEF" w:rsidRPr="009F595C">
              <w:rPr>
                <w:rFonts w:ascii="Times" w:hAnsi="Times" w:cs="Times"/>
                <w:color w:val="000000"/>
                <w:sz w:val="14"/>
                <w:szCs w:val="14"/>
              </w:rPr>
              <w:t>5.70</w:t>
            </w:r>
          </w:p>
          <w:p w14:paraId="5B83C2D3" w14:textId="122814F3" w:rsidR="00A31DEF"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(-4.70±</w:t>
            </w:r>
            <w:r w:rsidR="00A31DEF" w:rsidRPr="009F595C">
              <w:rPr>
                <w:rFonts w:ascii="Times" w:hAnsi="Times" w:cs="Times"/>
                <w:color w:val="000000"/>
                <w:sz w:val="14"/>
                <w:szCs w:val="14"/>
              </w:rPr>
              <w:t>4.98)</w:t>
            </w:r>
          </w:p>
        </w:tc>
      </w:tr>
      <w:tr w:rsidR="00A31DEF" w:rsidRPr="000A7940" w14:paraId="482137FF" w14:textId="77777777" w:rsidTr="009F595C">
        <w:tc>
          <w:tcPr>
            <w:tcW w:w="988" w:type="dxa"/>
            <w:vAlign w:val="bottom"/>
          </w:tcPr>
          <w:p w14:paraId="73B052D6" w14:textId="77777777" w:rsidR="00A31DEF" w:rsidRPr="000A7940" w:rsidRDefault="00A31DEF" w:rsidP="00466800">
            <w:pPr>
              <w:pStyle w:val="BodyCopy"/>
              <w:jc w:val="left"/>
              <w:rPr>
                <w:rFonts w:ascii="Times" w:hAnsi="Times" w:cs="Times"/>
                <w:b/>
                <w:sz w:val="16"/>
                <w:szCs w:val="16"/>
              </w:rPr>
            </w:pPr>
            <w:r w:rsidRPr="000A7940">
              <w:rPr>
                <w:rFonts w:ascii="Times" w:hAnsi="Times" w:cs="Times"/>
                <w:b/>
                <w:sz w:val="16"/>
                <w:szCs w:val="16"/>
              </w:rPr>
              <w:t>Nov</w:t>
            </w:r>
          </w:p>
          <w:p w14:paraId="4E66E2D6" w14:textId="77777777" w:rsidR="00A31DEF" w:rsidRPr="000A7940" w:rsidRDefault="00A31DEF" w:rsidP="00466800">
            <w:pPr>
              <w:pStyle w:val="BodyCopy"/>
              <w:jc w:val="left"/>
              <w:rPr>
                <w:rFonts w:ascii="Times" w:hAnsi="Times" w:cs="Times"/>
                <w:b/>
                <w:sz w:val="16"/>
                <w:szCs w:val="16"/>
              </w:rPr>
            </w:pPr>
            <w:r w:rsidRPr="000A7940">
              <w:rPr>
                <w:rFonts w:ascii="Times" w:hAnsi="Times" w:cs="Times"/>
                <w:b/>
                <w:sz w:val="16"/>
                <w:szCs w:val="16"/>
              </w:rPr>
              <w:t xml:space="preserve"> </w:t>
            </w:r>
          </w:p>
        </w:tc>
        <w:tc>
          <w:tcPr>
            <w:tcW w:w="1134" w:type="dxa"/>
            <w:vAlign w:val="bottom"/>
          </w:tcPr>
          <w:p w14:paraId="5C1918C3" w14:textId="2D9B1380" w:rsidR="00A31DEF"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-17.30±</w:t>
            </w:r>
            <w:r w:rsidR="00A31DEF" w:rsidRPr="009F595C">
              <w:rPr>
                <w:rFonts w:ascii="Times" w:hAnsi="Times" w:cs="Times"/>
                <w:color w:val="000000"/>
                <w:sz w:val="14"/>
                <w:szCs w:val="14"/>
              </w:rPr>
              <w:t>6.20</w:t>
            </w:r>
          </w:p>
          <w:p w14:paraId="49D7D5B1" w14:textId="77777777" w:rsidR="00A31DEF" w:rsidRPr="009F595C" w:rsidRDefault="00A31DEF" w:rsidP="00466800">
            <w:pPr>
              <w:pStyle w:val="BodyCopy"/>
              <w:jc w:val="left"/>
              <w:rPr>
                <w:rFonts w:ascii="Times" w:hAnsi="Times" w:cs="Times"/>
                <w:color w:val="000000"/>
                <w:sz w:val="14"/>
                <w:szCs w:val="14"/>
              </w:rPr>
            </w:pPr>
          </w:p>
        </w:tc>
        <w:tc>
          <w:tcPr>
            <w:tcW w:w="1134" w:type="dxa"/>
            <w:vAlign w:val="bottom"/>
          </w:tcPr>
          <w:p w14:paraId="3D525E83" w14:textId="77777777" w:rsidR="00CA731E"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 xml:space="preserve"> -5.30±4.14</w:t>
            </w:r>
          </w:p>
          <w:p w14:paraId="782DD3DE" w14:textId="1C0095F8" w:rsidR="00A31DEF"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(-5.05</w:t>
            </w:r>
            <w:r w:rsidR="00A31DEF" w:rsidRPr="009F595C">
              <w:rPr>
                <w:rFonts w:ascii="Times" w:hAnsi="Times" w:cs="Times"/>
                <w:color w:val="000000"/>
                <w:sz w:val="14"/>
                <w:szCs w:val="14"/>
              </w:rPr>
              <w:t>±3.88)</w:t>
            </w:r>
          </w:p>
        </w:tc>
        <w:tc>
          <w:tcPr>
            <w:tcW w:w="1275" w:type="dxa"/>
            <w:vAlign w:val="bottom"/>
          </w:tcPr>
          <w:p w14:paraId="1125F36C" w14:textId="7C6AA41E" w:rsidR="00A31DEF"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-3.40±</w:t>
            </w:r>
            <w:r w:rsidR="00A31DEF" w:rsidRPr="009F595C">
              <w:rPr>
                <w:rFonts w:ascii="Times" w:hAnsi="Times" w:cs="Times"/>
                <w:color w:val="000000"/>
                <w:sz w:val="14"/>
                <w:szCs w:val="14"/>
              </w:rPr>
              <w:t>11.72</w:t>
            </w:r>
          </w:p>
          <w:p w14:paraId="77F82ECD" w14:textId="77777777" w:rsidR="00A31DEF" w:rsidRPr="009F595C" w:rsidRDefault="00A31DEF" w:rsidP="00466800">
            <w:pPr>
              <w:pStyle w:val="BodyCopy"/>
              <w:jc w:val="left"/>
              <w:rPr>
                <w:rFonts w:ascii="Times" w:hAnsi="Times" w:cs="Times"/>
                <w:color w:val="000000"/>
                <w:sz w:val="14"/>
                <w:szCs w:val="14"/>
              </w:rPr>
            </w:pPr>
          </w:p>
        </w:tc>
        <w:tc>
          <w:tcPr>
            <w:tcW w:w="1172" w:type="dxa"/>
            <w:vAlign w:val="bottom"/>
          </w:tcPr>
          <w:p w14:paraId="0B08F75E" w14:textId="77777777" w:rsidR="00CA731E"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12.09±4.24</w:t>
            </w:r>
          </w:p>
          <w:p w14:paraId="35F6CB7D" w14:textId="28882BE7" w:rsidR="00A31DEF"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(12.77±</w:t>
            </w:r>
            <w:r w:rsidR="00A31DEF" w:rsidRPr="009F595C">
              <w:rPr>
                <w:rFonts w:ascii="Times" w:hAnsi="Times" w:cs="Times"/>
                <w:color w:val="000000"/>
                <w:sz w:val="14"/>
                <w:szCs w:val="14"/>
              </w:rPr>
              <w:t>6.22)</w:t>
            </w:r>
          </w:p>
        </w:tc>
        <w:tc>
          <w:tcPr>
            <w:tcW w:w="1096" w:type="dxa"/>
            <w:vAlign w:val="bottom"/>
          </w:tcPr>
          <w:p w14:paraId="57E949AF" w14:textId="5AED3149" w:rsidR="00A31DEF"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-0.70±</w:t>
            </w:r>
            <w:r w:rsidR="00A31DEF" w:rsidRPr="009F595C">
              <w:rPr>
                <w:rFonts w:ascii="Times" w:hAnsi="Times" w:cs="Times"/>
                <w:color w:val="000000"/>
                <w:sz w:val="14"/>
                <w:szCs w:val="14"/>
              </w:rPr>
              <w:t>5.31</w:t>
            </w:r>
          </w:p>
          <w:p w14:paraId="2BBC9F29" w14:textId="77777777" w:rsidR="00A31DEF" w:rsidRPr="009F595C" w:rsidRDefault="00A31DEF" w:rsidP="00466800">
            <w:pPr>
              <w:pStyle w:val="BodyCopy"/>
              <w:jc w:val="left"/>
              <w:rPr>
                <w:rFonts w:ascii="Times" w:hAnsi="Times" w:cs="Times"/>
                <w:color w:val="000000"/>
                <w:sz w:val="14"/>
                <w:szCs w:val="14"/>
              </w:rPr>
            </w:pPr>
          </w:p>
        </w:tc>
        <w:tc>
          <w:tcPr>
            <w:tcW w:w="1134" w:type="dxa"/>
            <w:vAlign w:val="bottom"/>
          </w:tcPr>
          <w:p w14:paraId="7E32A089" w14:textId="28C90453" w:rsidR="00A31DEF"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-4.13±</w:t>
            </w:r>
            <w:r w:rsidR="00A31DEF" w:rsidRPr="009F595C">
              <w:rPr>
                <w:rFonts w:ascii="Times" w:hAnsi="Times" w:cs="Times"/>
                <w:color w:val="000000"/>
                <w:sz w:val="14"/>
                <w:szCs w:val="14"/>
              </w:rPr>
              <w:t>5.70</w:t>
            </w:r>
          </w:p>
          <w:p w14:paraId="7745B442" w14:textId="675D4531" w:rsidR="00A31DEF"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(-4.70±</w:t>
            </w:r>
            <w:r w:rsidR="00A31DEF" w:rsidRPr="009F595C">
              <w:rPr>
                <w:rFonts w:ascii="Times" w:hAnsi="Times" w:cs="Times"/>
                <w:color w:val="000000"/>
                <w:sz w:val="14"/>
                <w:szCs w:val="14"/>
              </w:rPr>
              <w:t>4.98)</w:t>
            </w:r>
          </w:p>
        </w:tc>
      </w:tr>
      <w:tr w:rsidR="00A31DEF" w:rsidRPr="000A7940" w14:paraId="59DCD8BB" w14:textId="77777777" w:rsidTr="009F595C">
        <w:tc>
          <w:tcPr>
            <w:tcW w:w="988" w:type="dxa"/>
            <w:vAlign w:val="bottom"/>
          </w:tcPr>
          <w:p w14:paraId="3D6DFA64" w14:textId="77777777" w:rsidR="00A31DEF" w:rsidRPr="000A7940" w:rsidRDefault="00A31DEF" w:rsidP="00466800">
            <w:pPr>
              <w:pStyle w:val="BodyCopy"/>
              <w:jc w:val="left"/>
              <w:rPr>
                <w:rFonts w:ascii="Times" w:hAnsi="Times" w:cs="Times"/>
                <w:b/>
                <w:sz w:val="16"/>
                <w:szCs w:val="16"/>
              </w:rPr>
            </w:pPr>
            <w:r w:rsidRPr="000A7940">
              <w:rPr>
                <w:rFonts w:ascii="Times" w:hAnsi="Times" w:cs="Times"/>
                <w:b/>
                <w:sz w:val="16"/>
                <w:szCs w:val="16"/>
              </w:rPr>
              <w:t xml:space="preserve">Dec </w:t>
            </w:r>
          </w:p>
          <w:p w14:paraId="3F2BB67B" w14:textId="77777777" w:rsidR="00A31DEF" w:rsidRPr="000A7940" w:rsidRDefault="00A31DEF" w:rsidP="00466800">
            <w:pPr>
              <w:pStyle w:val="BodyCopy"/>
              <w:jc w:val="left"/>
              <w:rPr>
                <w:rFonts w:ascii="Times" w:hAnsi="Times" w:cs="Times"/>
                <w:b/>
                <w:sz w:val="16"/>
                <w:szCs w:val="16"/>
              </w:rPr>
            </w:pPr>
          </w:p>
        </w:tc>
        <w:tc>
          <w:tcPr>
            <w:tcW w:w="1134" w:type="dxa"/>
            <w:vAlign w:val="bottom"/>
          </w:tcPr>
          <w:p w14:paraId="0B045298" w14:textId="3A7E9BB5" w:rsidR="00A31DEF"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-15.09±</w:t>
            </w:r>
            <w:r w:rsidR="00A31DEF" w:rsidRPr="009F595C">
              <w:rPr>
                <w:rFonts w:ascii="Times" w:hAnsi="Times" w:cs="Times"/>
                <w:color w:val="000000"/>
                <w:sz w:val="14"/>
                <w:szCs w:val="14"/>
              </w:rPr>
              <w:t>8.40</w:t>
            </w:r>
          </w:p>
          <w:p w14:paraId="3FE156C1" w14:textId="77777777" w:rsidR="00A31DEF" w:rsidRPr="009F595C" w:rsidRDefault="00A31DEF" w:rsidP="00466800">
            <w:pPr>
              <w:pStyle w:val="BodyCopy"/>
              <w:jc w:val="left"/>
              <w:rPr>
                <w:rFonts w:ascii="Times" w:hAnsi="Times" w:cs="Times"/>
                <w:color w:val="000000"/>
                <w:sz w:val="14"/>
                <w:szCs w:val="14"/>
              </w:rPr>
            </w:pPr>
          </w:p>
        </w:tc>
        <w:tc>
          <w:tcPr>
            <w:tcW w:w="1134" w:type="dxa"/>
            <w:vAlign w:val="bottom"/>
          </w:tcPr>
          <w:p w14:paraId="3A3B4C52" w14:textId="77777777" w:rsidR="00CA731E"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 xml:space="preserve"> -3.89±5.06</w:t>
            </w:r>
          </w:p>
          <w:p w14:paraId="42C9F32B" w14:textId="0FEBB045" w:rsidR="00A31DEF"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(-3.26±</w:t>
            </w:r>
            <w:r w:rsidR="00A31DEF" w:rsidRPr="009F595C">
              <w:rPr>
                <w:rFonts w:ascii="Times" w:hAnsi="Times" w:cs="Times"/>
                <w:color w:val="000000"/>
                <w:sz w:val="14"/>
                <w:szCs w:val="14"/>
              </w:rPr>
              <w:t>5.03)</w:t>
            </w:r>
          </w:p>
        </w:tc>
        <w:tc>
          <w:tcPr>
            <w:tcW w:w="1275" w:type="dxa"/>
            <w:vAlign w:val="bottom"/>
          </w:tcPr>
          <w:p w14:paraId="58829648" w14:textId="07B91180" w:rsidR="00A31DEF"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-5.80±</w:t>
            </w:r>
            <w:r w:rsidR="00A31DEF" w:rsidRPr="009F595C">
              <w:rPr>
                <w:rFonts w:ascii="Times" w:hAnsi="Times" w:cs="Times"/>
                <w:color w:val="000000"/>
                <w:sz w:val="14"/>
                <w:szCs w:val="14"/>
              </w:rPr>
              <w:t>18.18</w:t>
            </w:r>
          </w:p>
          <w:p w14:paraId="24CC23F2" w14:textId="77777777" w:rsidR="00A31DEF" w:rsidRPr="009F595C" w:rsidRDefault="00A31DEF" w:rsidP="00466800">
            <w:pPr>
              <w:pStyle w:val="BodyCopy"/>
              <w:jc w:val="left"/>
              <w:rPr>
                <w:rFonts w:ascii="Times" w:hAnsi="Times" w:cs="Times"/>
                <w:color w:val="000000"/>
                <w:sz w:val="14"/>
                <w:szCs w:val="14"/>
              </w:rPr>
            </w:pPr>
          </w:p>
        </w:tc>
        <w:tc>
          <w:tcPr>
            <w:tcW w:w="1172" w:type="dxa"/>
            <w:vAlign w:val="bottom"/>
          </w:tcPr>
          <w:p w14:paraId="468BC1F2" w14:textId="76931C1F" w:rsidR="00A31DEF"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6.00±</w:t>
            </w:r>
            <w:r w:rsidR="00A31DEF" w:rsidRPr="009F595C">
              <w:rPr>
                <w:rFonts w:ascii="Times" w:hAnsi="Times" w:cs="Times"/>
                <w:color w:val="000000"/>
                <w:sz w:val="14"/>
                <w:szCs w:val="14"/>
              </w:rPr>
              <w:t>3.17</w:t>
            </w:r>
          </w:p>
          <w:p w14:paraId="7A9C423E" w14:textId="2C5627CD" w:rsidR="00A31DEF"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(6.59±</w:t>
            </w:r>
            <w:r w:rsidR="00A31DEF" w:rsidRPr="009F595C">
              <w:rPr>
                <w:rFonts w:ascii="Times" w:hAnsi="Times" w:cs="Times"/>
                <w:color w:val="000000"/>
                <w:sz w:val="14"/>
                <w:szCs w:val="14"/>
              </w:rPr>
              <w:t>3.97)</w:t>
            </w:r>
          </w:p>
        </w:tc>
        <w:tc>
          <w:tcPr>
            <w:tcW w:w="1096" w:type="dxa"/>
            <w:vAlign w:val="bottom"/>
          </w:tcPr>
          <w:p w14:paraId="57A642DA" w14:textId="2093EEC8" w:rsidR="00A31DEF"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-0.57±</w:t>
            </w:r>
            <w:r w:rsidR="00A31DEF" w:rsidRPr="009F595C">
              <w:rPr>
                <w:rFonts w:ascii="Times" w:hAnsi="Times" w:cs="Times"/>
                <w:color w:val="000000"/>
                <w:sz w:val="14"/>
                <w:szCs w:val="14"/>
              </w:rPr>
              <w:t>6.65</w:t>
            </w:r>
          </w:p>
          <w:p w14:paraId="205F88A1" w14:textId="77777777" w:rsidR="00A31DEF" w:rsidRPr="009F595C" w:rsidRDefault="00A31DEF" w:rsidP="00466800">
            <w:pPr>
              <w:pStyle w:val="BodyCopy"/>
              <w:jc w:val="left"/>
              <w:rPr>
                <w:rFonts w:ascii="Times" w:hAnsi="Times" w:cs="Times"/>
                <w:color w:val="000000"/>
                <w:sz w:val="14"/>
                <w:szCs w:val="14"/>
              </w:rPr>
            </w:pPr>
          </w:p>
        </w:tc>
        <w:tc>
          <w:tcPr>
            <w:tcW w:w="1134" w:type="dxa"/>
            <w:vAlign w:val="bottom"/>
          </w:tcPr>
          <w:p w14:paraId="0C093D64" w14:textId="530E59F8" w:rsidR="00A31DEF"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-4.13±</w:t>
            </w:r>
            <w:r w:rsidR="00A31DEF" w:rsidRPr="009F595C">
              <w:rPr>
                <w:rFonts w:ascii="Times" w:hAnsi="Times" w:cs="Times"/>
                <w:color w:val="000000"/>
                <w:sz w:val="14"/>
                <w:szCs w:val="14"/>
              </w:rPr>
              <w:t>5.70</w:t>
            </w:r>
          </w:p>
          <w:p w14:paraId="5984E1F2" w14:textId="165107CB" w:rsidR="00A31DEF" w:rsidRPr="009F595C" w:rsidRDefault="00CA731E" w:rsidP="00466800">
            <w:pPr>
              <w:pStyle w:val="BodyCopy"/>
              <w:jc w:val="left"/>
              <w:rPr>
                <w:rFonts w:ascii="Times" w:hAnsi="Times" w:cs="Times"/>
                <w:color w:val="000000"/>
                <w:sz w:val="14"/>
                <w:szCs w:val="14"/>
              </w:rPr>
            </w:pPr>
            <w:r w:rsidRPr="009F595C">
              <w:rPr>
                <w:rFonts w:ascii="Times" w:hAnsi="Times" w:cs="Times"/>
                <w:color w:val="000000"/>
                <w:sz w:val="14"/>
                <w:szCs w:val="14"/>
              </w:rPr>
              <w:t>(-4.70±</w:t>
            </w:r>
            <w:r w:rsidR="00A31DEF" w:rsidRPr="009F595C">
              <w:rPr>
                <w:rFonts w:ascii="Times" w:hAnsi="Times" w:cs="Times"/>
                <w:color w:val="000000"/>
                <w:sz w:val="14"/>
                <w:szCs w:val="14"/>
              </w:rPr>
              <w:t>4.98)</w:t>
            </w:r>
          </w:p>
        </w:tc>
      </w:tr>
    </w:tbl>
    <w:p w14:paraId="7024D69A" w14:textId="2AFFA3E9" w:rsidR="00A31DEF" w:rsidRDefault="00A31DEF" w:rsidP="00A31DEF">
      <w:pPr>
        <w:pStyle w:val="BodyCopy"/>
        <w:rPr>
          <w:rFonts w:ascii="Times" w:eastAsia="Times New Roman" w:hAnsi="Times"/>
          <w:color w:val="auto"/>
          <w:sz w:val="20"/>
          <w:szCs w:val="20"/>
        </w:rPr>
      </w:pPr>
      <w:r>
        <w:rPr>
          <w:rFonts w:ascii="Times New Roman" w:eastAsia="Times New Roman" w:hAnsi="Times New Roman" w:cs="Times New Roman"/>
          <w:b/>
          <w:bCs w:val="0"/>
          <w:color w:val="auto"/>
          <w:sz w:val="20"/>
          <w:szCs w:val="20"/>
          <w:lang w:val="en-GB" w:eastAsia="de-DE"/>
        </w:rPr>
        <w:t>Table S</w:t>
      </w:r>
      <w:r w:rsidR="00AA1184">
        <w:rPr>
          <w:rFonts w:ascii="Times New Roman" w:eastAsia="Times New Roman" w:hAnsi="Times New Roman" w:cs="Times New Roman"/>
          <w:b/>
          <w:bCs w:val="0"/>
          <w:color w:val="auto"/>
          <w:sz w:val="20"/>
          <w:szCs w:val="20"/>
          <w:lang w:val="en-GB" w:eastAsia="de-DE"/>
        </w:rPr>
        <w:t>-</w:t>
      </w:r>
      <w:r w:rsidR="00BE5536">
        <w:rPr>
          <w:rFonts w:ascii="Times New Roman" w:eastAsia="Times New Roman" w:hAnsi="Times New Roman" w:cs="Times New Roman"/>
          <w:b/>
          <w:bCs w:val="0"/>
          <w:color w:val="auto"/>
          <w:sz w:val="20"/>
          <w:szCs w:val="20"/>
          <w:lang w:val="en-GB" w:eastAsia="de-DE"/>
        </w:rPr>
        <w:t>12</w:t>
      </w:r>
      <w:r w:rsidRPr="000A7940">
        <w:rPr>
          <w:rFonts w:ascii="Times New Roman" w:eastAsia="Times New Roman" w:hAnsi="Times New Roman" w:cs="Times New Roman"/>
          <w:b/>
          <w:bCs w:val="0"/>
          <w:color w:val="auto"/>
          <w:sz w:val="20"/>
          <w:szCs w:val="20"/>
          <w:lang w:val="en-GB" w:eastAsia="de-DE"/>
        </w:rPr>
        <w:t>: Monthly MNMBs for the MACC and CAMS reanalysis, calculated from the comparison with 3-hourly GAW surface CO observations for different regions.</w:t>
      </w:r>
      <w:r>
        <w:rPr>
          <w:rFonts w:ascii="Times New Roman" w:eastAsia="Times New Roman" w:hAnsi="Times New Roman" w:cs="Times New Roman"/>
          <w:b/>
          <w:color w:val="auto"/>
          <w:sz w:val="18"/>
          <w:szCs w:val="18"/>
          <w:lang w:val="en-GB" w:eastAsia="de-DE"/>
        </w:rPr>
        <w:t xml:space="preserve"> </w:t>
      </w:r>
      <w:r w:rsidRPr="000A7940">
        <w:rPr>
          <w:rFonts w:ascii="Times" w:eastAsia="Times New Roman" w:hAnsi="Times"/>
          <w:color w:val="auto"/>
          <w:sz w:val="20"/>
          <w:szCs w:val="20"/>
        </w:rPr>
        <w:t>Values cover the time period 2003-2012 and values in brackets the time period 2003- 2018</w:t>
      </w:r>
      <w:r>
        <w:rPr>
          <w:rFonts w:ascii="Times" w:eastAsia="Times New Roman" w:hAnsi="Times"/>
          <w:color w:val="auto"/>
          <w:sz w:val="20"/>
          <w:szCs w:val="20"/>
        </w:rPr>
        <w:t>.</w:t>
      </w:r>
    </w:p>
    <w:p w14:paraId="1D747F28" w14:textId="77777777" w:rsidR="00093A19" w:rsidRPr="000A7940" w:rsidRDefault="00093A19" w:rsidP="00A31DEF">
      <w:pPr>
        <w:pStyle w:val="BodyCopy"/>
        <w:rPr>
          <w:rFonts w:ascii="Times" w:eastAsia="Times New Roman" w:hAnsi="Times"/>
          <w:color w:val="auto"/>
          <w:sz w:val="20"/>
          <w:szCs w:val="20"/>
        </w:rPr>
      </w:pPr>
    </w:p>
    <w:p w14:paraId="203819E4" w14:textId="5A877F79" w:rsidR="0041144A" w:rsidRPr="006E2044" w:rsidRDefault="00B70C40" w:rsidP="006E2044">
      <w:pPr>
        <w:rPr>
          <w:sz w:val="24"/>
          <w:szCs w:val="24"/>
        </w:rPr>
      </w:pPr>
      <w:r w:rsidRPr="006E2044">
        <w:rPr>
          <w:b/>
          <w:sz w:val="24"/>
          <w:szCs w:val="24"/>
        </w:rPr>
        <w:t>References</w:t>
      </w:r>
      <w:bookmarkStart w:id="3" w:name="_GoBack"/>
      <w:bookmarkEnd w:id="3"/>
    </w:p>
    <w:p w14:paraId="1B3225B1" w14:textId="77777777" w:rsidR="00B70C40" w:rsidRPr="005C0CC2" w:rsidRDefault="00B70C40" w:rsidP="00B70C40">
      <w:bookmarkStart w:id="4" w:name="HueD_Ref10"/>
      <w:r w:rsidRPr="006E2044">
        <w:rPr>
          <w:b/>
        </w:rPr>
        <w:t>Clerbaux, C, Boynard, A, Clarisse, L, George, MJ, Hadji-Lazaro, J, Herbin, H., Hurtmans, D, Pommier, M, Razavi, A, Turquety, S, Wespes, C, Coheur, P-F</w:t>
      </w:r>
      <w:r w:rsidRPr="005C0CC2">
        <w:t xml:space="preserve">. 2009. Monitoring of atmospheric composition using the thermal infrared IASI/MetOp sounder. </w:t>
      </w:r>
      <w:r w:rsidRPr="006E2044">
        <w:rPr>
          <w:i/>
        </w:rPr>
        <w:t>Atmospheric Chemistry and Physics</w:t>
      </w:r>
      <w:r w:rsidRPr="005C0CC2">
        <w:t xml:space="preserve"> </w:t>
      </w:r>
      <w:r w:rsidRPr="006E2044">
        <w:rPr>
          <w:b/>
        </w:rPr>
        <w:t>16</w:t>
      </w:r>
      <w:r w:rsidRPr="005C0CC2">
        <w:t>: 6041–6054.</w:t>
      </w:r>
      <w:bookmarkEnd w:id="4"/>
    </w:p>
    <w:p w14:paraId="6DDCBDE1" w14:textId="77777777" w:rsidR="00B70C40" w:rsidRPr="005C0CC2" w:rsidRDefault="00B70C40" w:rsidP="00B70C40">
      <w:r w:rsidRPr="006E2044">
        <w:rPr>
          <w:b/>
        </w:rPr>
        <w:t>Deeter, MN, Edwards, DP, Gille, CG, Emmons, LK, Francis, G, Ho, SP, Mao, D, Masters, D, Worden, H, Drummond, JR, Novelli, PC</w:t>
      </w:r>
      <w:r w:rsidRPr="005C0CC2">
        <w:t xml:space="preserve">. 2010. The MOPITT Version 4 CO product: Algorithm enhancements, </w:t>
      </w:r>
      <w:r w:rsidRPr="005C0CC2">
        <w:lastRenderedPageBreak/>
        <w:t xml:space="preserve">validation, and long-term stability. </w:t>
      </w:r>
      <w:r w:rsidRPr="006E2044">
        <w:rPr>
          <w:i/>
        </w:rPr>
        <w:t>Journal of Geophysical Research</w:t>
      </w:r>
      <w:r w:rsidRPr="005C0CC2">
        <w:t xml:space="preserve"> </w:t>
      </w:r>
      <w:r w:rsidRPr="006E2044">
        <w:rPr>
          <w:b/>
        </w:rPr>
        <w:t>115</w:t>
      </w:r>
      <w:r w:rsidRPr="005C0CC2">
        <w:t>: D07306. DOI: http://dx.doi.org/10.1029/2009JD013005.</w:t>
      </w:r>
    </w:p>
    <w:p w14:paraId="486D64FD" w14:textId="77777777" w:rsidR="00B70C40" w:rsidRPr="005C0CC2" w:rsidRDefault="00B70C40" w:rsidP="00B70C40">
      <w:r w:rsidRPr="006E2044">
        <w:rPr>
          <w:b/>
        </w:rPr>
        <w:t>ECMWF MACC Confluence</w:t>
      </w:r>
      <w:r w:rsidRPr="005C0CC2">
        <w:t>. Available at https://confluence.ecmwf.int/pages/viewpage.action?pageId=81010554. Accessed November 2020.</w:t>
      </w:r>
    </w:p>
    <w:p w14:paraId="27C80851" w14:textId="77777777" w:rsidR="00B70C40" w:rsidRPr="005C0CC2" w:rsidRDefault="00B70C40" w:rsidP="00B70C40">
      <w:bookmarkStart w:id="5" w:name="HueD_Ref17"/>
      <w:r w:rsidRPr="006E2044">
        <w:rPr>
          <w:b/>
        </w:rPr>
        <w:t>Emmons, LK, Edwards, DP, Deeter, MN, Gille, JC, Campos, T, Nédélec, P, Novelli, P, Sachse, G</w:t>
      </w:r>
      <w:r w:rsidRPr="005C0CC2">
        <w:t xml:space="preserve">. 2009. Measurements of Pollution in the Troposphere (MOPITT) validation through 2006. </w:t>
      </w:r>
      <w:r w:rsidRPr="006E2044">
        <w:rPr>
          <w:i/>
        </w:rPr>
        <w:t>Atmospheric Chemistry and Physics</w:t>
      </w:r>
      <w:r w:rsidRPr="005C0CC2">
        <w:t xml:space="preserve"> </w:t>
      </w:r>
      <w:r w:rsidRPr="006E2044">
        <w:rPr>
          <w:b/>
        </w:rPr>
        <w:t>9</w:t>
      </w:r>
      <w:r w:rsidRPr="005C0CC2">
        <w:t>: 1795–1803.</w:t>
      </w:r>
      <w:bookmarkEnd w:id="5"/>
    </w:p>
    <w:p w14:paraId="3FF3CD10" w14:textId="77777777" w:rsidR="00B70C40" w:rsidRPr="005C0CC2" w:rsidRDefault="00B70C40" w:rsidP="00B70C40">
      <w:bookmarkStart w:id="6" w:name="HueD_Ref32"/>
      <w:r w:rsidRPr="006E2044">
        <w:rPr>
          <w:b/>
        </w:rPr>
        <w:t>Hubert, D, Lambert, J-C, Verhoelst, T, Granville, J, Keppens, A, Baray, J-L, Bourassa, AE, Cortesi, U, Degenstein, DA, Froidevaux, L, Godin-Beekmann, S, Hoppel, KW, Johnson, BJ, Kyrölä, E, Leblanc, T, Lichtenberg, G, Marchand, M, McElroy, CT, Murtagh, D, Nakane, H, Portafaix, T, Querel, R, Russell III, JM, Salvador, J, Smit, HGJ, Stebel, K, Steinbrecht, W, Strawbridge, KB, Stübi, R, Swart, DPJ, Taha, G, Tarasick, DW, Thompson, AM, Urban, J, van Gijsel, JAE, Van Malderen, R, von der Gathen, P, Walker, KA, Wolfram, E, Zawodny, JM</w:t>
      </w:r>
      <w:r w:rsidRPr="005C0CC2">
        <w:t xml:space="preserve">. 2016. Ground-based assessment of the bias and long-term stability of 14 limb and occultation ozone profile data records. </w:t>
      </w:r>
      <w:r w:rsidRPr="006E2044">
        <w:rPr>
          <w:i/>
        </w:rPr>
        <w:t>Atmospheric Measurement Techniques</w:t>
      </w:r>
      <w:r w:rsidRPr="005C0CC2">
        <w:t xml:space="preserve"> </w:t>
      </w:r>
      <w:r w:rsidRPr="006E2044">
        <w:rPr>
          <w:b/>
        </w:rPr>
        <w:t>9</w:t>
      </w:r>
      <w:r w:rsidRPr="005C0CC2">
        <w:t>: 2497–2534. DOI: http://dx.doi.org/10.5194/amt-9-2497-2016.</w:t>
      </w:r>
      <w:bookmarkEnd w:id="6"/>
    </w:p>
    <w:p w14:paraId="070EBD27" w14:textId="77777777" w:rsidR="00B70C40" w:rsidRPr="005C0CC2" w:rsidRDefault="00B70C40" w:rsidP="00B70C40">
      <w:bookmarkStart w:id="7" w:name="HueD_Ref35"/>
      <w:r w:rsidRPr="006E2044">
        <w:rPr>
          <w:b/>
        </w:rPr>
        <w:t>Hurtmans, D, Coheur, P-F, Wespes, C, Clarisse, L, Scharf, O, Clerbaux, C, Hadji-Lazaro, J, George M, Turquety, S</w:t>
      </w:r>
      <w:r w:rsidRPr="005C0CC2">
        <w:t xml:space="preserve">. 2012. FORLI radiative transfer and retrieval code for IASI. </w:t>
      </w:r>
      <w:r w:rsidRPr="006E2044">
        <w:rPr>
          <w:i/>
        </w:rPr>
        <w:t>Quantitative Spectroscopy and Radiative Transfer</w:t>
      </w:r>
      <w:r w:rsidRPr="005C0CC2">
        <w:t xml:space="preserve"> </w:t>
      </w:r>
      <w:r w:rsidRPr="006E2044">
        <w:rPr>
          <w:b/>
        </w:rPr>
        <w:t>113</w:t>
      </w:r>
      <w:r w:rsidRPr="005C0CC2">
        <w:t>: 11.</w:t>
      </w:r>
      <w:bookmarkEnd w:id="7"/>
    </w:p>
    <w:p w14:paraId="5B7B2894" w14:textId="77777777" w:rsidR="00B70C40" w:rsidRPr="005C0CC2" w:rsidRDefault="00B70C40" w:rsidP="00B70C40">
      <w:bookmarkStart w:id="8" w:name="HueD_Ref44"/>
      <w:r w:rsidRPr="006E2044">
        <w:rPr>
          <w:b/>
        </w:rPr>
        <w:t>Langerock, B, De Mazière, M, Hendrick, F, Vigouroux, C, Desmet, F, Dils, B, Niemeijer, S</w:t>
      </w:r>
      <w:r w:rsidRPr="005C0CC2">
        <w:t xml:space="preserve">. 2015. Description of algorithms for co-locating and comparing gridded model data with remote-sensing observations. </w:t>
      </w:r>
      <w:r w:rsidRPr="006E2044">
        <w:rPr>
          <w:i/>
        </w:rPr>
        <w:t>Geoscientific Model Development</w:t>
      </w:r>
      <w:r w:rsidRPr="005C0CC2">
        <w:t xml:space="preserve"> </w:t>
      </w:r>
      <w:r w:rsidRPr="006E2044">
        <w:rPr>
          <w:b/>
        </w:rPr>
        <w:t>8</w:t>
      </w:r>
      <w:r w:rsidRPr="005C0CC2">
        <w:t>: 911–921. DOI: http://dx.doi.org/10.5194/gmd-8-911-2015.</w:t>
      </w:r>
      <w:bookmarkEnd w:id="8"/>
    </w:p>
    <w:p w14:paraId="1ED0A470" w14:textId="77777777" w:rsidR="00B70C40" w:rsidRPr="005C0CC2" w:rsidRDefault="00B70C40" w:rsidP="00B70C40">
      <w:bookmarkStart w:id="9" w:name="HueD_Ref70"/>
      <w:r w:rsidRPr="006E2044">
        <w:rPr>
          <w:b/>
        </w:rPr>
        <w:t>Walker, K, Jones, S, Sheese, P, Boone, C, Bernath, P</w:t>
      </w:r>
      <w:r w:rsidRPr="005C0CC2">
        <w:t>. 2017. ACE–FTS atmospheric chemistry experiment. Data usage guide and file format description for ACE-FTS Level 2 Data Version 3.5/3.6 ASCII format. Doc. ACE-SOC 0030. Available at https://databace.scisat.ca/level2/ace_v3.5_v3.6/ACE-SOC-0030-1A-ACE-FTS_ascii_data_usage_and_fileformat_for_v3.5-3.6-16Jan2017.pdf.</w:t>
      </w:r>
      <w:bookmarkEnd w:id="9"/>
      <w:r w:rsidRPr="005C0CC2">
        <w:t xml:space="preserve"> Accessed 4 May 2021</w:t>
      </w:r>
    </w:p>
    <w:p w14:paraId="7738D670" w14:textId="77777777" w:rsidR="00B70C40" w:rsidRDefault="00B70C40" w:rsidP="00153D35">
      <w:pPr>
        <w:pStyle w:val="BodyCopy"/>
        <w:jc w:val="left"/>
        <w:rPr>
          <w:rFonts w:ascii="Times New Roman" w:eastAsia="Times New Roman" w:hAnsi="Times New Roman" w:cs="Times New Roman"/>
          <w:b/>
          <w:color w:val="auto"/>
          <w:sz w:val="18"/>
          <w:szCs w:val="18"/>
          <w:lang w:eastAsia="de-DE"/>
        </w:rPr>
      </w:pPr>
    </w:p>
    <w:sectPr w:rsidR="00B70C40">
      <w:footerReference w:type="default" r:id="rId5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FE6807" w14:textId="77777777" w:rsidR="00B952ED" w:rsidRDefault="00B952ED" w:rsidP="004507DE">
      <w:pPr>
        <w:spacing w:after="0" w:line="240" w:lineRule="auto"/>
      </w:pPr>
      <w:r>
        <w:separator/>
      </w:r>
    </w:p>
  </w:endnote>
  <w:endnote w:type="continuationSeparator" w:id="0">
    <w:p w14:paraId="1054BA96" w14:textId="77777777" w:rsidR="00B952ED" w:rsidRDefault="00B952ED" w:rsidP="004507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44699896"/>
      <w:docPartObj>
        <w:docPartGallery w:val="Page Numbers (Bottom of Page)"/>
        <w:docPartUnique/>
      </w:docPartObj>
    </w:sdtPr>
    <w:sdtEndPr/>
    <w:sdtContent>
      <w:p w14:paraId="7DA0B487" w14:textId="2023A988" w:rsidR="00B70C40" w:rsidRDefault="00B70C40">
        <w:pPr>
          <w:pStyle w:val="Footer"/>
          <w:jc w:val="right"/>
        </w:pPr>
        <w:r>
          <w:fldChar w:fldCharType="begin"/>
        </w:r>
        <w:r>
          <w:instrText>PAGE   \* MERGEFORMAT</w:instrText>
        </w:r>
        <w:r>
          <w:fldChar w:fldCharType="separate"/>
        </w:r>
        <w:r w:rsidR="006E2044">
          <w:rPr>
            <w:noProof/>
          </w:rPr>
          <w:t>41</w:t>
        </w:r>
        <w:r>
          <w:fldChar w:fldCharType="end"/>
        </w:r>
      </w:p>
    </w:sdtContent>
  </w:sdt>
  <w:p w14:paraId="4EE0312D" w14:textId="77777777" w:rsidR="00B70C40" w:rsidRDefault="00B70C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5D11C7" w14:textId="77777777" w:rsidR="00B952ED" w:rsidRDefault="00B952ED" w:rsidP="004507DE">
      <w:pPr>
        <w:spacing w:after="0" w:line="240" w:lineRule="auto"/>
      </w:pPr>
      <w:r>
        <w:separator/>
      </w:r>
    </w:p>
  </w:footnote>
  <w:footnote w:type="continuationSeparator" w:id="0">
    <w:p w14:paraId="2EC56A04" w14:textId="77777777" w:rsidR="00B952ED" w:rsidRDefault="00B952ED" w:rsidP="004507D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319"/>
    <w:rsid w:val="00003AB6"/>
    <w:rsid w:val="00007BBE"/>
    <w:rsid w:val="00016AD0"/>
    <w:rsid w:val="00024171"/>
    <w:rsid w:val="00026391"/>
    <w:rsid w:val="00026CB3"/>
    <w:rsid w:val="00026E92"/>
    <w:rsid w:val="000274C9"/>
    <w:rsid w:val="00033E9E"/>
    <w:rsid w:val="0003606A"/>
    <w:rsid w:val="00043451"/>
    <w:rsid w:val="00043599"/>
    <w:rsid w:val="00045787"/>
    <w:rsid w:val="00045877"/>
    <w:rsid w:val="0005096E"/>
    <w:rsid w:val="00050D0E"/>
    <w:rsid w:val="0005139E"/>
    <w:rsid w:val="00052B20"/>
    <w:rsid w:val="00053F89"/>
    <w:rsid w:val="00056117"/>
    <w:rsid w:val="000612CF"/>
    <w:rsid w:val="00061AEA"/>
    <w:rsid w:val="000628C3"/>
    <w:rsid w:val="00064463"/>
    <w:rsid w:val="00065521"/>
    <w:rsid w:val="00065677"/>
    <w:rsid w:val="00067546"/>
    <w:rsid w:val="00071D37"/>
    <w:rsid w:val="00071D4F"/>
    <w:rsid w:val="00076704"/>
    <w:rsid w:val="00076FD3"/>
    <w:rsid w:val="00082BE3"/>
    <w:rsid w:val="00084190"/>
    <w:rsid w:val="00084AA4"/>
    <w:rsid w:val="00087316"/>
    <w:rsid w:val="00090402"/>
    <w:rsid w:val="00090E37"/>
    <w:rsid w:val="0009303F"/>
    <w:rsid w:val="00093A19"/>
    <w:rsid w:val="000A0042"/>
    <w:rsid w:val="000A0C59"/>
    <w:rsid w:val="000A19DD"/>
    <w:rsid w:val="000A1B7F"/>
    <w:rsid w:val="000A5C8C"/>
    <w:rsid w:val="000B0B86"/>
    <w:rsid w:val="000B39B5"/>
    <w:rsid w:val="000B697A"/>
    <w:rsid w:val="000C043E"/>
    <w:rsid w:val="000D0132"/>
    <w:rsid w:val="000D59E4"/>
    <w:rsid w:val="000E05C5"/>
    <w:rsid w:val="000E4C88"/>
    <w:rsid w:val="000E5B38"/>
    <w:rsid w:val="000F78C9"/>
    <w:rsid w:val="00106D18"/>
    <w:rsid w:val="0010798F"/>
    <w:rsid w:val="00111E03"/>
    <w:rsid w:val="001160DE"/>
    <w:rsid w:val="00120E19"/>
    <w:rsid w:val="00121A10"/>
    <w:rsid w:val="001253D2"/>
    <w:rsid w:val="001273E9"/>
    <w:rsid w:val="0012791B"/>
    <w:rsid w:val="00131676"/>
    <w:rsid w:val="00132544"/>
    <w:rsid w:val="00132F5E"/>
    <w:rsid w:val="00135F44"/>
    <w:rsid w:val="001360DA"/>
    <w:rsid w:val="0014364E"/>
    <w:rsid w:val="00143BC3"/>
    <w:rsid w:val="001467C3"/>
    <w:rsid w:val="0015024A"/>
    <w:rsid w:val="00150EDA"/>
    <w:rsid w:val="00153D35"/>
    <w:rsid w:val="0015611E"/>
    <w:rsid w:val="00160BBB"/>
    <w:rsid w:val="0016232D"/>
    <w:rsid w:val="001668BC"/>
    <w:rsid w:val="0016763B"/>
    <w:rsid w:val="00167845"/>
    <w:rsid w:val="00171251"/>
    <w:rsid w:val="001728E0"/>
    <w:rsid w:val="00175A25"/>
    <w:rsid w:val="00175D48"/>
    <w:rsid w:val="00180A39"/>
    <w:rsid w:val="00180C48"/>
    <w:rsid w:val="00183493"/>
    <w:rsid w:val="00187D65"/>
    <w:rsid w:val="00190C6A"/>
    <w:rsid w:val="00191669"/>
    <w:rsid w:val="00194B01"/>
    <w:rsid w:val="00197272"/>
    <w:rsid w:val="001A128F"/>
    <w:rsid w:val="001A22C2"/>
    <w:rsid w:val="001A333D"/>
    <w:rsid w:val="001B0834"/>
    <w:rsid w:val="001B21CA"/>
    <w:rsid w:val="001B5D5F"/>
    <w:rsid w:val="001B5FA7"/>
    <w:rsid w:val="001B62FB"/>
    <w:rsid w:val="001C207B"/>
    <w:rsid w:val="001C25AE"/>
    <w:rsid w:val="001C3624"/>
    <w:rsid w:val="001C4570"/>
    <w:rsid w:val="001C6CB4"/>
    <w:rsid w:val="001D058F"/>
    <w:rsid w:val="001D0F4B"/>
    <w:rsid w:val="001E3FEB"/>
    <w:rsid w:val="001E6EE4"/>
    <w:rsid w:val="001F03E0"/>
    <w:rsid w:val="001F440D"/>
    <w:rsid w:val="001F4F0B"/>
    <w:rsid w:val="001F5E34"/>
    <w:rsid w:val="00207487"/>
    <w:rsid w:val="00207E09"/>
    <w:rsid w:val="00210971"/>
    <w:rsid w:val="0021400A"/>
    <w:rsid w:val="00214A3D"/>
    <w:rsid w:val="00221A28"/>
    <w:rsid w:val="002231F7"/>
    <w:rsid w:val="002234F8"/>
    <w:rsid w:val="00226055"/>
    <w:rsid w:val="00227CB9"/>
    <w:rsid w:val="00233812"/>
    <w:rsid w:val="002346DC"/>
    <w:rsid w:val="0023567E"/>
    <w:rsid w:val="002370D6"/>
    <w:rsid w:val="00242F76"/>
    <w:rsid w:val="00243D9A"/>
    <w:rsid w:val="002461CE"/>
    <w:rsid w:val="00253BC9"/>
    <w:rsid w:val="00254302"/>
    <w:rsid w:val="00260776"/>
    <w:rsid w:val="00261825"/>
    <w:rsid w:val="00262574"/>
    <w:rsid w:val="00263E32"/>
    <w:rsid w:val="0026527B"/>
    <w:rsid w:val="00270471"/>
    <w:rsid w:val="00270807"/>
    <w:rsid w:val="00277335"/>
    <w:rsid w:val="002834F4"/>
    <w:rsid w:val="0029571A"/>
    <w:rsid w:val="002A1C49"/>
    <w:rsid w:val="002A51AD"/>
    <w:rsid w:val="002A65A4"/>
    <w:rsid w:val="002A73B2"/>
    <w:rsid w:val="002B0536"/>
    <w:rsid w:val="002B42C4"/>
    <w:rsid w:val="002B7516"/>
    <w:rsid w:val="002C02D2"/>
    <w:rsid w:val="002C294C"/>
    <w:rsid w:val="002C3755"/>
    <w:rsid w:val="002C3CE0"/>
    <w:rsid w:val="002C4D7E"/>
    <w:rsid w:val="002D084C"/>
    <w:rsid w:val="002D68BF"/>
    <w:rsid w:val="002E0220"/>
    <w:rsid w:val="002E3868"/>
    <w:rsid w:val="002E3E06"/>
    <w:rsid w:val="002E5991"/>
    <w:rsid w:val="002F5156"/>
    <w:rsid w:val="002F75BF"/>
    <w:rsid w:val="003010AF"/>
    <w:rsid w:val="00302B04"/>
    <w:rsid w:val="00303515"/>
    <w:rsid w:val="00303700"/>
    <w:rsid w:val="00311BB3"/>
    <w:rsid w:val="00312BE4"/>
    <w:rsid w:val="003167EF"/>
    <w:rsid w:val="0032110C"/>
    <w:rsid w:val="003222C9"/>
    <w:rsid w:val="00322FD1"/>
    <w:rsid w:val="0032767B"/>
    <w:rsid w:val="00327A3B"/>
    <w:rsid w:val="0033256B"/>
    <w:rsid w:val="00334DAD"/>
    <w:rsid w:val="00341619"/>
    <w:rsid w:val="0034201E"/>
    <w:rsid w:val="00342C06"/>
    <w:rsid w:val="00343244"/>
    <w:rsid w:val="00350920"/>
    <w:rsid w:val="00350CE2"/>
    <w:rsid w:val="00352C9E"/>
    <w:rsid w:val="00353A42"/>
    <w:rsid w:val="00353FDD"/>
    <w:rsid w:val="00354F9E"/>
    <w:rsid w:val="00361281"/>
    <w:rsid w:val="00361A4C"/>
    <w:rsid w:val="003644B8"/>
    <w:rsid w:val="00365D3E"/>
    <w:rsid w:val="00367C07"/>
    <w:rsid w:val="00373844"/>
    <w:rsid w:val="00373E7B"/>
    <w:rsid w:val="00381714"/>
    <w:rsid w:val="003824D4"/>
    <w:rsid w:val="003901D6"/>
    <w:rsid w:val="00390D07"/>
    <w:rsid w:val="0039272B"/>
    <w:rsid w:val="003940BB"/>
    <w:rsid w:val="00394C8D"/>
    <w:rsid w:val="003A01CB"/>
    <w:rsid w:val="003A0D97"/>
    <w:rsid w:val="003B1514"/>
    <w:rsid w:val="003B359D"/>
    <w:rsid w:val="003B5E7C"/>
    <w:rsid w:val="003C0AD7"/>
    <w:rsid w:val="003C1FAD"/>
    <w:rsid w:val="003C3FC3"/>
    <w:rsid w:val="003C6481"/>
    <w:rsid w:val="003D1C7C"/>
    <w:rsid w:val="003D24EE"/>
    <w:rsid w:val="003D51CA"/>
    <w:rsid w:val="003D51DC"/>
    <w:rsid w:val="003D61D4"/>
    <w:rsid w:val="003E1935"/>
    <w:rsid w:val="003E7019"/>
    <w:rsid w:val="003E79DD"/>
    <w:rsid w:val="003E79EC"/>
    <w:rsid w:val="003F25EC"/>
    <w:rsid w:val="003F3488"/>
    <w:rsid w:val="00400454"/>
    <w:rsid w:val="00402C2A"/>
    <w:rsid w:val="0040358A"/>
    <w:rsid w:val="00403B18"/>
    <w:rsid w:val="00406696"/>
    <w:rsid w:val="0041144A"/>
    <w:rsid w:val="00413814"/>
    <w:rsid w:val="00416C7C"/>
    <w:rsid w:val="0042010A"/>
    <w:rsid w:val="0042106F"/>
    <w:rsid w:val="004216E3"/>
    <w:rsid w:val="00423866"/>
    <w:rsid w:val="0042634A"/>
    <w:rsid w:val="0043151A"/>
    <w:rsid w:val="00431DC0"/>
    <w:rsid w:val="004339E9"/>
    <w:rsid w:val="004441A4"/>
    <w:rsid w:val="0044754C"/>
    <w:rsid w:val="004475CB"/>
    <w:rsid w:val="004507DE"/>
    <w:rsid w:val="00451432"/>
    <w:rsid w:val="00452531"/>
    <w:rsid w:val="004539C6"/>
    <w:rsid w:val="00454460"/>
    <w:rsid w:val="00457B2C"/>
    <w:rsid w:val="00461B05"/>
    <w:rsid w:val="004653CD"/>
    <w:rsid w:val="00465955"/>
    <w:rsid w:val="00466800"/>
    <w:rsid w:val="00466C76"/>
    <w:rsid w:val="00473354"/>
    <w:rsid w:val="004755C1"/>
    <w:rsid w:val="00476CE1"/>
    <w:rsid w:val="004773D5"/>
    <w:rsid w:val="00480979"/>
    <w:rsid w:val="00485313"/>
    <w:rsid w:val="0048586B"/>
    <w:rsid w:val="00491E2C"/>
    <w:rsid w:val="0049584B"/>
    <w:rsid w:val="004A116A"/>
    <w:rsid w:val="004A2124"/>
    <w:rsid w:val="004A42B2"/>
    <w:rsid w:val="004A614E"/>
    <w:rsid w:val="004B131E"/>
    <w:rsid w:val="004B21DB"/>
    <w:rsid w:val="004B6DBE"/>
    <w:rsid w:val="004C033D"/>
    <w:rsid w:val="004C1160"/>
    <w:rsid w:val="004C62C8"/>
    <w:rsid w:val="004D129E"/>
    <w:rsid w:val="004E009B"/>
    <w:rsid w:val="004E04ED"/>
    <w:rsid w:val="004E0BB1"/>
    <w:rsid w:val="004E1D05"/>
    <w:rsid w:val="004E2A22"/>
    <w:rsid w:val="004F02C3"/>
    <w:rsid w:val="004F1D11"/>
    <w:rsid w:val="004F3868"/>
    <w:rsid w:val="004F5582"/>
    <w:rsid w:val="005016BA"/>
    <w:rsid w:val="00507D5F"/>
    <w:rsid w:val="00514DC4"/>
    <w:rsid w:val="00516050"/>
    <w:rsid w:val="00517C58"/>
    <w:rsid w:val="00523DE4"/>
    <w:rsid w:val="00525DA1"/>
    <w:rsid w:val="0052706B"/>
    <w:rsid w:val="0053552A"/>
    <w:rsid w:val="00537D30"/>
    <w:rsid w:val="00540481"/>
    <w:rsid w:val="00547F27"/>
    <w:rsid w:val="005510FA"/>
    <w:rsid w:val="0055247F"/>
    <w:rsid w:val="00561875"/>
    <w:rsid w:val="005678B1"/>
    <w:rsid w:val="00567964"/>
    <w:rsid w:val="00571D44"/>
    <w:rsid w:val="005721AF"/>
    <w:rsid w:val="00573304"/>
    <w:rsid w:val="0057408D"/>
    <w:rsid w:val="00577717"/>
    <w:rsid w:val="005868B5"/>
    <w:rsid w:val="00586B3B"/>
    <w:rsid w:val="00592AE0"/>
    <w:rsid w:val="00593D5A"/>
    <w:rsid w:val="00595B0C"/>
    <w:rsid w:val="005A52C1"/>
    <w:rsid w:val="005A6460"/>
    <w:rsid w:val="005B0796"/>
    <w:rsid w:val="005B2AD0"/>
    <w:rsid w:val="005C2C8B"/>
    <w:rsid w:val="005D092F"/>
    <w:rsid w:val="005E4C64"/>
    <w:rsid w:val="005E5B0B"/>
    <w:rsid w:val="005F7B25"/>
    <w:rsid w:val="0060332B"/>
    <w:rsid w:val="006051A0"/>
    <w:rsid w:val="00610434"/>
    <w:rsid w:val="0061328C"/>
    <w:rsid w:val="00613427"/>
    <w:rsid w:val="0062074B"/>
    <w:rsid w:val="00623110"/>
    <w:rsid w:val="00624B4A"/>
    <w:rsid w:val="00634BD4"/>
    <w:rsid w:val="00641841"/>
    <w:rsid w:val="00641DA8"/>
    <w:rsid w:val="006461B7"/>
    <w:rsid w:val="0066031D"/>
    <w:rsid w:val="006632F6"/>
    <w:rsid w:val="00680F87"/>
    <w:rsid w:val="00695030"/>
    <w:rsid w:val="006A26BA"/>
    <w:rsid w:val="006B02DB"/>
    <w:rsid w:val="006B1C9C"/>
    <w:rsid w:val="006B2E05"/>
    <w:rsid w:val="006B3038"/>
    <w:rsid w:val="006B67E5"/>
    <w:rsid w:val="006C5B73"/>
    <w:rsid w:val="006C6F47"/>
    <w:rsid w:val="006C79EC"/>
    <w:rsid w:val="006D6772"/>
    <w:rsid w:val="006E0539"/>
    <w:rsid w:val="006E16ED"/>
    <w:rsid w:val="006E2044"/>
    <w:rsid w:val="006E255E"/>
    <w:rsid w:val="006E4AE9"/>
    <w:rsid w:val="006E6844"/>
    <w:rsid w:val="006E7F54"/>
    <w:rsid w:val="006F3AAE"/>
    <w:rsid w:val="006F48C5"/>
    <w:rsid w:val="00702A34"/>
    <w:rsid w:val="00704A70"/>
    <w:rsid w:val="00705FB2"/>
    <w:rsid w:val="00707074"/>
    <w:rsid w:val="0071046B"/>
    <w:rsid w:val="00710DE1"/>
    <w:rsid w:val="00716345"/>
    <w:rsid w:val="00716DAB"/>
    <w:rsid w:val="007170BE"/>
    <w:rsid w:val="00720243"/>
    <w:rsid w:val="00722F27"/>
    <w:rsid w:val="00725328"/>
    <w:rsid w:val="0072733C"/>
    <w:rsid w:val="0073341D"/>
    <w:rsid w:val="007347E2"/>
    <w:rsid w:val="0073491A"/>
    <w:rsid w:val="00740045"/>
    <w:rsid w:val="007438E9"/>
    <w:rsid w:val="00744720"/>
    <w:rsid w:val="00745034"/>
    <w:rsid w:val="00745CF7"/>
    <w:rsid w:val="00755E38"/>
    <w:rsid w:val="0075601D"/>
    <w:rsid w:val="00766CB8"/>
    <w:rsid w:val="007716C5"/>
    <w:rsid w:val="00780CEE"/>
    <w:rsid w:val="00783FB4"/>
    <w:rsid w:val="00785AA2"/>
    <w:rsid w:val="00786EFD"/>
    <w:rsid w:val="00793008"/>
    <w:rsid w:val="007968B7"/>
    <w:rsid w:val="00796F26"/>
    <w:rsid w:val="007A012C"/>
    <w:rsid w:val="007A6DD0"/>
    <w:rsid w:val="007A74B4"/>
    <w:rsid w:val="007B02E3"/>
    <w:rsid w:val="007B1B98"/>
    <w:rsid w:val="007B2723"/>
    <w:rsid w:val="007B277A"/>
    <w:rsid w:val="007B548F"/>
    <w:rsid w:val="007B6426"/>
    <w:rsid w:val="007C51A3"/>
    <w:rsid w:val="007D0292"/>
    <w:rsid w:val="007D275A"/>
    <w:rsid w:val="007D3764"/>
    <w:rsid w:val="007D5C51"/>
    <w:rsid w:val="007E1BF6"/>
    <w:rsid w:val="007E1E31"/>
    <w:rsid w:val="007E291F"/>
    <w:rsid w:val="007E59B4"/>
    <w:rsid w:val="007F030F"/>
    <w:rsid w:val="007F0B66"/>
    <w:rsid w:val="007F2C31"/>
    <w:rsid w:val="008127BF"/>
    <w:rsid w:val="00815F62"/>
    <w:rsid w:val="008214F7"/>
    <w:rsid w:val="0083329A"/>
    <w:rsid w:val="00833C76"/>
    <w:rsid w:val="00834835"/>
    <w:rsid w:val="00837128"/>
    <w:rsid w:val="00837F0F"/>
    <w:rsid w:val="00840621"/>
    <w:rsid w:val="00841BAB"/>
    <w:rsid w:val="00841BEF"/>
    <w:rsid w:val="00843C62"/>
    <w:rsid w:val="00844314"/>
    <w:rsid w:val="0085040E"/>
    <w:rsid w:val="00863088"/>
    <w:rsid w:val="00865463"/>
    <w:rsid w:val="00866540"/>
    <w:rsid w:val="008820A8"/>
    <w:rsid w:val="00882783"/>
    <w:rsid w:val="00890E3F"/>
    <w:rsid w:val="008A14FF"/>
    <w:rsid w:val="008A4696"/>
    <w:rsid w:val="008B375A"/>
    <w:rsid w:val="008B3B77"/>
    <w:rsid w:val="008B3C26"/>
    <w:rsid w:val="008B5C26"/>
    <w:rsid w:val="008C048F"/>
    <w:rsid w:val="008C1CCD"/>
    <w:rsid w:val="008C37EA"/>
    <w:rsid w:val="008C6322"/>
    <w:rsid w:val="008C66DE"/>
    <w:rsid w:val="008C68B6"/>
    <w:rsid w:val="008C7AAC"/>
    <w:rsid w:val="008D471F"/>
    <w:rsid w:val="008D6472"/>
    <w:rsid w:val="008E18C2"/>
    <w:rsid w:val="008F08C3"/>
    <w:rsid w:val="008F3A6B"/>
    <w:rsid w:val="008F4543"/>
    <w:rsid w:val="00900C3A"/>
    <w:rsid w:val="00906B13"/>
    <w:rsid w:val="009105B6"/>
    <w:rsid w:val="00921B3A"/>
    <w:rsid w:val="00921C16"/>
    <w:rsid w:val="00921D52"/>
    <w:rsid w:val="0093625F"/>
    <w:rsid w:val="0093784A"/>
    <w:rsid w:val="00937DAE"/>
    <w:rsid w:val="0094755D"/>
    <w:rsid w:val="00951FCC"/>
    <w:rsid w:val="009672E1"/>
    <w:rsid w:val="00967A45"/>
    <w:rsid w:val="009708C0"/>
    <w:rsid w:val="00970C91"/>
    <w:rsid w:val="0097329D"/>
    <w:rsid w:val="00973607"/>
    <w:rsid w:val="00973F4F"/>
    <w:rsid w:val="00976952"/>
    <w:rsid w:val="0098163A"/>
    <w:rsid w:val="0098671F"/>
    <w:rsid w:val="009876FC"/>
    <w:rsid w:val="009927E6"/>
    <w:rsid w:val="0099764A"/>
    <w:rsid w:val="009976B0"/>
    <w:rsid w:val="009A02A1"/>
    <w:rsid w:val="009A0F1F"/>
    <w:rsid w:val="009A45F5"/>
    <w:rsid w:val="009A6965"/>
    <w:rsid w:val="009B018C"/>
    <w:rsid w:val="009B2371"/>
    <w:rsid w:val="009B2E28"/>
    <w:rsid w:val="009B34CD"/>
    <w:rsid w:val="009B42B4"/>
    <w:rsid w:val="009B4E72"/>
    <w:rsid w:val="009C1F7E"/>
    <w:rsid w:val="009C2725"/>
    <w:rsid w:val="009C7577"/>
    <w:rsid w:val="009D2E74"/>
    <w:rsid w:val="009D3D7B"/>
    <w:rsid w:val="009E05A2"/>
    <w:rsid w:val="009E3FEC"/>
    <w:rsid w:val="009E485D"/>
    <w:rsid w:val="009E7183"/>
    <w:rsid w:val="009E7B72"/>
    <w:rsid w:val="009F120D"/>
    <w:rsid w:val="009F58F6"/>
    <w:rsid w:val="009F595C"/>
    <w:rsid w:val="00A00E45"/>
    <w:rsid w:val="00A06167"/>
    <w:rsid w:val="00A07BFD"/>
    <w:rsid w:val="00A11BDA"/>
    <w:rsid w:val="00A21FA3"/>
    <w:rsid w:val="00A25B21"/>
    <w:rsid w:val="00A2634A"/>
    <w:rsid w:val="00A265B2"/>
    <w:rsid w:val="00A31DEF"/>
    <w:rsid w:val="00A32430"/>
    <w:rsid w:val="00A40983"/>
    <w:rsid w:val="00A40AE6"/>
    <w:rsid w:val="00A41FFE"/>
    <w:rsid w:val="00A442C7"/>
    <w:rsid w:val="00A553B1"/>
    <w:rsid w:val="00A55DE6"/>
    <w:rsid w:val="00A577D0"/>
    <w:rsid w:val="00A63C97"/>
    <w:rsid w:val="00A64B65"/>
    <w:rsid w:val="00A6552E"/>
    <w:rsid w:val="00A66662"/>
    <w:rsid w:val="00A66BC8"/>
    <w:rsid w:val="00A75747"/>
    <w:rsid w:val="00A83165"/>
    <w:rsid w:val="00A90389"/>
    <w:rsid w:val="00A922C3"/>
    <w:rsid w:val="00A9259B"/>
    <w:rsid w:val="00A93242"/>
    <w:rsid w:val="00A96D1F"/>
    <w:rsid w:val="00AA1069"/>
    <w:rsid w:val="00AA1184"/>
    <w:rsid w:val="00AA190B"/>
    <w:rsid w:val="00AA6832"/>
    <w:rsid w:val="00AA68B4"/>
    <w:rsid w:val="00AB048D"/>
    <w:rsid w:val="00AB3E4F"/>
    <w:rsid w:val="00AB3F40"/>
    <w:rsid w:val="00AB48D1"/>
    <w:rsid w:val="00AC11C9"/>
    <w:rsid w:val="00AD0465"/>
    <w:rsid w:val="00AD351A"/>
    <w:rsid w:val="00AD6981"/>
    <w:rsid w:val="00AE1DF7"/>
    <w:rsid w:val="00AE2F1E"/>
    <w:rsid w:val="00AE2FD6"/>
    <w:rsid w:val="00AE3A44"/>
    <w:rsid w:val="00AE3F17"/>
    <w:rsid w:val="00AE4456"/>
    <w:rsid w:val="00AE6CBF"/>
    <w:rsid w:val="00AF00A2"/>
    <w:rsid w:val="00AF2257"/>
    <w:rsid w:val="00AF515C"/>
    <w:rsid w:val="00AF7921"/>
    <w:rsid w:val="00B0511A"/>
    <w:rsid w:val="00B07089"/>
    <w:rsid w:val="00B1231B"/>
    <w:rsid w:val="00B16BBE"/>
    <w:rsid w:val="00B27E2E"/>
    <w:rsid w:val="00B3147F"/>
    <w:rsid w:val="00B326C6"/>
    <w:rsid w:val="00B340C5"/>
    <w:rsid w:val="00B34353"/>
    <w:rsid w:val="00B36C2F"/>
    <w:rsid w:val="00B36D7B"/>
    <w:rsid w:val="00B4116B"/>
    <w:rsid w:val="00B42192"/>
    <w:rsid w:val="00B430EA"/>
    <w:rsid w:val="00B4325F"/>
    <w:rsid w:val="00B4385A"/>
    <w:rsid w:val="00B438CB"/>
    <w:rsid w:val="00B43B5B"/>
    <w:rsid w:val="00B51D87"/>
    <w:rsid w:val="00B51FAC"/>
    <w:rsid w:val="00B630CB"/>
    <w:rsid w:val="00B66B1D"/>
    <w:rsid w:val="00B700BB"/>
    <w:rsid w:val="00B70C40"/>
    <w:rsid w:val="00B711BF"/>
    <w:rsid w:val="00B72F40"/>
    <w:rsid w:val="00B72FC9"/>
    <w:rsid w:val="00B7531A"/>
    <w:rsid w:val="00B768C7"/>
    <w:rsid w:val="00B841A4"/>
    <w:rsid w:val="00B841D5"/>
    <w:rsid w:val="00B952ED"/>
    <w:rsid w:val="00B95E3D"/>
    <w:rsid w:val="00BA16A7"/>
    <w:rsid w:val="00BA2409"/>
    <w:rsid w:val="00BA30D1"/>
    <w:rsid w:val="00BA3325"/>
    <w:rsid w:val="00BB074C"/>
    <w:rsid w:val="00BB2E65"/>
    <w:rsid w:val="00BB7330"/>
    <w:rsid w:val="00BC1674"/>
    <w:rsid w:val="00BC3364"/>
    <w:rsid w:val="00BD1376"/>
    <w:rsid w:val="00BD5A69"/>
    <w:rsid w:val="00BD5EEA"/>
    <w:rsid w:val="00BE5536"/>
    <w:rsid w:val="00BE55F7"/>
    <w:rsid w:val="00BF033C"/>
    <w:rsid w:val="00BF16C1"/>
    <w:rsid w:val="00BF23E8"/>
    <w:rsid w:val="00BF3C48"/>
    <w:rsid w:val="00BF5F2A"/>
    <w:rsid w:val="00C01EB4"/>
    <w:rsid w:val="00C06766"/>
    <w:rsid w:val="00C07C76"/>
    <w:rsid w:val="00C1106F"/>
    <w:rsid w:val="00C126C3"/>
    <w:rsid w:val="00C15E13"/>
    <w:rsid w:val="00C17197"/>
    <w:rsid w:val="00C2084E"/>
    <w:rsid w:val="00C2700D"/>
    <w:rsid w:val="00C31F4C"/>
    <w:rsid w:val="00C353D7"/>
    <w:rsid w:val="00C36CDA"/>
    <w:rsid w:val="00C37012"/>
    <w:rsid w:val="00C37853"/>
    <w:rsid w:val="00C37CC5"/>
    <w:rsid w:val="00C40D4E"/>
    <w:rsid w:val="00C41CB4"/>
    <w:rsid w:val="00C44475"/>
    <w:rsid w:val="00C461C0"/>
    <w:rsid w:val="00C4780F"/>
    <w:rsid w:val="00C5133B"/>
    <w:rsid w:val="00C5276F"/>
    <w:rsid w:val="00C5279A"/>
    <w:rsid w:val="00C54B63"/>
    <w:rsid w:val="00C570AA"/>
    <w:rsid w:val="00C60BC4"/>
    <w:rsid w:val="00C60C91"/>
    <w:rsid w:val="00C6166D"/>
    <w:rsid w:val="00C620A3"/>
    <w:rsid w:val="00C66A97"/>
    <w:rsid w:val="00C70877"/>
    <w:rsid w:val="00C71101"/>
    <w:rsid w:val="00C74825"/>
    <w:rsid w:val="00C779C5"/>
    <w:rsid w:val="00C80AC0"/>
    <w:rsid w:val="00C83D31"/>
    <w:rsid w:val="00C86B53"/>
    <w:rsid w:val="00C9094C"/>
    <w:rsid w:val="00C91CB0"/>
    <w:rsid w:val="00C92AB8"/>
    <w:rsid w:val="00C9376E"/>
    <w:rsid w:val="00C95846"/>
    <w:rsid w:val="00CA731E"/>
    <w:rsid w:val="00CB688A"/>
    <w:rsid w:val="00CB7A8E"/>
    <w:rsid w:val="00CC3A6A"/>
    <w:rsid w:val="00CC4AF0"/>
    <w:rsid w:val="00CC53DB"/>
    <w:rsid w:val="00CD1C4C"/>
    <w:rsid w:val="00CD349F"/>
    <w:rsid w:val="00CD42B4"/>
    <w:rsid w:val="00CD581F"/>
    <w:rsid w:val="00CD5B51"/>
    <w:rsid w:val="00CE29DA"/>
    <w:rsid w:val="00CE5491"/>
    <w:rsid w:val="00CF0014"/>
    <w:rsid w:val="00CF0098"/>
    <w:rsid w:val="00CF1FE1"/>
    <w:rsid w:val="00D02F49"/>
    <w:rsid w:val="00D04628"/>
    <w:rsid w:val="00D04E18"/>
    <w:rsid w:val="00D05319"/>
    <w:rsid w:val="00D06564"/>
    <w:rsid w:val="00D06838"/>
    <w:rsid w:val="00D10322"/>
    <w:rsid w:val="00D14DC8"/>
    <w:rsid w:val="00D24FFD"/>
    <w:rsid w:val="00D25F18"/>
    <w:rsid w:val="00D27DDA"/>
    <w:rsid w:val="00D30D08"/>
    <w:rsid w:val="00D347AE"/>
    <w:rsid w:val="00D358A4"/>
    <w:rsid w:val="00D36381"/>
    <w:rsid w:val="00D43697"/>
    <w:rsid w:val="00D472A3"/>
    <w:rsid w:val="00D5105E"/>
    <w:rsid w:val="00D53CB9"/>
    <w:rsid w:val="00D57A62"/>
    <w:rsid w:val="00D60C64"/>
    <w:rsid w:val="00D6228E"/>
    <w:rsid w:val="00D62412"/>
    <w:rsid w:val="00D661A5"/>
    <w:rsid w:val="00D72944"/>
    <w:rsid w:val="00D7314F"/>
    <w:rsid w:val="00D7342B"/>
    <w:rsid w:val="00D73987"/>
    <w:rsid w:val="00D74B2F"/>
    <w:rsid w:val="00D7583A"/>
    <w:rsid w:val="00D7627B"/>
    <w:rsid w:val="00D902C9"/>
    <w:rsid w:val="00D92B2A"/>
    <w:rsid w:val="00D951B4"/>
    <w:rsid w:val="00D96152"/>
    <w:rsid w:val="00DA35D9"/>
    <w:rsid w:val="00DA36B3"/>
    <w:rsid w:val="00DA73D3"/>
    <w:rsid w:val="00DB0F9C"/>
    <w:rsid w:val="00DB2CA1"/>
    <w:rsid w:val="00DB3C91"/>
    <w:rsid w:val="00DB5E7D"/>
    <w:rsid w:val="00DB606C"/>
    <w:rsid w:val="00DB7A83"/>
    <w:rsid w:val="00DC335B"/>
    <w:rsid w:val="00DC5A01"/>
    <w:rsid w:val="00DD153D"/>
    <w:rsid w:val="00DD2914"/>
    <w:rsid w:val="00DD57C2"/>
    <w:rsid w:val="00DD57FB"/>
    <w:rsid w:val="00DD59A8"/>
    <w:rsid w:val="00DE2DDD"/>
    <w:rsid w:val="00DE5D7A"/>
    <w:rsid w:val="00DE61DE"/>
    <w:rsid w:val="00DF0C09"/>
    <w:rsid w:val="00DF24D1"/>
    <w:rsid w:val="00DF5860"/>
    <w:rsid w:val="00DF6515"/>
    <w:rsid w:val="00DF6EAB"/>
    <w:rsid w:val="00E0196A"/>
    <w:rsid w:val="00E071E1"/>
    <w:rsid w:val="00E13E1E"/>
    <w:rsid w:val="00E146A8"/>
    <w:rsid w:val="00E16DA0"/>
    <w:rsid w:val="00E25A5F"/>
    <w:rsid w:val="00E27159"/>
    <w:rsid w:val="00E351B1"/>
    <w:rsid w:val="00E35596"/>
    <w:rsid w:val="00E36CD1"/>
    <w:rsid w:val="00E43477"/>
    <w:rsid w:val="00E44405"/>
    <w:rsid w:val="00E44A41"/>
    <w:rsid w:val="00E44C34"/>
    <w:rsid w:val="00E46AD2"/>
    <w:rsid w:val="00E51277"/>
    <w:rsid w:val="00E53C30"/>
    <w:rsid w:val="00E54899"/>
    <w:rsid w:val="00E55221"/>
    <w:rsid w:val="00E60B54"/>
    <w:rsid w:val="00E61372"/>
    <w:rsid w:val="00E6489F"/>
    <w:rsid w:val="00E66CED"/>
    <w:rsid w:val="00E679B9"/>
    <w:rsid w:val="00E7346D"/>
    <w:rsid w:val="00E7402A"/>
    <w:rsid w:val="00E742E7"/>
    <w:rsid w:val="00E74722"/>
    <w:rsid w:val="00E7484C"/>
    <w:rsid w:val="00E74FDF"/>
    <w:rsid w:val="00E82831"/>
    <w:rsid w:val="00E865F4"/>
    <w:rsid w:val="00E8672F"/>
    <w:rsid w:val="00E90326"/>
    <w:rsid w:val="00E91E4B"/>
    <w:rsid w:val="00E9229B"/>
    <w:rsid w:val="00E94295"/>
    <w:rsid w:val="00EA00C8"/>
    <w:rsid w:val="00EA1F35"/>
    <w:rsid w:val="00EA2065"/>
    <w:rsid w:val="00EA365A"/>
    <w:rsid w:val="00EA7E00"/>
    <w:rsid w:val="00EB1CB4"/>
    <w:rsid w:val="00EB213B"/>
    <w:rsid w:val="00EC3BB6"/>
    <w:rsid w:val="00EC502F"/>
    <w:rsid w:val="00ED5B57"/>
    <w:rsid w:val="00EE0F9F"/>
    <w:rsid w:val="00EE4C23"/>
    <w:rsid w:val="00EE5FAA"/>
    <w:rsid w:val="00EF3C7F"/>
    <w:rsid w:val="00EF5AA9"/>
    <w:rsid w:val="00EF7BD4"/>
    <w:rsid w:val="00F04391"/>
    <w:rsid w:val="00F1078B"/>
    <w:rsid w:val="00F11297"/>
    <w:rsid w:val="00F135D6"/>
    <w:rsid w:val="00F16437"/>
    <w:rsid w:val="00F16ECB"/>
    <w:rsid w:val="00F17F43"/>
    <w:rsid w:val="00F21FCA"/>
    <w:rsid w:val="00F22728"/>
    <w:rsid w:val="00F30CF0"/>
    <w:rsid w:val="00F339B5"/>
    <w:rsid w:val="00F357B8"/>
    <w:rsid w:val="00F35F2D"/>
    <w:rsid w:val="00F46BAC"/>
    <w:rsid w:val="00F46EA8"/>
    <w:rsid w:val="00F54DBF"/>
    <w:rsid w:val="00F635F7"/>
    <w:rsid w:val="00F63B29"/>
    <w:rsid w:val="00F63F80"/>
    <w:rsid w:val="00F72B13"/>
    <w:rsid w:val="00F735DF"/>
    <w:rsid w:val="00F73616"/>
    <w:rsid w:val="00F74724"/>
    <w:rsid w:val="00F76A3A"/>
    <w:rsid w:val="00F80367"/>
    <w:rsid w:val="00F80A58"/>
    <w:rsid w:val="00F82B77"/>
    <w:rsid w:val="00F84338"/>
    <w:rsid w:val="00F9092C"/>
    <w:rsid w:val="00F912FC"/>
    <w:rsid w:val="00F92A52"/>
    <w:rsid w:val="00F94CB5"/>
    <w:rsid w:val="00FA1F80"/>
    <w:rsid w:val="00FA246F"/>
    <w:rsid w:val="00FA6008"/>
    <w:rsid w:val="00FB2305"/>
    <w:rsid w:val="00FB5136"/>
    <w:rsid w:val="00FB57AE"/>
    <w:rsid w:val="00FC13F8"/>
    <w:rsid w:val="00FC54B2"/>
    <w:rsid w:val="00FC7962"/>
    <w:rsid w:val="00FD4122"/>
    <w:rsid w:val="00FD6064"/>
    <w:rsid w:val="00FD7AC5"/>
    <w:rsid w:val="00FE7400"/>
    <w:rsid w:val="00FF3641"/>
    <w:rsid w:val="00FF6C78"/>
    <w:rsid w:val="00FF6D5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E99B00"/>
  <w15:docId w15:val="{5A8233C1-B76D-462E-81B7-6C51F1C940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qFormat/>
    <w:rsid w:val="00641841"/>
    <w:pPr>
      <w:keepNext/>
      <w:spacing w:before="240" w:after="240" w:line="240" w:lineRule="auto"/>
      <w:jc w:val="both"/>
      <w:outlineLvl w:val="1"/>
    </w:pPr>
    <w:rPr>
      <w:rFonts w:ascii="Times New Roman" w:eastAsia="Times New Roman" w:hAnsi="Times New Roman" w:cs="Arial"/>
      <w:b/>
      <w:bCs/>
      <w:iCs/>
      <w:sz w:val="20"/>
      <w:szCs w:val="28"/>
      <w:lang w:val="en-GB" w:eastAsia="de-DE"/>
    </w:rPr>
  </w:style>
  <w:style w:type="paragraph" w:styleId="Heading3">
    <w:name w:val="heading 3"/>
    <w:basedOn w:val="Normal"/>
    <w:next w:val="Normal"/>
    <w:link w:val="Heading3Char"/>
    <w:qFormat/>
    <w:rsid w:val="00641841"/>
    <w:pPr>
      <w:keepNext/>
      <w:spacing w:before="240" w:after="240" w:line="240" w:lineRule="auto"/>
      <w:jc w:val="both"/>
      <w:outlineLvl w:val="2"/>
    </w:pPr>
    <w:rPr>
      <w:rFonts w:ascii="Times New Roman" w:eastAsia="Times New Roman" w:hAnsi="Times New Roman" w:cs="Arial"/>
      <w:b/>
      <w:bCs/>
      <w:sz w:val="20"/>
      <w:szCs w:val="26"/>
      <w:lang w:val="en-GB"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53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5319"/>
    <w:rPr>
      <w:rFonts w:ascii="Tahoma" w:hAnsi="Tahoma" w:cs="Tahoma"/>
      <w:sz w:val="16"/>
      <w:szCs w:val="16"/>
    </w:rPr>
  </w:style>
  <w:style w:type="paragraph" w:customStyle="1" w:styleId="BodyCopy">
    <w:name w:val="Body Copy"/>
    <w:basedOn w:val="Normal"/>
    <w:link w:val="BodyCopyChar"/>
    <w:qFormat/>
    <w:rsid w:val="00F16437"/>
    <w:pPr>
      <w:spacing w:before="80" w:after="160" w:line="240" w:lineRule="auto"/>
      <w:jc w:val="both"/>
    </w:pPr>
    <w:rPr>
      <w:rFonts w:ascii="Calibri" w:eastAsiaTheme="minorEastAsia" w:hAnsi="Calibri"/>
      <w:bCs/>
      <w:color w:val="000000" w:themeColor="text1"/>
      <w:sz w:val="24"/>
      <w:szCs w:val="28"/>
      <w:lang w:val="en-US"/>
    </w:rPr>
  </w:style>
  <w:style w:type="paragraph" w:styleId="Caption">
    <w:name w:val="caption"/>
    <w:basedOn w:val="Normal"/>
    <w:next w:val="Normal"/>
    <w:unhideWhenUsed/>
    <w:qFormat/>
    <w:rsid w:val="00153D35"/>
    <w:pPr>
      <w:spacing w:line="240" w:lineRule="auto"/>
      <w:jc w:val="both"/>
    </w:pPr>
    <w:rPr>
      <w:rFonts w:ascii="Times New Roman" w:eastAsia="Times New Roman" w:hAnsi="Times New Roman" w:cs="Times New Roman"/>
      <w:b/>
      <w:bCs/>
      <w:sz w:val="18"/>
      <w:szCs w:val="18"/>
      <w:lang w:val="en-GB" w:eastAsia="de-DE"/>
    </w:rPr>
  </w:style>
  <w:style w:type="character" w:styleId="CommentReference">
    <w:name w:val="annotation reference"/>
    <w:basedOn w:val="DefaultParagraphFont"/>
    <w:uiPriority w:val="99"/>
    <w:semiHidden/>
    <w:unhideWhenUsed/>
    <w:qFormat/>
    <w:rsid w:val="00A75747"/>
    <w:rPr>
      <w:sz w:val="16"/>
      <w:szCs w:val="16"/>
    </w:rPr>
  </w:style>
  <w:style w:type="paragraph" w:styleId="CommentText">
    <w:name w:val="annotation text"/>
    <w:basedOn w:val="Normal"/>
    <w:link w:val="CommentTextChar"/>
    <w:uiPriority w:val="99"/>
    <w:semiHidden/>
    <w:unhideWhenUsed/>
    <w:qFormat/>
    <w:rsid w:val="00A75747"/>
    <w:pPr>
      <w:spacing w:after="0" w:line="240" w:lineRule="auto"/>
      <w:jc w:val="both"/>
    </w:pPr>
    <w:rPr>
      <w:rFonts w:ascii="Times New Roman" w:eastAsia="Times New Roman" w:hAnsi="Times New Roman" w:cs="Times New Roman"/>
      <w:sz w:val="20"/>
      <w:szCs w:val="20"/>
      <w:lang w:val="en-GB" w:eastAsia="de-DE"/>
    </w:rPr>
  </w:style>
  <w:style w:type="character" w:customStyle="1" w:styleId="CommentTextChar">
    <w:name w:val="Comment Text Char"/>
    <w:basedOn w:val="DefaultParagraphFont"/>
    <w:link w:val="CommentText"/>
    <w:uiPriority w:val="99"/>
    <w:semiHidden/>
    <w:qFormat/>
    <w:rsid w:val="00A75747"/>
    <w:rPr>
      <w:rFonts w:ascii="Times New Roman" w:eastAsia="Times New Roman" w:hAnsi="Times New Roman" w:cs="Times New Roman"/>
      <w:sz w:val="20"/>
      <w:szCs w:val="20"/>
      <w:lang w:val="en-GB" w:eastAsia="de-DE"/>
    </w:rPr>
  </w:style>
  <w:style w:type="paragraph" w:customStyle="1" w:styleId="figcaption">
    <w:name w:val="fig_caption"/>
    <w:basedOn w:val="Normal"/>
    <w:link w:val="figcaptionZchn"/>
    <w:uiPriority w:val="99"/>
    <w:qFormat/>
    <w:rsid w:val="00C31F4C"/>
    <w:pPr>
      <w:spacing w:before="80" w:after="360" w:line="240" w:lineRule="auto"/>
    </w:pPr>
    <w:rPr>
      <w:rFonts w:ascii="Calibri" w:eastAsia="Calibri" w:hAnsi="Calibri" w:cs="Times New Roman"/>
      <w:i/>
      <w:lang w:val="en-US"/>
    </w:rPr>
  </w:style>
  <w:style w:type="character" w:customStyle="1" w:styleId="figcaptionZchn">
    <w:name w:val="fig_caption Zchn"/>
    <w:link w:val="figcaption"/>
    <w:uiPriority w:val="99"/>
    <w:locked/>
    <w:rsid w:val="00C31F4C"/>
    <w:rPr>
      <w:rFonts w:ascii="Calibri" w:eastAsia="Calibri" w:hAnsi="Calibri" w:cs="Times New Roman"/>
      <w:i/>
      <w:lang w:val="en-US"/>
    </w:rPr>
  </w:style>
  <w:style w:type="paragraph" w:customStyle="1" w:styleId="Captionsimages">
    <w:name w:val="Captions images"/>
    <w:basedOn w:val="Normal"/>
    <w:next w:val="BodyCopy"/>
    <w:autoRedefine/>
    <w:qFormat/>
    <w:rsid w:val="00A64B65"/>
    <w:pPr>
      <w:spacing w:before="120" w:after="240" w:line="240" w:lineRule="auto"/>
    </w:pPr>
    <w:rPr>
      <w:rFonts w:ascii="Calibri" w:eastAsiaTheme="minorEastAsia" w:hAnsi="Calibri"/>
      <w:bCs/>
      <w:color w:val="000000" w:themeColor="text1"/>
      <w:lang w:val="en-GB" w:eastAsia="fr-FR"/>
    </w:rPr>
  </w:style>
  <w:style w:type="character" w:customStyle="1" w:styleId="Heading2Char">
    <w:name w:val="Heading 2 Char"/>
    <w:basedOn w:val="DefaultParagraphFont"/>
    <w:link w:val="Heading2"/>
    <w:rsid w:val="00641841"/>
    <w:rPr>
      <w:rFonts w:ascii="Times New Roman" w:eastAsia="Times New Roman" w:hAnsi="Times New Roman" w:cs="Arial"/>
      <w:b/>
      <w:bCs/>
      <w:iCs/>
      <w:sz w:val="20"/>
      <w:szCs w:val="28"/>
      <w:lang w:val="en-GB" w:eastAsia="de-DE"/>
    </w:rPr>
  </w:style>
  <w:style w:type="character" w:customStyle="1" w:styleId="Heading3Char">
    <w:name w:val="Heading 3 Char"/>
    <w:basedOn w:val="DefaultParagraphFont"/>
    <w:link w:val="Heading3"/>
    <w:uiPriority w:val="9"/>
    <w:rsid w:val="00641841"/>
    <w:rPr>
      <w:rFonts w:ascii="Times New Roman" w:eastAsia="Times New Roman" w:hAnsi="Times New Roman" w:cs="Arial"/>
      <w:b/>
      <w:bCs/>
      <w:sz w:val="20"/>
      <w:szCs w:val="26"/>
      <w:lang w:val="en-GB" w:eastAsia="de-DE"/>
    </w:rPr>
  </w:style>
  <w:style w:type="character" w:styleId="Hyperlink">
    <w:name w:val="Hyperlink"/>
    <w:uiPriority w:val="99"/>
    <w:rsid w:val="00641841"/>
    <w:rPr>
      <w:color w:val="0000FF"/>
      <w:u w:val="single"/>
    </w:rPr>
  </w:style>
  <w:style w:type="character" w:customStyle="1" w:styleId="Geen">
    <w:name w:val="Geen"/>
    <w:rsid w:val="00641841"/>
  </w:style>
  <w:style w:type="character" w:customStyle="1" w:styleId="Hyperlink1">
    <w:name w:val="Hyperlink.1"/>
    <w:basedOn w:val="Geen"/>
    <w:rsid w:val="00641841"/>
    <w:rPr>
      <w:rFonts w:ascii="Times New Roman" w:eastAsia="Times New Roman" w:hAnsi="Times New Roman" w:cs="Times New Roman"/>
      <w:color w:val="000000"/>
      <w:sz w:val="20"/>
      <w:szCs w:val="20"/>
      <w:u w:color="000000"/>
      <w:lang w:val="en-US"/>
    </w:rPr>
  </w:style>
  <w:style w:type="character" w:customStyle="1" w:styleId="Hyperlink4">
    <w:name w:val="Hyperlink.4"/>
    <w:basedOn w:val="Geen"/>
    <w:rsid w:val="00641841"/>
    <w:rPr>
      <w:rFonts w:ascii="Times New Roman" w:eastAsia="Times New Roman" w:hAnsi="Times New Roman" w:cs="Times New Roman"/>
      <w:color w:val="000000"/>
      <w:sz w:val="20"/>
      <w:szCs w:val="20"/>
      <w:u w:color="000000"/>
      <w:lang w:val="en-US"/>
    </w:rPr>
  </w:style>
  <w:style w:type="paragraph" w:styleId="CommentSubject">
    <w:name w:val="annotation subject"/>
    <w:basedOn w:val="CommentText"/>
    <w:next w:val="CommentText"/>
    <w:link w:val="CommentSubjectChar"/>
    <w:uiPriority w:val="99"/>
    <w:semiHidden/>
    <w:unhideWhenUsed/>
    <w:rsid w:val="009B34CD"/>
    <w:pPr>
      <w:spacing w:after="200"/>
      <w:jc w:val="left"/>
    </w:pPr>
    <w:rPr>
      <w:rFonts w:asciiTheme="minorHAnsi" w:eastAsiaTheme="minorHAnsi" w:hAnsiTheme="minorHAnsi" w:cstheme="minorBidi"/>
      <w:b/>
      <w:bCs/>
      <w:lang w:val="de-DE" w:eastAsia="en-US"/>
    </w:rPr>
  </w:style>
  <w:style w:type="character" w:customStyle="1" w:styleId="CommentSubjectChar">
    <w:name w:val="Comment Subject Char"/>
    <w:basedOn w:val="CommentTextChar"/>
    <w:link w:val="CommentSubject"/>
    <w:uiPriority w:val="99"/>
    <w:semiHidden/>
    <w:rsid w:val="009B34CD"/>
    <w:rPr>
      <w:rFonts w:ascii="Times New Roman" w:eastAsia="Times New Roman" w:hAnsi="Times New Roman" w:cs="Times New Roman"/>
      <w:b/>
      <w:bCs/>
      <w:sz w:val="20"/>
      <w:szCs w:val="20"/>
      <w:lang w:val="en-GB" w:eastAsia="de-DE"/>
    </w:rPr>
  </w:style>
  <w:style w:type="table" w:styleId="TableGrid">
    <w:name w:val="Table Grid"/>
    <w:basedOn w:val="TableNormal"/>
    <w:uiPriority w:val="39"/>
    <w:rsid w:val="0034201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CopyChar">
    <w:name w:val="Body Copy Char"/>
    <w:basedOn w:val="DefaultParagraphFont"/>
    <w:link w:val="BodyCopy"/>
    <w:rsid w:val="00431DC0"/>
    <w:rPr>
      <w:rFonts w:ascii="Calibri" w:eastAsiaTheme="minorEastAsia" w:hAnsi="Calibri"/>
      <w:bCs/>
      <w:color w:val="000000" w:themeColor="text1"/>
      <w:sz w:val="24"/>
      <w:szCs w:val="28"/>
      <w:lang w:val="en-US"/>
    </w:rPr>
  </w:style>
  <w:style w:type="paragraph" w:styleId="Header">
    <w:name w:val="header"/>
    <w:basedOn w:val="Normal"/>
    <w:link w:val="HeaderChar"/>
    <w:uiPriority w:val="99"/>
    <w:unhideWhenUsed/>
    <w:rsid w:val="004507DE"/>
    <w:pPr>
      <w:tabs>
        <w:tab w:val="center" w:pos="4536"/>
        <w:tab w:val="right" w:pos="9072"/>
      </w:tabs>
      <w:spacing w:after="0" w:line="240" w:lineRule="auto"/>
    </w:pPr>
  </w:style>
  <w:style w:type="character" w:customStyle="1" w:styleId="HeaderChar">
    <w:name w:val="Header Char"/>
    <w:basedOn w:val="DefaultParagraphFont"/>
    <w:link w:val="Header"/>
    <w:uiPriority w:val="99"/>
    <w:rsid w:val="004507DE"/>
  </w:style>
  <w:style w:type="paragraph" w:styleId="Footer">
    <w:name w:val="footer"/>
    <w:basedOn w:val="Normal"/>
    <w:link w:val="FooterChar"/>
    <w:uiPriority w:val="99"/>
    <w:unhideWhenUsed/>
    <w:rsid w:val="004507DE"/>
    <w:pPr>
      <w:tabs>
        <w:tab w:val="center" w:pos="4536"/>
        <w:tab w:val="right" w:pos="9072"/>
      </w:tabs>
      <w:spacing w:after="0" w:line="240" w:lineRule="auto"/>
    </w:pPr>
  </w:style>
  <w:style w:type="character" w:customStyle="1" w:styleId="FooterChar">
    <w:name w:val="Footer Char"/>
    <w:basedOn w:val="DefaultParagraphFont"/>
    <w:link w:val="Footer"/>
    <w:uiPriority w:val="99"/>
    <w:rsid w:val="004507DE"/>
  </w:style>
  <w:style w:type="paragraph" w:customStyle="1" w:styleId="References">
    <w:name w:val="References"/>
    <w:basedOn w:val="Normal"/>
    <w:autoRedefine/>
    <w:qFormat/>
    <w:rsid w:val="006A26BA"/>
    <w:pPr>
      <w:suppressAutoHyphens/>
      <w:spacing w:after="0" w:line="360" w:lineRule="auto"/>
    </w:pPr>
    <w:rPr>
      <w:rFonts w:ascii="Verdana" w:eastAsia="Times New Roman" w:hAnsi="Verdana"/>
      <w:color w:val="000000" w:themeColor="text1"/>
      <w:sz w:val="18"/>
      <w:szCs w:val="20"/>
      <w:lang w:val="en-US" w:eastAsia="fr-FR"/>
    </w:rPr>
  </w:style>
  <w:style w:type="paragraph" w:customStyle="1" w:styleId="MStitle">
    <w:name w:val="MS title"/>
    <w:basedOn w:val="Normal"/>
    <w:link w:val="MStitleChar"/>
    <w:qFormat/>
    <w:rsid w:val="00780CEE"/>
    <w:pPr>
      <w:spacing w:before="360" w:after="0" w:line="440" w:lineRule="exact"/>
      <w:contextualSpacing/>
      <w:jc w:val="both"/>
    </w:pPr>
    <w:rPr>
      <w:rFonts w:ascii="Times New Roman" w:eastAsia="Times New Roman" w:hAnsi="Times New Roman" w:cs="Times New Roman"/>
      <w:b/>
      <w:sz w:val="34"/>
      <w:szCs w:val="24"/>
      <w:lang w:val="en-GB" w:eastAsia="de-DE"/>
    </w:rPr>
  </w:style>
  <w:style w:type="character" w:customStyle="1" w:styleId="MStitleChar">
    <w:name w:val="MS title Char"/>
    <w:basedOn w:val="DefaultParagraphFont"/>
    <w:link w:val="MStitle"/>
    <w:rsid w:val="00780CEE"/>
    <w:rPr>
      <w:rFonts w:ascii="Times New Roman" w:eastAsia="Times New Roman" w:hAnsi="Times New Roman" w:cs="Times New Roman"/>
      <w:b/>
      <w:sz w:val="34"/>
      <w:szCs w:val="24"/>
      <w:lang w:val="en-GB" w:eastAsia="de-DE"/>
    </w:rPr>
  </w:style>
  <w:style w:type="paragraph" w:customStyle="1" w:styleId="Default">
    <w:name w:val="Default"/>
    <w:rsid w:val="00780CEE"/>
    <w:pPr>
      <w:autoSpaceDE w:val="0"/>
      <w:autoSpaceDN w:val="0"/>
      <w:adjustRightInd w:val="0"/>
      <w:spacing w:after="0" w:line="240" w:lineRule="auto"/>
    </w:pPr>
    <w:rPr>
      <w:rFonts w:ascii="Times New Roman" w:eastAsia="SimSun" w:hAnsi="Times New Roman" w:cs="Times New Roman"/>
      <w:color w:val="000000"/>
      <w:sz w:val="24"/>
      <w:szCs w:val="24"/>
      <w:lang w:eastAsia="en-GB"/>
    </w:rPr>
  </w:style>
  <w:style w:type="paragraph" w:styleId="PlainText">
    <w:name w:val="Plain Text"/>
    <w:basedOn w:val="Normal"/>
    <w:link w:val="PlainTextChar"/>
    <w:uiPriority w:val="99"/>
    <w:unhideWhenUsed/>
    <w:rsid w:val="00780CEE"/>
    <w:pPr>
      <w:spacing w:after="0" w:line="240" w:lineRule="auto"/>
    </w:pPr>
    <w:rPr>
      <w:rFonts w:ascii="Calibri" w:hAnsi="Calibri"/>
      <w:szCs w:val="21"/>
      <w:lang w:val="en-GB"/>
    </w:rPr>
  </w:style>
  <w:style w:type="character" w:customStyle="1" w:styleId="PlainTextChar">
    <w:name w:val="Plain Text Char"/>
    <w:basedOn w:val="DefaultParagraphFont"/>
    <w:link w:val="PlainText"/>
    <w:uiPriority w:val="99"/>
    <w:rsid w:val="00780CEE"/>
    <w:rPr>
      <w:rFonts w:ascii="Calibri" w:hAnsi="Calibri"/>
      <w:szCs w:val="21"/>
      <w:lang w:val="en-GB"/>
    </w:rPr>
  </w:style>
  <w:style w:type="paragraph" w:customStyle="1" w:styleId="eh">
    <w:name w:val="eh"/>
    <w:basedOn w:val="BodyCopy"/>
    <w:qFormat/>
    <w:rsid w:val="00B70C40"/>
    <w:pPr>
      <w:jc w:val="left"/>
    </w:pPr>
    <w:rPr>
      <w:rFonts w:ascii="Times New Roman" w:eastAsia="Times New Roman" w:hAnsi="Times New Roman" w:cs="Times New Roman"/>
      <w:b/>
      <w:color w:val="auto"/>
      <w:sz w:val="18"/>
      <w:szCs w:val="18"/>
      <w:lang w:eastAsia="de-DE"/>
    </w:rPr>
  </w:style>
  <w:style w:type="paragraph" w:customStyle="1" w:styleId="ah">
    <w:name w:val="ah"/>
    <w:basedOn w:val="eh"/>
    <w:qFormat/>
    <w:rsid w:val="00B70C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7117364">
      <w:bodyDiv w:val="1"/>
      <w:marLeft w:val="0"/>
      <w:marRight w:val="0"/>
      <w:marTop w:val="0"/>
      <w:marBottom w:val="0"/>
      <w:divBdr>
        <w:top w:val="none" w:sz="0" w:space="0" w:color="auto"/>
        <w:left w:val="none" w:sz="0" w:space="0" w:color="auto"/>
        <w:bottom w:val="none" w:sz="0" w:space="0" w:color="auto"/>
        <w:right w:val="none" w:sz="0" w:space="0" w:color="auto"/>
      </w:divBdr>
    </w:div>
    <w:div w:id="1005326176">
      <w:bodyDiv w:val="1"/>
      <w:marLeft w:val="0"/>
      <w:marRight w:val="0"/>
      <w:marTop w:val="0"/>
      <w:marBottom w:val="0"/>
      <w:divBdr>
        <w:top w:val="none" w:sz="0" w:space="0" w:color="auto"/>
        <w:left w:val="none" w:sz="0" w:space="0" w:color="auto"/>
        <w:bottom w:val="none" w:sz="0" w:space="0" w:color="auto"/>
        <w:right w:val="none" w:sz="0" w:space="0" w:color="auto"/>
      </w:divBdr>
    </w:div>
    <w:div w:id="1046372525">
      <w:bodyDiv w:val="1"/>
      <w:marLeft w:val="0"/>
      <w:marRight w:val="0"/>
      <w:marTop w:val="0"/>
      <w:marBottom w:val="0"/>
      <w:divBdr>
        <w:top w:val="none" w:sz="0" w:space="0" w:color="auto"/>
        <w:left w:val="none" w:sz="0" w:space="0" w:color="auto"/>
        <w:bottom w:val="none" w:sz="0" w:space="0" w:color="auto"/>
        <w:right w:val="none" w:sz="0" w:space="0" w:color="auto"/>
      </w:divBdr>
    </w:div>
    <w:div w:id="1850023256">
      <w:bodyDiv w:val="1"/>
      <w:marLeft w:val="0"/>
      <w:marRight w:val="0"/>
      <w:marTop w:val="0"/>
      <w:marBottom w:val="0"/>
      <w:divBdr>
        <w:top w:val="none" w:sz="0" w:space="0" w:color="auto"/>
        <w:left w:val="none" w:sz="0" w:space="0" w:color="auto"/>
        <w:bottom w:val="none" w:sz="0" w:space="0" w:color="auto"/>
        <w:right w:val="none" w:sz="0" w:space="0" w:color="auto"/>
      </w:divBdr>
    </w:div>
    <w:div w:id="1862935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hyperlink" Target="https://www.atmos-chem-phys.net/14/9295/2014/" TargetMode="External"/><Relationship Id="rId50" Type="http://schemas.openxmlformats.org/officeDocument/2006/relationships/footer" Target="footer1.xml"/><Relationship Id="rId7" Type="http://schemas.openxmlformats.org/officeDocument/2006/relationships/hyperlink" Target="mailto:Annette.wagner@mpimet.mpg.de"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jpe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hyperlink" Target="http://onlinelibrary.wiley.com/doi/10.1029/2008JD011235/abstract"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hyperlink" Target="https://www.atmos-chem-phys.net/14/9317/2014/acp-14-9317-2014.pdf" TargetMode="External"/><Relationship Id="rId8" Type="http://schemas.openxmlformats.org/officeDocument/2006/relationships/hyperlink" Target="http://www.iagos.org"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907A7D-7DE0-4E35-BF38-E46B09E62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43</Pages>
  <Words>9814</Words>
  <Characters>55945</Characters>
  <Application>Microsoft Office Word</Application>
  <DocSecurity>0</DocSecurity>
  <Lines>466</Lines>
  <Paragraphs>131</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ZMAW</Company>
  <LinksUpToDate>false</LinksUpToDate>
  <CharactersWithSpaces>65628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Annette Wagner</dc:creator>
  <cp:lastModifiedBy>office</cp:lastModifiedBy>
  <cp:revision>3</cp:revision>
  <cp:lastPrinted>2021-04-12T13:44:00Z</cp:lastPrinted>
  <dcterms:created xsi:type="dcterms:W3CDTF">2021-05-11T10:05:00Z</dcterms:created>
  <dcterms:modified xsi:type="dcterms:W3CDTF">2021-05-11T10:06:00Z</dcterms:modified>
</cp:coreProperties>
</file>