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B7D9D08" w14:textId="44C4CFA1" w:rsidR="00A46C04" w:rsidRPr="00A46C04" w:rsidRDefault="00A46C04">
      <w:pPr>
        <w:spacing w:line="392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0" w:name="_GoBack"/>
      <w:bookmarkEnd w:id="0"/>
      <w:r w:rsidRPr="00A46C04">
        <w:rPr>
          <w:rFonts w:ascii="Times New Roman" w:eastAsia="Times New Roman" w:hAnsi="Times New Roman" w:cs="Times New Roman"/>
          <w:sz w:val="24"/>
          <w:szCs w:val="24"/>
        </w:rPr>
        <w:t>Supplementary materials for:</w:t>
      </w:r>
    </w:p>
    <w:p w14:paraId="4FDCFAD0" w14:textId="77777777" w:rsidR="00987852" w:rsidRPr="00566B29" w:rsidRDefault="00987852" w:rsidP="00987852">
      <w:pPr>
        <w:pStyle w:val="Body"/>
        <w:spacing w:line="392" w:lineRule="auto"/>
        <w:rPr>
          <w:b/>
          <w:bCs/>
          <w:color w:val="000000" w:themeColor="text1"/>
        </w:rPr>
      </w:pPr>
      <w:r w:rsidRPr="00566B29">
        <w:rPr>
          <w:b/>
          <w:bCs/>
          <w:color w:val="000000" w:themeColor="text1"/>
        </w:rPr>
        <w:t xml:space="preserve">Projecting regions of North Atlantic right whale, </w:t>
      </w:r>
      <w:r w:rsidRPr="00566B29">
        <w:rPr>
          <w:b/>
          <w:bCs/>
          <w:i/>
          <w:iCs/>
          <w:color w:val="000000" w:themeColor="text1"/>
          <w:lang w:val="es-ES_tradnl"/>
        </w:rPr>
        <w:t xml:space="preserve">Eubalaena glacialis, </w:t>
      </w:r>
      <w:r w:rsidRPr="00566B29">
        <w:rPr>
          <w:b/>
          <w:bCs/>
          <w:color w:val="000000" w:themeColor="text1"/>
        </w:rPr>
        <w:t>habitat sui</w:t>
      </w:r>
      <w:r>
        <w:rPr>
          <w:b/>
          <w:bCs/>
          <w:color w:val="000000" w:themeColor="text1"/>
        </w:rPr>
        <w:t>tability in the Gulf of Maine for the</w:t>
      </w:r>
      <w:r w:rsidRPr="00566B29">
        <w:rPr>
          <w:b/>
          <w:bCs/>
          <w:color w:val="000000" w:themeColor="text1"/>
        </w:rPr>
        <w:t xml:space="preserve"> </w:t>
      </w:r>
      <w:r>
        <w:rPr>
          <w:b/>
          <w:bCs/>
          <w:color w:val="000000" w:themeColor="text1"/>
        </w:rPr>
        <w:t xml:space="preserve">year </w:t>
      </w:r>
      <w:r w:rsidRPr="00566B29">
        <w:rPr>
          <w:b/>
          <w:bCs/>
          <w:color w:val="000000" w:themeColor="text1"/>
        </w:rPr>
        <w:t>2050</w:t>
      </w:r>
    </w:p>
    <w:p w14:paraId="38E84573" w14:textId="20F69A80" w:rsidR="00A46C04" w:rsidRPr="00A46C04" w:rsidRDefault="00A46C04" w:rsidP="00A46C04">
      <w:pPr>
        <w:spacing w:line="392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A46C04">
        <w:rPr>
          <w:rFonts w:ascii="Times New Roman" w:eastAsia="Times New Roman" w:hAnsi="Times New Roman" w:cs="Times New Roman"/>
          <w:sz w:val="24"/>
          <w:szCs w:val="24"/>
          <w:lang w:val="en-US"/>
        </w:rPr>
        <w:t>Camille H. Ross</w:t>
      </w:r>
      <w:r w:rsidRPr="00A46C04">
        <w:rPr>
          <w:rFonts w:ascii="Times New Roman" w:eastAsia="Times New Roman" w:hAnsi="Times New Roman" w:cs="Times New Roman"/>
          <w:sz w:val="24"/>
          <w:szCs w:val="24"/>
          <w:vertAlign w:val="superscript"/>
          <w:lang w:val="en-US"/>
        </w:rPr>
        <w:t>1,2</w:t>
      </w:r>
      <w:r w:rsidRPr="00A46C04">
        <w:rPr>
          <w:rFonts w:ascii="Times New Roman" w:eastAsia="Times New Roman" w:hAnsi="Times New Roman" w:cs="Times New Roman"/>
          <w:sz w:val="24"/>
          <w:szCs w:val="24"/>
          <w:lang w:val="en-US"/>
        </w:rPr>
        <w:t>, Daniel E. Pendleton</w:t>
      </w:r>
      <w:r w:rsidRPr="00C23ED0">
        <w:rPr>
          <w:rFonts w:ascii="Times New Roman" w:eastAsia="Times New Roman" w:hAnsi="Times New Roman" w:cs="Times New Roman"/>
          <w:sz w:val="24"/>
          <w:szCs w:val="24"/>
          <w:vertAlign w:val="superscript"/>
          <w:lang w:val="en-US"/>
        </w:rPr>
        <w:t>3</w:t>
      </w:r>
      <w:r w:rsidRPr="00A46C04">
        <w:rPr>
          <w:rFonts w:ascii="Times New Roman" w:eastAsia="Times New Roman" w:hAnsi="Times New Roman" w:cs="Times New Roman"/>
          <w:sz w:val="24"/>
          <w:szCs w:val="24"/>
          <w:lang w:val="en-US"/>
        </w:rPr>
        <w:t>, Benjamin Tupper</w:t>
      </w:r>
      <w:r w:rsidRPr="00C23ED0">
        <w:rPr>
          <w:rFonts w:ascii="Times New Roman" w:eastAsia="Times New Roman" w:hAnsi="Times New Roman" w:cs="Times New Roman"/>
          <w:sz w:val="24"/>
          <w:szCs w:val="24"/>
          <w:vertAlign w:val="superscript"/>
          <w:lang w:val="en-US"/>
        </w:rPr>
        <w:t>1</w:t>
      </w:r>
      <w:r w:rsidRPr="00A46C04">
        <w:rPr>
          <w:rFonts w:ascii="Times New Roman" w:eastAsia="Times New Roman" w:hAnsi="Times New Roman" w:cs="Times New Roman"/>
          <w:sz w:val="24"/>
          <w:szCs w:val="24"/>
          <w:lang w:val="en-US"/>
        </w:rPr>
        <w:t>, David Brickman</w:t>
      </w:r>
      <w:r w:rsidRPr="00C23ED0">
        <w:rPr>
          <w:rFonts w:ascii="Times New Roman" w:eastAsia="Times New Roman" w:hAnsi="Times New Roman" w:cs="Times New Roman"/>
          <w:sz w:val="24"/>
          <w:szCs w:val="24"/>
          <w:vertAlign w:val="superscript"/>
          <w:lang w:val="en-US"/>
        </w:rPr>
        <w:t>4</w:t>
      </w:r>
      <w:r w:rsidRPr="00A46C04">
        <w:rPr>
          <w:rFonts w:ascii="Times New Roman" w:eastAsia="Times New Roman" w:hAnsi="Times New Roman" w:cs="Times New Roman"/>
          <w:sz w:val="24"/>
          <w:szCs w:val="24"/>
          <w:lang w:val="en-US"/>
        </w:rPr>
        <w:t>, Monica A. Zani</w:t>
      </w:r>
      <w:r w:rsidRPr="00C23ED0">
        <w:rPr>
          <w:rFonts w:ascii="Times New Roman" w:eastAsia="Times New Roman" w:hAnsi="Times New Roman" w:cs="Times New Roman"/>
          <w:sz w:val="24"/>
          <w:szCs w:val="24"/>
          <w:vertAlign w:val="superscript"/>
          <w:lang w:val="en-US"/>
        </w:rPr>
        <w:t>3</w:t>
      </w:r>
      <w:r w:rsidRPr="00A46C04">
        <w:rPr>
          <w:rFonts w:ascii="Times New Roman" w:eastAsia="Times New Roman" w:hAnsi="Times New Roman" w:cs="Times New Roman"/>
          <w:sz w:val="24"/>
          <w:szCs w:val="24"/>
          <w:lang w:val="en-US"/>
        </w:rPr>
        <w:t>, Charles A. Mayo</w:t>
      </w:r>
      <w:r w:rsidR="00C23ED0" w:rsidRPr="00C23ED0">
        <w:rPr>
          <w:rFonts w:ascii="Times New Roman" w:eastAsia="Times New Roman" w:hAnsi="Times New Roman" w:cs="Times New Roman"/>
          <w:sz w:val="24"/>
          <w:szCs w:val="24"/>
          <w:vertAlign w:val="superscript"/>
          <w:lang w:val="en-US"/>
        </w:rPr>
        <w:t>5</w:t>
      </w:r>
      <w:r w:rsidRPr="00A46C04">
        <w:rPr>
          <w:rFonts w:ascii="Times New Roman" w:eastAsia="Times New Roman" w:hAnsi="Times New Roman" w:cs="Times New Roman"/>
          <w:sz w:val="24"/>
          <w:szCs w:val="24"/>
          <w:lang w:val="en-US"/>
        </w:rPr>
        <w:t>, Nicholas R. Record</w:t>
      </w:r>
      <w:r w:rsidR="00C23ED0" w:rsidRPr="00C23ED0">
        <w:rPr>
          <w:rFonts w:ascii="Times New Roman" w:eastAsia="Times New Roman" w:hAnsi="Times New Roman" w:cs="Times New Roman"/>
          <w:sz w:val="24"/>
          <w:szCs w:val="24"/>
          <w:vertAlign w:val="superscript"/>
          <w:lang w:val="en-US"/>
        </w:rPr>
        <w:t>1</w:t>
      </w:r>
      <w:r w:rsidR="00C23ED0">
        <w:rPr>
          <w:rFonts w:ascii="Times New Roman" w:eastAsia="Times New Roman" w:hAnsi="Times New Roman" w:cs="Times New Roman"/>
          <w:sz w:val="24"/>
          <w:szCs w:val="24"/>
          <w:vertAlign w:val="superscript"/>
          <w:lang w:val="en-US"/>
        </w:rPr>
        <w:t>*</w:t>
      </w:r>
    </w:p>
    <w:p w14:paraId="2EB0307D" w14:textId="67032F7E" w:rsidR="00A46C04" w:rsidRDefault="00A46C04" w:rsidP="00A46C04">
      <w:pPr>
        <w:spacing w:line="392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3ED0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>Bigelow Laboratory for Ocean Sciences, East Boothbay, ME, USA</w:t>
      </w:r>
    </w:p>
    <w:p w14:paraId="4D5E1A4C" w14:textId="0041D85B" w:rsidR="00A46C04" w:rsidRDefault="00A46C04">
      <w:pPr>
        <w:spacing w:line="392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3ED0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>Colby College, Waterville, ME, USA</w:t>
      </w:r>
    </w:p>
    <w:p w14:paraId="29FF9BD6" w14:textId="7915DDE4" w:rsidR="00A46C04" w:rsidRDefault="00A46C04">
      <w:pPr>
        <w:spacing w:line="392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3ED0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eastAsia="Times New Roman" w:hAnsi="Times New Roman" w:cs="Times New Roman"/>
          <w:sz w:val="24"/>
          <w:szCs w:val="24"/>
        </w:rPr>
        <w:t>Anderson Cabot Center for Ocean Life, New England Aquarium, Boston, MA, USA</w:t>
      </w:r>
    </w:p>
    <w:p w14:paraId="2022729F" w14:textId="56EE74EE" w:rsidR="00A46C04" w:rsidRPr="00A46C04" w:rsidRDefault="00A46C04" w:rsidP="00A46C04">
      <w:pPr>
        <w:spacing w:line="392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C23ED0">
        <w:rPr>
          <w:rFonts w:ascii="Times New Roman" w:eastAsia="Times New Roman" w:hAnsi="Times New Roman" w:cs="Times New Roman"/>
          <w:sz w:val="24"/>
          <w:szCs w:val="24"/>
          <w:vertAlign w:val="superscript"/>
          <w:lang w:val="en-US"/>
        </w:rPr>
        <w:t>4</w:t>
      </w:r>
      <w:r w:rsidRPr="00A46C04">
        <w:rPr>
          <w:rFonts w:ascii="Times New Roman" w:eastAsia="Times New Roman" w:hAnsi="Times New Roman" w:cs="Times New Roman"/>
          <w:sz w:val="24"/>
          <w:szCs w:val="24"/>
          <w:lang w:val="en-US"/>
        </w:rPr>
        <w:t>Bedford Institute of Oceanography, Fisheries and Oceans Canada, Dartmouth,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NS,</w:t>
      </w:r>
    </w:p>
    <w:p w14:paraId="64940817" w14:textId="6121C770" w:rsidR="00A46C04" w:rsidRDefault="00A46C04" w:rsidP="00A46C04">
      <w:pPr>
        <w:spacing w:line="392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A46C0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Canada </w:t>
      </w:r>
    </w:p>
    <w:p w14:paraId="67ECEB20" w14:textId="55DCA130" w:rsidR="00A46C04" w:rsidRPr="00A46C04" w:rsidRDefault="00A46C04" w:rsidP="00A46C04">
      <w:pPr>
        <w:spacing w:line="392" w:lineRule="auto"/>
        <w:rPr>
          <w:rFonts w:ascii="Times New Roman" w:eastAsia="Times New Roman" w:hAnsi="Times New Roman" w:cs="Times New Roman"/>
          <w:sz w:val="24"/>
          <w:szCs w:val="24"/>
          <w:vertAlign w:val="superscript"/>
          <w:lang w:val="en-US"/>
        </w:rPr>
      </w:pPr>
      <w:r w:rsidRPr="00C23ED0">
        <w:rPr>
          <w:rFonts w:ascii="Times New Roman" w:eastAsia="Times New Roman" w:hAnsi="Times New Roman" w:cs="Times New Roman"/>
          <w:sz w:val="24"/>
          <w:szCs w:val="24"/>
          <w:vertAlign w:val="superscript"/>
          <w:lang w:val="en-US"/>
        </w:rPr>
        <w:t>5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Center for Coastal Studies, Provincetown, MA, USA</w:t>
      </w:r>
    </w:p>
    <w:p w14:paraId="37A31F8C" w14:textId="1B76902F" w:rsidR="00A46C04" w:rsidRPr="00A46C04" w:rsidRDefault="00C23ED0">
      <w:pPr>
        <w:spacing w:line="392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*Corresponding author email: nrecord@bigelow.org</w:t>
      </w:r>
    </w:p>
    <w:p w14:paraId="569E91A3" w14:textId="128AD360" w:rsidR="00A46C04" w:rsidRDefault="00A46C04">
      <w:pPr>
        <w:spacing w:line="392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2DBB315" w14:textId="3AD5E16C" w:rsidR="00092BEB" w:rsidRDefault="00092BEB" w:rsidP="005E7125">
      <w:pPr>
        <w:spacing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List of contents</w:t>
      </w:r>
    </w:p>
    <w:p w14:paraId="153054B3" w14:textId="00AEB7E1" w:rsidR="005E7125" w:rsidRPr="005E7125" w:rsidRDefault="005E7125" w:rsidP="005E7125">
      <w:pPr>
        <w:spacing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005D10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  <w:t>Table S1.</w:t>
      </w:r>
      <w:r w:rsidRPr="005E712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Number of presences and absences used in monthly models of </w:t>
      </w:r>
      <w:r w:rsidRPr="005E712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 xml:space="preserve">E. glacialis </w:t>
      </w:r>
      <w:r w:rsidRPr="005E712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habitat suitability</w:t>
      </w:r>
    </w:p>
    <w:p w14:paraId="7A2E0AE0" w14:textId="6EA0D7B4" w:rsidR="005E7125" w:rsidRPr="005E7125" w:rsidRDefault="005E7125" w:rsidP="005E7125">
      <w:pPr>
        <w:spacing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005D10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  <w:t>Table S2.</w:t>
      </w:r>
      <w:r w:rsidRPr="005E712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Correlation coefficients between environmental covariates</w:t>
      </w:r>
    </w:p>
    <w:p w14:paraId="536427E3" w14:textId="2B7FFB7E" w:rsidR="005E7125" w:rsidRPr="00005D10" w:rsidRDefault="005E7125" w:rsidP="005E7125">
      <w:pPr>
        <w:spacing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</w:pPr>
      <w:r w:rsidRPr="00005D10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  <w:t>Figure S1. Density plots of present and year-2050 environmental covariates.</w:t>
      </w:r>
    </w:p>
    <w:p w14:paraId="445B1AB0" w14:textId="67DFE836" w:rsidR="005E7125" w:rsidRPr="00005D10" w:rsidRDefault="005E7125" w:rsidP="005E7125">
      <w:pPr>
        <w:spacing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</w:pPr>
      <w:r w:rsidRPr="00005D10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  <w:t>Figure S2. Evaluation score for each model algorithm for each month using TSS.</w:t>
      </w:r>
    </w:p>
    <w:p w14:paraId="761BA900" w14:textId="13DC5ED9" w:rsidR="005E7125" w:rsidRPr="00005D10" w:rsidRDefault="005E7125" w:rsidP="005E7125">
      <w:pPr>
        <w:spacing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</w:pPr>
      <w:r w:rsidRPr="00005D10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  <w:t>Figure S3. Response curves for the 10 cross-validation runs of the ANN models.</w:t>
      </w:r>
    </w:p>
    <w:p w14:paraId="1E2F67C1" w14:textId="082F6EA5" w:rsidR="005E7125" w:rsidRPr="00005D10" w:rsidRDefault="005E7125" w:rsidP="005E7125">
      <w:pPr>
        <w:spacing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</w:pPr>
      <w:r w:rsidRPr="00005D10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  <w:t>Figure S4. Response curves for the 10 cross-validation runs of the GAM models.</w:t>
      </w:r>
    </w:p>
    <w:p w14:paraId="1BAC093E" w14:textId="77777777" w:rsidR="005E7125" w:rsidRPr="005E7125" w:rsidRDefault="005E7125" w:rsidP="005E7125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3AD9BC30" w14:textId="77777777" w:rsidR="00092BEB" w:rsidRPr="00092BEB" w:rsidRDefault="00092BEB">
      <w:pPr>
        <w:spacing w:line="392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97F0646" w14:textId="77777777" w:rsidR="00EE4952" w:rsidRDefault="00EE4952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br w:type="page"/>
      </w:r>
    </w:p>
    <w:p w14:paraId="35B44D56" w14:textId="297188BA" w:rsidR="00BF5A3E" w:rsidRDefault="009D14F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Table </w:t>
      </w:r>
      <w:r w:rsidR="00EE4952">
        <w:rPr>
          <w:rFonts w:ascii="Times New Roman" w:eastAsia="Times New Roman" w:hAnsi="Times New Roman" w:cs="Times New Roman"/>
          <w:b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1.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Number of presences and absences used in monthly models of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E. glacialis </w:t>
      </w:r>
      <w:r>
        <w:rPr>
          <w:rFonts w:ascii="Times New Roman" w:eastAsia="Times New Roman" w:hAnsi="Times New Roman" w:cs="Times New Roman"/>
          <w:sz w:val="24"/>
          <w:szCs w:val="24"/>
        </w:rPr>
        <w:t>habitat suitability.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Presence-absence data were drawn from the years 1993 and 2009. Duplicate records for the same day and location were discarded.</w:t>
      </w:r>
    </w:p>
    <w:tbl>
      <w:tblPr>
        <w:tblStyle w:val="a"/>
        <w:tblW w:w="379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396"/>
        <w:gridCol w:w="1208"/>
        <w:gridCol w:w="1186"/>
      </w:tblGrid>
      <w:tr w:rsidR="001E3FF8" w14:paraId="14E55675" w14:textId="5A882808" w:rsidTr="001E3FF8">
        <w:trPr>
          <w:trHeight w:val="496"/>
        </w:trPr>
        <w:tc>
          <w:tcPr>
            <w:tcW w:w="1396" w:type="dxa"/>
            <w:tcBorders>
              <w:bottom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07B1CF" w14:textId="138878D1" w:rsidR="001E3FF8" w:rsidRPr="001E3FF8" w:rsidRDefault="001E3FF8">
            <w:pPr>
              <w:spacing w:line="392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E3FF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Month</w:t>
            </w:r>
          </w:p>
        </w:tc>
        <w:tc>
          <w:tcPr>
            <w:tcW w:w="1208" w:type="dxa"/>
            <w:tcBorders>
              <w:bottom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3D3CAB" w14:textId="77777777" w:rsidR="001E3FF8" w:rsidRDefault="001E3FF8">
            <w:pPr>
              <w:spacing w:line="392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Presences</w:t>
            </w:r>
          </w:p>
        </w:tc>
        <w:tc>
          <w:tcPr>
            <w:tcW w:w="1186" w:type="dxa"/>
            <w:tcBorders>
              <w:bottom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4D7098" w14:textId="77777777" w:rsidR="001E3FF8" w:rsidRDefault="001E3FF8">
            <w:pPr>
              <w:spacing w:line="392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Absences</w:t>
            </w:r>
          </w:p>
        </w:tc>
      </w:tr>
      <w:tr w:rsidR="001E3FF8" w:rsidRPr="001E3FF8" w14:paraId="651167B6" w14:textId="7689BFEB" w:rsidTr="001E3FF8">
        <w:trPr>
          <w:trHeight w:val="496"/>
        </w:trPr>
        <w:tc>
          <w:tcPr>
            <w:tcW w:w="1396" w:type="dxa"/>
            <w:tcBorders>
              <w:bottom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3274E3" w14:textId="77777777" w:rsidR="001E3FF8" w:rsidRPr="001E3FF8" w:rsidRDefault="001E3FF8">
            <w:pPr>
              <w:spacing w:line="392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3FF8">
              <w:rPr>
                <w:rFonts w:ascii="Times New Roman" w:eastAsia="Times New Roman" w:hAnsi="Times New Roman" w:cs="Times New Roman"/>
                <w:sz w:val="24"/>
                <w:szCs w:val="24"/>
              </w:rPr>
              <w:t>January</w:t>
            </w:r>
          </w:p>
        </w:tc>
        <w:tc>
          <w:tcPr>
            <w:tcW w:w="1208" w:type="dxa"/>
            <w:tcBorders>
              <w:bottom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BAECA6" w14:textId="77777777" w:rsidR="001E3FF8" w:rsidRPr="001E3FF8" w:rsidRDefault="001E3FF8">
            <w:pPr>
              <w:spacing w:line="392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3FF8">
              <w:rPr>
                <w:rFonts w:ascii="Times New Roman" w:eastAsia="Times New Roman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1186" w:type="dxa"/>
            <w:tcBorders>
              <w:bottom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158162" w14:textId="77777777" w:rsidR="001E3FF8" w:rsidRPr="001E3FF8" w:rsidRDefault="001E3FF8">
            <w:pPr>
              <w:spacing w:line="392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3FF8">
              <w:rPr>
                <w:rFonts w:ascii="Times New Roman" w:eastAsia="Times New Roman" w:hAnsi="Times New Roman" w:cs="Times New Roman"/>
                <w:sz w:val="24"/>
                <w:szCs w:val="24"/>
              </w:rPr>
              <w:t>5,902</w:t>
            </w:r>
          </w:p>
        </w:tc>
      </w:tr>
      <w:tr w:rsidR="001E3FF8" w:rsidRPr="001E3FF8" w14:paraId="330EB54D" w14:textId="690C0A5F" w:rsidTr="001E3FF8">
        <w:trPr>
          <w:trHeight w:val="496"/>
        </w:trPr>
        <w:tc>
          <w:tcPr>
            <w:tcW w:w="1396" w:type="dxa"/>
            <w:tcBorders>
              <w:bottom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C4AC86" w14:textId="77777777" w:rsidR="001E3FF8" w:rsidRPr="001E3FF8" w:rsidRDefault="001E3FF8">
            <w:pPr>
              <w:spacing w:line="392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3FF8">
              <w:rPr>
                <w:rFonts w:ascii="Times New Roman" w:eastAsia="Times New Roman" w:hAnsi="Times New Roman" w:cs="Times New Roman"/>
                <w:sz w:val="24"/>
                <w:szCs w:val="24"/>
              </w:rPr>
              <w:t>February</w:t>
            </w:r>
          </w:p>
        </w:tc>
        <w:tc>
          <w:tcPr>
            <w:tcW w:w="1208" w:type="dxa"/>
            <w:tcBorders>
              <w:bottom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1B70BC" w14:textId="77777777" w:rsidR="001E3FF8" w:rsidRPr="001E3FF8" w:rsidRDefault="001E3FF8">
            <w:pPr>
              <w:spacing w:line="392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3FF8">
              <w:rPr>
                <w:rFonts w:ascii="Times New Roman" w:eastAsia="Times New Roman" w:hAnsi="Times New Roman" w:cs="Times New Roman"/>
                <w:sz w:val="24"/>
                <w:szCs w:val="24"/>
              </w:rPr>
              <w:t>273</w:t>
            </w:r>
          </w:p>
        </w:tc>
        <w:tc>
          <w:tcPr>
            <w:tcW w:w="1186" w:type="dxa"/>
            <w:tcBorders>
              <w:bottom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C0D741" w14:textId="77777777" w:rsidR="001E3FF8" w:rsidRPr="001E3FF8" w:rsidRDefault="001E3FF8">
            <w:pPr>
              <w:spacing w:line="392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3FF8">
              <w:rPr>
                <w:rFonts w:ascii="Times New Roman" w:eastAsia="Times New Roman" w:hAnsi="Times New Roman" w:cs="Times New Roman"/>
                <w:sz w:val="24"/>
                <w:szCs w:val="24"/>
              </w:rPr>
              <w:t>9,805</w:t>
            </w:r>
          </w:p>
        </w:tc>
      </w:tr>
      <w:tr w:rsidR="001E3FF8" w:rsidRPr="001E3FF8" w14:paraId="1D80A36D" w14:textId="50106394" w:rsidTr="001E3FF8">
        <w:trPr>
          <w:trHeight w:val="496"/>
        </w:trPr>
        <w:tc>
          <w:tcPr>
            <w:tcW w:w="1396" w:type="dxa"/>
            <w:tcBorders>
              <w:bottom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4E18E6" w14:textId="77777777" w:rsidR="001E3FF8" w:rsidRPr="001E3FF8" w:rsidRDefault="001E3FF8">
            <w:pPr>
              <w:spacing w:line="392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3FF8">
              <w:rPr>
                <w:rFonts w:ascii="Times New Roman" w:eastAsia="Times New Roman" w:hAnsi="Times New Roman" w:cs="Times New Roman"/>
                <w:sz w:val="24"/>
                <w:szCs w:val="24"/>
              </w:rPr>
              <w:t>March</w:t>
            </w:r>
          </w:p>
        </w:tc>
        <w:tc>
          <w:tcPr>
            <w:tcW w:w="1208" w:type="dxa"/>
            <w:tcBorders>
              <w:bottom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1E05CD" w14:textId="77777777" w:rsidR="001E3FF8" w:rsidRPr="001E3FF8" w:rsidRDefault="001E3FF8">
            <w:pPr>
              <w:spacing w:line="392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3FF8">
              <w:rPr>
                <w:rFonts w:ascii="Times New Roman" w:eastAsia="Times New Roman" w:hAnsi="Times New Roman" w:cs="Times New Roman"/>
                <w:sz w:val="24"/>
                <w:szCs w:val="24"/>
              </w:rPr>
              <w:t>556</w:t>
            </w:r>
          </w:p>
        </w:tc>
        <w:tc>
          <w:tcPr>
            <w:tcW w:w="1186" w:type="dxa"/>
            <w:tcBorders>
              <w:bottom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D13F92" w14:textId="77777777" w:rsidR="001E3FF8" w:rsidRPr="001E3FF8" w:rsidRDefault="001E3FF8">
            <w:pPr>
              <w:spacing w:line="392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3FF8">
              <w:rPr>
                <w:rFonts w:ascii="Times New Roman" w:eastAsia="Times New Roman" w:hAnsi="Times New Roman" w:cs="Times New Roman"/>
                <w:sz w:val="24"/>
                <w:szCs w:val="24"/>
              </w:rPr>
              <w:t>13,379</w:t>
            </w:r>
          </w:p>
        </w:tc>
      </w:tr>
      <w:tr w:rsidR="001E3FF8" w:rsidRPr="001E3FF8" w14:paraId="24FBDB91" w14:textId="7D636BE6" w:rsidTr="001E3FF8">
        <w:trPr>
          <w:trHeight w:val="496"/>
        </w:trPr>
        <w:tc>
          <w:tcPr>
            <w:tcW w:w="1396" w:type="dxa"/>
            <w:tcBorders>
              <w:bottom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0A48D6" w14:textId="77777777" w:rsidR="001E3FF8" w:rsidRPr="001E3FF8" w:rsidRDefault="001E3FF8">
            <w:pPr>
              <w:spacing w:line="392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3FF8">
              <w:rPr>
                <w:rFonts w:ascii="Times New Roman" w:eastAsia="Times New Roman" w:hAnsi="Times New Roman" w:cs="Times New Roman"/>
                <w:sz w:val="24"/>
                <w:szCs w:val="24"/>
              </w:rPr>
              <w:t>April</w:t>
            </w:r>
          </w:p>
        </w:tc>
        <w:tc>
          <w:tcPr>
            <w:tcW w:w="1208" w:type="dxa"/>
            <w:tcBorders>
              <w:bottom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993B72" w14:textId="77777777" w:rsidR="001E3FF8" w:rsidRPr="001E3FF8" w:rsidRDefault="001E3FF8">
            <w:pPr>
              <w:spacing w:line="392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3FF8">
              <w:rPr>
                <w:rFonts w:ascii="Times New Roman" w:eastAsia="Times New Roman" w:hAnsi="Times New Roman" w:cs="Times New Roman"/>
                <w:sz w:val="24"/>
                <w:szCs w:val="24"/>
              </w:rPr>
              <w:t>685</w:t>
            </w:r>
          </w:p>
        </w:tc>
        <w:tc>
          <w:tcPr>
            <w:tcW w:w="1186" w:type="dxa"/>
            <w:tcBorders>
              <w:bottom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8A4814" w14:textId="77777777" w:rsidR="001E3FF8" w:rsidRPr="001E3FF8" w:rsidRDefault="001E3FF8">
            <w:pPr>
              <w:spacing w:line="392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3FF8">
              <w:rPr>
                <w:rFonts w:ascii="Times New Roman" w:eastAsia="Times New Roman" w:hAnsi="Times New Roman" w:cs="Times New Roman"/>
                <w:sz w:val="24"/>
                <w:szCs w:val="24"/>
              </w:rPr>
              <w:t>21,476</w:t>
            </w:r>
          </w:p>
        </w:tc>
      </w:tr>
      <w:tr w:rsidR="001E3FF8" w:rsidRPr="001E3FF8" w14:paraId="769D96F2" w14:textId="34C70629" w:rsidTr="001E3FF8">
        <w:trPr>
          <w:trHeight w:val="496"/>
        </w:trPr>
        <w:tc>
          <w:tcPr>
            <w:tcW w:w="1396" w:type="dxa"/>
            <w:tcBorders>
              <w:bottom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231B45" w14:textId="77777777" w:rsidR="001E3FF8" w:rsidRPr="001E3FF8" w:rsidRDefault="001E3FF8">
            <w:pPr>
              <w:spacing w:line="392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3FF8">
              <w:rPr>
                <w:rFonts w:ascii="Times New Roman" w:eastAsia="Times New Roman" w:hAnsi="Times New Roman" w:cs="Times New Roman"/>
                <w:sz w:val="24"/>
                <w:szCs w:val="24"/>
              </w:rPr>
              <w:t>May</w:t>
            </w:r>
          </w:p>
        </w:tc>
        <w:tc>
          <w:tcPr>
            <w:tcW w:w="1208" w:type="dxa"/>
            <w:tcBorders>
              <w:bottom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DA1ED9" w14:textId="77777777" w:rsidR="001E3FF8" w:rsidRPr="001E3FF8" w:rsidRDefault="001E3FF8">
            <w:pPr>
              <w:spacing w:line="392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3FF8">
              <w:rPr>
                <w:rFonts w:ascii="Times New Roman" w:eastAsia="Times New Roman" w:hAnsi="Times New Roman" w:cs="Times New Roman"/>
                <w:sz w:val="24"/>
                <w:szCs w:val="24"/>
              </w:rPr>
              <w:t>500</w:t>
            </w:r>
          </w:p>
        </w:tc>
        <w:tc>
          <w:tcPr>
            <w:tcW w:w="1186" w:type="dxa"/>
            <w:tcBorders>
              <w:bottom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DE638B" w14:textId="77777777" w:rsidR="001E3FF8" w:rsidRPr="001E3FF8" w:rsidRDefault="001E3FF8">
            <w:pPr>
              <w:spacing w:line="392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3FF8">
              <w:rPr>
                <w:rFonts w:ascii="Times New Roman" w:eastAsia="Times New Roman" w:hAnsi="Times New Roman" w:cs="Times New Roman"/>
                <w:sz w:val="24"/>
                <w:szCs w:val="24"/>
              </w:rPr>
              <w:t>25,153</w:t>
            </w:r>
          </w:p>
        </w:tc>
      </w:tr>
      <w:tr w:rsidR="001E3FF8" w:rsidRPr="001E3FF8" w14:paraId="2E3930D8" w14:textId="1889C71B" w:rsidTr="001E3FF8">
        <w:trPr>
          <w:trHeight w:val="496"/>
        </w:trPr>
        <w:tc>
          <w:tcPr>
            <w:tcW w:w="1396" w:type="dxa"/>
            <w:tcBorders>
              <w:bottom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B4BEBF" w14:textId="77777777" w:rsidR="001E3FF8" w:rsidRPr="001E3FF8" w:rsidRDefault="001E3FF8">
            <w:pPr>
              <w:spacing w:line="392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3FF8">
              <w:rPr>
                <w:rFonts w:ascii="Times New Roman" w:eastAsia="Times New Roman" w:hAnsi="Times New Roman" w:cs="Times New Roman"/>
                <w:sz w:val="24"/>
                <w:szCs w:val="24"/>
              </w:rPr>
              <w:t>June</w:t>
            </w:r>
          </w:p>
        </w:tc>
        <w:tc>
          <w:tcPr>
            <w:tcW w:w="1208" w:type="dxa"/>
            <w:tcBorders>
              <w:bottom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06708B" w14:textId="77777777" w:rsidR="001E3FF8" w:rsidRPr="001E3FF8" w:rsidRDefault="001E3FF8">
            <w:pPr>
              <w:spacing w:line="392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3FF8">
              <w:rPr>
                <w:rFonts w:ascii="Times New Roman" w:eastAsia="Times New Roman" w:hAnsi="Times New Roman" w:cs="Times New Roman"/>
                <w:sz w:val="24"/>
                <w:szCs w:val="24"/>
              </w:rPr>
              <w:t>299</w:t>
            </w:r>
          </w:p>
        </w:tc>
        <w:tc>
          <w:tcPr>
            <w:tcW w:w="1186" w:type="dxa"/>
            <w:tcBorders>
              <w:bottom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183F18" w14:textId="77777777" w:rsidR="001E3FF8" w:rsidRPr="001E3FF8" w:rsidRDefault="001E3FF8">
            <w:pPr>
              <w:spacing w:line="392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3FF8">
              <w:rPr>
                <w:rFonts w:ascii="Times New Roman" w:eastAsia="Times New Roman" w:hAnsi="Times New Roman" w:cs="Times New Roman"/>
                <w:sz w:val="24"/>
                <w:szCs w:val="24"/>
              </w:rPr>
              <w:t>19,817</w:t>
            </w:r>
          </w:p>
        </w:tc>
      </w:tr>
      <w:tr w:rsidR="001E3FF8" w:rsidRPr="001E3FF8" w14:paraId="201376A4" w14:textId="645FA481" w:rsidTr="001E3FF8">
        <w:trPr>
          <w:trHeight w:val="496"/>
        </w:trPr>
        <w:tc>
          <w:tcPr>
            <w:tcW w:w="1396" w:type="dxa"/>
            <w:tcBorders>
              <w:bottom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139FFD" w14:textId="77777777" w:rsidR="001E3FF8" w:rsidRPr="001E3FF8" w:rsidRDefault="001E3FF8">
            <w:pPr>
              <w:spacing w:line="392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3FF8">
              <w:rPr>
                <w:rFonts w:ascii="Times New Roman" w:eastAsia="Times New Roman" w:hAnsi="Times New Roman" w:cs="Times New Roman"/>
                <w:sz w:val="24"/>
                <w:szCs w:val="24"/>
              </w:rPr>
              <w:t>July</w:t>
            </w:r>
          </w:p>
        </w:tc>
        <w:tc>
          <w:tcPr>
            <w:tcW w:w="1208" w:type="dxa"/>
            <w:tcBorders>
              <w:bottom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ED9EBB" w14:textId="77777777" w:rsidR="001E3FF8" w:rsidRPr="001E3FF8" w:rsidRDefault="001E3FF8">
            <w:pPr>
              <w:spacing w:line="392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3FF8">
              <w:rPr>
                <w:rFonts w:ascii="Times New Roman" w:eastAsia="Times New Roman" w:hAnsi="Times New Roman" w:cs="Times New Roman"/>
                <w:sz w:val="24"/>
                <w:szCs w:val="24"/>
              </w:rPr>
              <w:t>435</w:t>
            </w:r>
          </w:p>
        </w:tc>
        <w:tc>
          <w:tcPr>
            <w:tcW w:w="1186" w:type="dxa"/>
            <w:tcBorders>
              <w:bottom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EF1C09" w14:textId="77777777" w:rsidR="001E3FF8" w:rsidRPr="001E3FF8" w:rsidRDefault="001E3FF8">
            <w:pPr>
              <w:spacing w:line="392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3FF8">
              <w:rPr>
                <w:rFonts w:ascii="Times New Roman" w:eastAsia="Times New Roman" w:hAnsi="Times New Roman" w:cs="Times New Roman"/>
                <w:sz w:val="24"/>
                <w:szCs w:val="24"/>
              </w:rPr>
              <w:t>13,527</w:t>
            </w:r>
          </w:p>
        </w:tc>
      </w:tr>
      <w:tr w:rsidR="001E3FF8" w:rsidRPr="001E3FF8" w14:paraId="42B590AC" w14:textId="07B51894" w:rsidTr="001E3FF8">
        <w:trPr>
          <w:trHeight w:val="496"/>
        </w:trPr>
        <w:tc>
          <w:tcPr>
            <w:tcW w:w="1396" w:type="dxa"/>
            <w:tcBorders>
              <w:bottom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BB353E" w14:textId="77777777" w:rsidR="001E3FF8" w:rsidRPr="001E3FF8" w:rsidRDefault="001E3FF8">
            <w:pPr>
              <w:spacing w:line="392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3FF8">
              <w:rPr>
                <w:rFonts w:ascii="Times New Roman" w:eastAsia="Times New Roman" w:hAnsi="Times New Roman" w:cs="Times New Roman"/>
                <w:sz w:val="24"/>
                <w:szCs w:val="24"/>
              </w:rPr>
              <w:t>August</w:t>
            </w:r>
          </w:p>
        </w:tc>
        <w:tc>
          <w:tcPr>
            <w:tcW w:w="1208" w:type="dxa"/>
            <w:tcBorders>
              <w:bottom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F63FD3" w14:textId="77777777" w:rsidR="001E3FF8" w:rsidRPr="001E3FF8" w:rsidRDefault="001E3FF8">
            <w:pPr>
              <w:spacing w:line="392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3FF8">
              <w:rPr>
                <w:rFonts w:ascii="Times New Roman" w:eastAsia="Times New Roman" w:hAnsi="Times New Roman" w:cs="Times New Roman"/>
                <w:sz w:val="24"/>
                <w:szCs w:val="24"/>
              </w:rPr>
              <w:t>1,371</w:t>
            </w:r>
          </w:p>
        </w:tc>
        <w:tc>
          <w:tcPr>
            <w:tcW w:w="1186" w:type="dxa"/>
            <w:tcBorders>
              <w:bottom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FB5341" w14:textId="77777777" w:rsidR="001E3FF8" w:rsidRPr="001E3FF8" w:rsidRDefault="001E3FF8">
            <w:pPr>
              <w:spacing w:line="392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3FF8">
              <w:rPr>
                <w:rFonts w:ascii="Times New Roman" w:eastAsia="Times New Roman" w:hAnsi="Times New Roman" w:cs="Times New Roman"/>
                <w:sz w:val="24"/>
                <w:szCs w:val="24"/>
              </w:rPr>
              <w:t>12,863</w:t>
            </w:r>
          </w:p>
        </w:tc>
      </w:tr>
      <w:tr w:rsidR="001E3FF8" w:rsidRPr="001E3FF8" w14:paraId="4CF370F2" w14:textId="4C436EDE" w:rsidTr="001E3FF8">
        <w:trPr>
          <w:trHeight w:val="496"/>
        </w:trPr>
        <w:tc>
          <w:tcPr>
            <w:tcW w:w="1396" w:type="dxa"/>
            <w:tcBorders>
              <w:bottom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7BE8D5" w14:textId="77777777" w:rsidR="001E3FF8" w:rsidRPr="001E3FF8" w:rsidRDefault="001E3FF8">
            <w:pPr>
              <w:spacing w:line="392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3FF8">
              <w:rPr>
                <w:rFonts w:ascii="Times New Roman" w:eastAsia="Times New Roman" w:hAnsi="Times New Roman" w:cs="Times New Roman"/>
                <w:sz w:val="24"/>
                <w:szCs w:val="24"/>
              </w:rPr>
              <w:t>September</w:t>
            </w:r>
          </w:p>
        </w:tc>
        <w:tc>
          <w:tcPr>
            <w:tcW w:w="1208" w:type="dxa"/>
            <w:tcBorders>
              <w:bottom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9FFEC3" w14:textId="77777777" w:rsidR="001E3FF8" w:rsidRPr="001E3FF8" w:rsidRDefault="001E3FF8">
            <w:pPr>
              <w:spacing w:line="392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3FF8">
              <w:rPr>
                <w:rFonts w:ascii="Times New Roman" w:eastAsia="Times New Roman" w:hAnsi="Times New Roman" w:cs="Times New Roman"/>
                <w:sz w:val="24"/>
                <w:szCs w:val="24"/>
              </w:rPr>
              <w:t>1,031</w:t>
            </w:r>
          </w:p>
        </w:tc>
        <w:tc>
          <w:tcPr>
            <w:tcW w:w="1186" w:type="dxa"/>
            <w:tcBorders>
              <w:bottom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FD27FA" w14:textId="77777777" w:rsidR="001E3FF8" w:rsidRPr="001E3FF8" w:rsidRDefault="001E3FF8">
            <w:pPr>
              <w:spacing w:line="392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3FF8">
              <w:rPr>
                <w:rFonts w:ascii="Times New Roman" w:eastAsia="Times New Roman" w:hAnsi="Times New Roman" w:cs="Times New Roman"/>
                <w:sz w:val="24"/>
                <w:szCs w:val="24"/>
              </w:rPr>
              <w:t>10,225</w:t>
            </w:r>
          </w:p>
        </w:tc>
      </w:tr>
      <w:tr w:rsidR="001E3FF8" w:rsidRPr="001E3FF8" w14:paraId="57A4F4FA" w14:textId="0ECC4D77" w:rsidTr="001E3FF8">
        <w:trPr>
          <w:trHeight w:val="496"/>
        </w:trPr>
        <w:tc>
          <w:tcPr>
            <w:tcW w:w="1396" w:type="dxa"/>
            <w:tcBorders>
              <w:bottom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40C690" w14:textId="77777777" w:rsidR="001E3FF8" w:rsidRPr="001E3FF8" w:rsidRDefault="001E3FF8">
            <w:pPr>
              <w:spacing w:line="392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3FF8">
              <w:rPr>
                <w:rFonts w:ascii="Times New Roman" w:eastAsia="Times New Roman" w:hAnsi="Times New Roman" w:cs="Times New Roman"/>
                <w:sz w:val="24"/>
                <w:szCs w:val="24"/>
              </w:rPr>
              <w:t>October</w:t>
            </w:r>
          </w:p>
        </w:tc>
        <w:tc>
          <w:tcPr>
            <w:tcW w:w="1208" w:type="dxa"/>
            <w:tcBorders>
              <w:bottom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0E4332" w14:textId="77777777" w:rsidR="001E3FF8" w:rsidRPr="001E3FF8" w:rsidRDefault="001E3FF8">
            <w:pPr>
              <w:spacing w:line="392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3FF8">
              <w:rPr>
                <w:rFonts w:ascii="Times New Roman" w:eastAsia="Times New Roman" w:hAnsi="Times New Roman" w:cs="Times New Roman"/>
                <w:sz w:val="24"/>
                <w:szCs w:val="24"/>
              </w:rPr>
              <w:t>160</w:t>
            </w:r>
          </w:p>
        </w:tc>
        <w:tc>
          <w:tcPr>
            <w:tcW w:w="1186" w:type="dxa"/>
            <w:tcBorders>
              <w:bottom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34E0E9" w14:textId="77777777" w:rsidR="001E3FF8" w:rsidRPr="001E3FF8" w:rsidRDefault="001E3FF8">
            <w:pPr>
              <w:spacing w:line="392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3FF8">
              <w:rPr>
                <w:rFonts w:ascii="Times New Roman" w:eastAsia="Times New Roman" w:hAnsi="Times New Roman" w:cs="Times New Roman"/>
                <w:sz w:val="24"/>
                <w:szCs w:val="24"/>
              </w:rPr>
              <w:t>7,065</w:t>
            </w:r>
          </w:p>
        </w:tc>
      </w:tr>
      <w:tr w:rsidR="001E3FF8" w:rsidRPr="001E3FF8" w14:paraId="23027BDD" w14:textId="63940FB8" w:rsidTr="001E3FF8">
        <w:trPr>
          <w:trHeight w:val="496"/>
        </w:trPr>
        <w:tc>
          <w:tcPr>
            <w:tcW w:w="1396" w:type="dxa"/>
            <w:tcBorders>
              <w:bottom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570CB5" w14:textId="77777777" w:rsidR="001E3FF8" w:rsidRPr="001E3FF8" w:rsidRDefault="001E3FF8">
            <w:pPr>
              <w:spacing w:line="392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3FF8">
              <w:rPr>
                <w:rFonts w:ascii="Times New Roman" w:eastAsia="Times New Roman" w:hAnsi="Times New Roman" w:cs="Times New Roman"/>
                <w:sz w:val="24"/>
                <w:szCs w:val="24"/>
              </w:rPr>
              <w:t>November</w:t>
            </w:r>
          </w:p>
        </w:tc>
        <w:tc>
          <w:tcPr>
            <w:tcW w:w="1208" w:type="dxa"/>
            <w:tcBorders>
              <w:bottom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8F7F8E" w14:textId="77777777" w:rsidR="001E3FF8" w:rsidRPr="001E3FF8" w:rsidRDefault="001E3FF8">
            <w:pPr>
              <w:spacing w:line="392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3FF8">
              <w:rPr>
                <w:rFonts w:ascii="Times New Roman" w:eastAsia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186" w:type="dxa"/>
            <w:tcBorders>
              <w:bottom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1D318B" w14:textId="77777777" w:rsidR="001E3FF8" w:rsidRPr="001E3FF8" w:rsidRDefault="001E3FF8">
            <w:pPr>
              <w:spacing w:line="392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3FF8">
              <w:rPr>
                <w:rFonts w:ascii="Times New Roman" w:eastAsia="Times New Roman" w:hAnsi="Times New Roman" w:cs="Times New Roman"/>
                <w:sz w:val="24"/>
                <w:szCs w:val="24"/>
              </w:rPr>
              <w:t>6,612</w:t>
            </w:r>
          </w:p>
        </w:tc>
      </w:tr>
      <w:tr w:rsidR="001E3FF8" w:rsidRPr="001E3FF8" w14:paraId="09207D7F" w14:textId="288D0A1C" w:rsidTr="001E3FF8">
        <w:trPr>
          <w:trHeight w:val="496"/>
        </w:trPr>
        <w:tc>
          <w:tcPr>
            <w:tcW w:w="139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568303" w14:textId="77777777" w:rsidR="001E3FF8" w:rsidRPr="001E3FF8" w:rsidRDefault="001E3FF8">
            <w:pPr>
              <w:spacing w:line="392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3FF8">
              <w:rPr>
                <w:rFonts w:ascii="Times New Roman" w:eastAsia="Times New Roman" w:hAnsi="Times New Roman" w:cs="Times New Roman"/>
                <w:sz w:val="24"/>
                <w:szCs w:val="24"/>
              </w:rPr>
              <w:t>December</w:t>
            </w:r>
          </w:p>
        </w:tc>
        <w:tc>
          <w:tcPr>
            <w:tcW w:w="120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ECC6A1" w14:textId="77777777" w:rsidR="001E3FF8" w:rsidRPr="001E3FF8" w:rsidRDefault="001E3FF8">
            <w:pPr>
              <w:spacing w:line="392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3FF8">
              <w:rPr>
                <w:rFonts w:ascii="Times New Roman" w:eastAsia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118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8D05B3" w14:textId="77777777" w:rsidR="001E3FF8" w:rsidRPr="001E3FF8" w:rsidRDefault="001E3FF8">
            <w:pPr>
              <w:spacing w:line="392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3FF8">
              <w:rPr>
                <w:rFonts w:ascii="Times New Roman" w:eastAsia="Times New Roman" w:hAnsi="Times New Roman" w:cs="Times New Roman"/>
                <w:sz w:val="24"/>
                <w:szCs w:val="24"/>
              </w:rPr>
              <w:t>3,930</w:t>
            </w:r>
          </w:p>
        </w:tc>
      </w:tr>
      <w:tr w:rsidR="001E3FF8" w:rsidRPr="001E3FF8" w14:paraId="1193ED3D" w14:textId="62905881" w:rsidTr="00005D10">
        <w:trPr>
          <w:trHeight w:val="638"/>
        </w:trPr>
        <w:tc>
          <w:tcPr>
            <w:tcW w:w="139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8F69B8" w14:textId="77777777" w:rsidR="001E3FF8" w:rsidRPr="001E3FF8" w:rsidRDefault="001E3FF8">
            <w:pPr>
              <w:spacing w:line="392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F7C8EA3" w14:textId="77777777" w:rsidR="001E3FF8" w:rsidRPr="001E3FF8" w:rsidRDefault="001E3FF8">
            <w:pPr>
              <w:spacing w:line="392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F1BD18D" w14:textId="16F75B96" w:rsidR="001E3FF8" w:rsidRPr="001E3FF8" w:rsidRDefault="001E3FF8">
            <w:pPr>
              <w:spacing w:line="392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5CF182C" w14:textId="77777777" w:rsidR="001E3FF8" w:rsidRPr="001E3FF8" w:rsidRDefault="001E3FF8">
            <w:pPr>
              <w:spacing w:line="392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B73905D" w14:textId="3BD281EC" w:rsidR="001E3FF8" w:rsidRPr="001E3FF8" w:rsidRDefault="001E3FF8">
            <w:pPr>
              <w:spacing w:line="392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761C8D" w14:textId="77777777" w:rsidR="001E3FF8" w:rsidRPr="001E3FF8" w:rsidRDefault="001E3FF8">
            <w:pPr>
              <w:spacing w:line="392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31FBC1" w14:textId="77777777" w:rsidR="001E3FF8" w:rsidRPr="001E3FF8" w:rsidRDefault="001E3FF8">
            <w:pPr>
              <w:spacing w:line="392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7BA18FEB" w14:textId="4F42ADAE" w:rsidR="00BF5A3E" w:rsidRPr="001E3FF8" w:rsidRDefault="00BF5A3E">
      <w:pPr>
        <w:spacing w:line="392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891E821" w14:textId="77777777" w:rsidR="005C51B2" w:rsidRDefault="005C51B2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br w:type="page"/>
      </w:r>
    </w:p>
    <w:p w14:paraId="001B2E19" w14:textId="52EFE786" w:rsidR="00BF5A3E" w:rsidRDefault="00564716">
      <w:pPr>
        <w:spacing w:line="392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Table S2. </w:t>
      </w:r>
      <w:r>
        <w:rPr>
          <w:rFonts w:ascii="Times New Roman" w:eastAsia="Times New Roman" w:hAnsi="Times New Roman" w:cs="Times New Roman"/>
          <w:sz w:val="24"/>
          <w:szCs w:val="24"/>
        </w:rPr>
        <w:t>Correlation coefficients between each environmental covariate.</w:t>
      </w:r>
    </w:p>
    <w:tbl>
      <w:tblPr>
        <w:tblStyle w:val="a"/>
        <w:tblW w:w="873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800"/>
        <w:gridCol w:w="1260"/>
        <w:gridCol w:w="1620"/>
        <w:gridCol w:w="1260"/>
        <w:gridCol w:w="1350"/>
        <w:gridCol w:w="1440"/>
      </w:tblGrid>
      <w:tr w:rsidR="00564716" w14:paraId="45A8A3E3" w14:textId="77777777" w:rsidTr="00564716">
        <w:trPr>
          <w:trHeight w:val="495"/>
        </w:trPr>
        <w:tc>
          <w:tcPr>
            <w:tcW w:w="1800" w:type="dxa"/>
            <w:tcBorders>
              <w:bottom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820066" w14:textId="5CAABF33" w:rsidR="00564716" w:rsidRDefault="00026554" w:rsidP="00A30BB2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Covariate</w:t>
            </w:r>
          </w:p>
        </w:tc>
        <w:tc>
          <w:tcPr>
            <w:tcW w:w="1260" w:type="dxa"/>
            <w:tcBorders>
              <w:bottom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560BF7" w14:textId="77777777" w:rsidR="00564716" w:rsidRDefault="00564716" w:rsidP="00AA3B6E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SST</w:t>
            </w:r>
          </w:p>
        </w:tc>
        <w:tc>
          <w:tcPr>
            <w:tcW w:w="1620" w:type="dxa"/>
            <w:tcBorders>
              <w:bottom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15E471" w14:textId="77777777" w:rsidR="00564716" w:rsidRDefault="00564716" w:rsidP="00AA3B6E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BTM_TEMP</w:t>
            </w:r>
          </w:p>
        </w:tc>
        <w:tc>
          <w:tcPr>
            <w:tcW w:w="1260" w:type="dxa"/>
            <w:tcBorders>
              <w:bottom w:val="single" w:sz="4" w:space="0" w:color="auto"/>
            </w:tcBorders>
          </w:tcPr>
          <w:p w14:paraId="32E98823" w14:textId="77777777" w:rsidR="00564716" w:rsidRDefault="00564716" w:rsidP="00AA3B6E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BAT</w:t>
            </w:r>
          </w:p>
        </w:tc>
        <w:tc>
          <w:tcPr>
            <w:tcW w:w="1350" w:type="dxa"/>
            <w:tcBorders>
              <w:bottom w:val="single" w:sz="4" w:space="0" w:color="auto"/>
            </w:tcBorders>
          </w:tcPr>
          <w:p w14:paraId="44186C53" w14:textId="77777777" w:rsidR="00564716" w:rsidRDefault="00564716" w:rsidP="00AA3B6E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CAL</w:t>
            </w:r>
          </w:p>
        </w:tc>
        <w:tc>
          <w:tcPr>
            <w:tcW w:w="1440" w:type="dxa"/>
            <w:tcBorders>
              <w:bottom w:val="single" w:sz="4" w:space="0" w:color="auto"/>
            </w:tcBorders>
          </w:tcPr>
          <w:p w14:paraId="78007C2C" w14:textId="77777777" w:rsidR="00564716" w:rsidRDefault="00564716" w:rsidP="00AA3B6E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CHLOR</w:t>
            </w:r>
          </w:p>
        </w:tc>
      </w:tr>
      <w:tr w:rsidR="00564716" w:rsidRPr="00A4022E" w14:paraId="66BB223B" w14:textId="77777777" w:rsidTr="00564716">
        <w:trPr>
          <w:trHeight w:val="495"/>
        </w:trPr>
        <w:tc>
          <w:tcPr>
            <w:tcW w:w="1800" w:type="dxa"/>
            <w:tcBorders>
              <w:top w:val="single" w:sz="4" w:space="0" w:color="auto"/>
              <w:bottom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A417B3" w14:textId="77777777" w:rsidR="00564716" w:rsidRPr="00026554" w:rsidRDefault="00564716" w:rsidP="00A30BB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6554">
              <w:rPr>
                <w:rFonts w:ascii="Times New Roman" w:eastAsia="Times New Roman" w:hAnsi="Times New Roman" w:cs="Times New Roman"/>
                <w:sz w:val="24"/>
                <w:szCs w:val="24"/>
              </w:rPr>
              <w:t>SST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2E1EDF" w14:textId="77777777" w:rsidR="00564716" w:rsidRPr="00A4022E" w:rsidRDefault="00564716" w:rsidP="00A30BB2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4022E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1.00</w:t>
            </w:r>
          </w:p>
          <w:p w14:paraId="676319C4" w14:textId="77777777" w:rsidR="00564716" w:rsidRPr="00A4022E" w:rsidRDefault="00564716" w:rsidP="00A30BB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E05C5A" w14:textId="77777777" w:rsidR="00564716" w:rsidRPr="00A4022E" w:rsidRDefault="00564716" w:rsidP="00A30BB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0.95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</w:tcPr>
          <w:p w14:paraId="3D43D4F8" w14:textId="77777777" w:rsidR="00564716" w:rsidRPr="00A4022E" w:rsidRDefault="00564716" w:rsidP="00A30BB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0.76</w:t>
            </w:r>
          </w:p>
        </w:tc>
        <w:tc>
          <w:tcPr>
            <w:tcW w:w="1350" w:type="dxa"/>
            <w:tcBorders>
              <w:top w:val="single" w:sz="4" w:space="0" w:color="auto"/>
              <w:bottom w:val="single" w:sz="4" w:space="0" w:color="auto"/>
            </w:tcBorders>
          </w:tcPr>
          <w:p w14:paraId="6E4DF3A0" w14:textId="77777777" w:rsidR="00564716" w:rsidRPr="00A4022E" w:rsidRDefault="00564716" w:rsidP="00A30BB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0.62</w:t>
            </w: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</w:tcPr>
          <w:p w14:paraId="3F88308B" w14:textId="1EB4722E" w:rsidR="00564716" w:rsidRPr="00A4022E" w:rsidRDefault="00026554" w:rsidP="00A30BB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 w:rsidR="00564716">
              <w:rPr>
                <w:rFonts w:ascii="Times New Roman" w:eastAsia="Times New Roman" w:hAnsi="Times New Roman" w:cs="Times New Roman"/>
                <w:sz w:val="24"/>
                <w:szCs w:val="24"/>
              </w:rPr>
              <w:t>0.033</w:t>
            </w:r>
          </w:p>
        </w:tc>
      </w:tr>
      <w:tr w:rsidR="00564716" w:rsidRPr="00A4022E" w14:paraId="541615FF" w14:textId="77777777" w:rsidTr="00A30BB2">
        <w:trPr>
          <w:trHeight w:val="495"/>
        </w:trPr>
        <w:tc>
          <w:tcPr>
            <w:tcW w:w="1800" w:type="dxa"/>
            <w:tcBorders>
              <w:top w:val="single" w:sz="4" w:space="0" w:color="auto"/>
              <w:bottom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1D1431" w14:textId="77777777" w:rsidR="00564716" w:rsidRPr="00026554" w:rsidRDefault="00564716" w:rsidP="00A30BB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6554">
              <w:rPr>
                <w:rFonts w:ascii="Times New Roman" w:eastAsia="Times New Roman" w:hAnsi="Times New Roman" w:cs="Times New Roman"/>
                <w:sz w:val="24"/>
                <w:szCs w:val="24"/>
              </w:rPr>
              <w:t>BTM_TEMP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9C5EB6" w14:textId="77777777" w:rsidR="00564716" w:rsidRPr="00A4022E" w:rsidRDefault="00564716" w:rsidP="00A30BB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0.95</w:t>
            </w: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EA4DD3" w14:textId="77777777" w:rsidR="00564716" w:rsidRPr="00A4022E" w:rsidRDefault="00564716" w:rsidP="00A30BB2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4022E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1.00</w:t>
            </w:r>
          </w:p>
          <w:p w14:paraId="26B86C19" w14:textId="77777777" w:rsidR="00564716" w:rsidRPr="00A4022E" w:rsidRDefault="00564716" w:rsidP="00A30BB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</w:tcPr>
          <w:p w14:paraId="0C17C9C3" w14:textId="77777777" w:rsidR="00564716" w:rsidRPr="00A4022E" w:rsidRDefault="00564716" w:rsidP="00A30BB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0.81</w:t>
            </w:r>
          </w:p>
        </w:tc>
        <w:tc>
          <w:tcPr>
            <w:tcW w:w="1350" w:type="dxa"/>
            <w:tcBorders>
              <w:top w:val="single" w:sz="4" w:space="0" w:color="auto"/>
              <w:bottom w:val="single" w:sz="4" w:space="0" w:color="auto"/>
            </w:tcBorders>
          </w:tcPr>
          <w:p w14:paraId="07A3E6AE" w14:textId="77777777" w:rsidR="00564716" w:rsidRPr="00A4022E" w:rsidRDefault="00564716" w:rsidP="00A30BB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0.72</w:t>
            </w: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</w:tcPr>
          <w:p w14:paraId="35D55476" w14:textId="0B8D1812" w:rsidR="00564716" w:rsidRPr="00A4022E" w:rsidRDefault="00026554" w:rsidP="00A30BB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 w:rsidR="00564716">
              <w:rPr>
                <w:rFonts w:ascii="Times New Roman" w:eastAsia="Times New Roman" w:hAnsi="Times New Roman" w:cs="Times New Roman"/>
                <w:sz w:val="24"/>
                <w:szCs w:val="24"/>
              </w:rPr>
              <w:t>0.11</w:t>
            </w:r>
          </w:p>
        </w:tc>
      </w:tr>
      <w:tr w:rsidR="00564716" w:rsidRPr="00A4022E" w14:paraId="55F9CBD5" w14:textId="77777777" w:rsidTr="00A30BB2">
        <w:trPr>
          <w:trHeight w:val="495"/>
        </w:trPr>
        <w:tc>
          <w:tcPr>
            <w:tcW w:w="1800" w:type="dxa"/>
            <w:tcBorders>
              <w:top w:val="single" w:sz="4" w:space="0" w:color="auto"/>
              <w:bottom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56BD63" w14:textId="77777777" w:rsidR="00564716" w:rsidRPr="00026554" w:rsidRDefault="00564716" w:rsidP="00A30BB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6554">
              <w:rPr>
                <w:rFonts w:ascii="Times New Roman" w:eastAsia="Times New Roman" w:hAnsi="Times New Roman" w:cs="Times New Roman"/>
                <w:sz w:val="24"/>
                <w:szCs w:val="24"/>
              </w:rPr>
              <w:t>BAT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AC726F" w14:textId="77777777" w:rsidR="00564716" w:rsidRPr="00A4022E" w:rsidRDefault="00564716" w:rsidP="00A30BB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0.76</w:t>
            </w: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AEBC5A" w14:textId="77777777" w:rsidR="00564716" w:rsidRPr="00A4022E" w:rsidRDefault="00564716" w:rsidP="00A30BB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0.81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</w:tcPr>
          <w:p w14:paraId="447CB318" w14:textId="77777777" w:rsidR="00564716" w:rsidRPr="00A4022E" w:rsidRDefault="00564716" w:rsidP="00A30BB2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4022E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1.00</w:t>
            </w:r>
          </w:p>
          <w:p w14:paraId="7EEF76DB" w14:textId="77777777" w:rsidR="00564716" w:rsidRPr="00A4022E" w:rsidRDefault="00564716" w:rsidP="00A30BB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4" w:space="0" w:color="auto"/>
              <w:bottom w:val="single" w:sz="4" w:space="0" w:color="auto"/>
            </w:tcBorders>
          </w:tcPr>
          <w:p w14:paraId="43AFB947" w14:textId="77777777" w:rsidR="00564716" w:rsidRPr="00A4022E" w:rsidRDefault="00564716" w:rsidP="00A30BB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0.73967</w:t>
            </w: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</w:tcPr>
          <w:p w14:paraId="4763AD3D" w14:textId="3EE11759" w:rsidR="00564716" w:rsidRPr="00A4022E" w:rsidRDefault="00026554" w:rsidP="00A30BB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 w:rsidR="00564716">
              <w:rPr>
                <w:rFonts w:ascii="Times New Roman" w:eastAsia="Times New Roman" w:hAnsi="Times New Roman" w:cs="Times New Roman"/>
                <w:sz w:val="24"/>
                <w:szCs w:val="24"/>
              </w:rPr>
              <w:t>0.22</w:t>
            </w:r>
          </w:p>
        </w:tc>
      </w:tr>
      <w:tr w:rsidR="00564716" w:rsidRPr="00A4022E" w14:paraId="651F9BB1" w14:textId="77777777" w:rsidTr="00564716">
        <w:trPr>
          <w:trHeight w:val="495"/>
        </w:trPr>
        <w:tc>
          <w:tcPr>
            <w:tcW w:w="1800" w:type="dxa"/>
            <w:tcBorders>
              <w:top w:val="single" w:sz="4" w:space="0" w:color="auto"/>
              <w:bottom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0D9FF0" w14:textId="77777777" w:rsidR="00564716" w:rsidRPr="00026554" w:rsidRDefault="00564716" w:rsidP="00A30BB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6554">
              <w:rPr>
                <w:rFonts w:ascii="Times New Roman" w:eastAsia="Times New Roman" w:hAnsi="Times New Roman" w:cs="Times New Roman"/>
                <w:sz w:val="24"/>
                <w:szCs w:val="24"/>
              </w:rPr>
              <w:t>CAL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BDBA2B" w14:textId="77777777" w:rsidR="00564716" w:rsidRPr="00A4022E" w:rsidRDefault="00564716" w:rsidP="00A30BB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0.62</w:t>
            </w: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9BC062" w14:textId="77777777" w:rsidR="00564716" w:rsidRPr="00A4022E" w:rsidRDefault="00564716" w:rsidP="00A30BB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0.72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</w:tcPr>
          <w:p w14:paraId="5B307BB7" w14:textId="77777777" w:rsidR="00564716" w:rsidRPr="00A4022E" w:rsidRDefault="00564716" w:rsidP="00A30BB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0.74</w:t>
            </w:r>
          </w:p>
        </w:tc>
        <w:tc>
          <w:tcPr>
            <w:tcW w:w="1350" w:type="dxa"/>
            <w:tcBorders>
              <w:top w:val="single" w:sz="4" w:space="0" w:color="auto"/>
              <w:bottom w:val="single" w:sz="4" w:space="0" w:color="auto"/>
            </w:tcBorders>
          </w:tcPr>
          <w:p w14:paraId="6E070F18" w14:textId="77777777" w:rsidR="00564716" w:rsidRPr="00A4022E" w:rsidRDefault="00564716" w:rsidP="00A30BB2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1.0</w:t>
            </w:r>
            <w:r w:rsidRPr="00A4022E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0</w:t>
            </w:r>
          </w:p>
          <w:p w14:paraId="1FDAEFFA" w14:textId="77777777" w:rsidR="00564716" w:rsidRPr="00A4022E" w:rsidRDefault="00564716" w:rsidP="00A30BB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</w:tcPr>
          <w:p w14:paraId="2D34FECC" w14:textId="5C497CA2" w:rsidR="00564716" w:rsidRPr="00A4022E" w:rsidRDefault="00026554" w:rsidP="00A30BB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 w:rsidR="00564716">
              <w:rPr>
                <w:rFonts w:ascii="Times New Roman" w:eastAsia="Times New Roman" w:hAnsi="Times New Roman" w:cs="Times New Roman"/>
                <w:sz w:val="24"/>
                <w:szCs w:val="24"/>
              </w:rPr>
              <w:t>0.43</w:t>
            </w:r>
          </w:p>
        </w:tc>
      </w:tr>
      <w:tr w:rsidR="00564716" w:rsidRPr="00A4022E" w14:paraId="4BD31C4B" w14:textId="77777777" w:rsidTr="00564716">
        <w:trPr>
          <w:trHeight w:val="495"/>
        </w:trPr>
        <w:tc>
          <w:tcPr>
            <w:tcW w:w="1800" w:type="dxa"/>
            <w:tcBorders>
              <w:top w:val="single" w:sz="4" w:space="0" w:color="auto"/>
              <w:bottom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A4CF5D" w14:textId="77777777" w:rsidR="00564716" w:rsidRPr="00026554" w:rsidRDefault="00564716" w:rsidP="00A30BB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6554">
              <w:rPr>
                <w:rFonts w:ascii="Times New Roman" w:eastAsia="Times New Roman" w:hAnsi="Times New Roman" w:cs="Times New Roman"/>
                <w:sz w:val="24"/>
                <w:szCs w:val="24"/>
              </w:rPr>
              <w:t>CHLOR</w:t>
            </w:r>
          </w:p>
        </w:tc>
        <w:tc>
          <w:tcPr>
            <w:tcW w:w="1260" w:type="dxa"/>
            <w:tcBorders>
              <w:top w:val="single" w:sz="4" w:space="0" w:color="auto"/>
              <w:bottom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B3D224" w14:textId="1C25522C" w:rsidR="00564716" w:rsidRPr="00A4022E" w:rsidRDefault="00026554" w:rsidP="00A30BB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 w:rsidR="00564716">
              <w:rPr>
                <w:rFonts w:ascii="Times New Roman" w:eastAsia="Times New Roman" w:hAnsi="Times New Roman" w:cs="Times New Roman"/>
                <w:sz w:val="24"/>
                <w:szCs w:val="24"/>
              </w:rPr>
              <w:t>0.033</w:t>
            </w:r>
          </w:p>
        </w:tc>
        <w:tc>
          <w:tcPr>
            <w:tcW w:w="1620" w:type="dxa"/>
            <w:tcBorders>
              <w:top w:val="single" w:sz="4" w:space="0" w:color="auto"/>
              <w:bottom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918120" w14:textId="13638CB7" w:rsidR="00564716" w:rsidRPr="00A4022E" w:rsidRDefault="00026554" w:rsidP="00A30BB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 w:rsidR="00564716">
              <w:rPr>
                <w:rFonts w:ascii="Times New Roman" w:eastAsia="Times New Roman" w:hAnsi="Times New Roman" w:cs="Times New Roman"/>
                <w:sz w:val="24"/>
                <w:szCs w:val="24"/>
              </w:rPr>
              <w:t>0.11</w:t>
            </w:r>
          </w:p>
        </w:tc>
        <w:tc>
          <w:tcPr>
            <w:tcW w:w="1260" w:type="dxa"/>
            <w:tcBorders>
              <w:top w:val="single" w:sz="4" w:space="0" w:color="auto"/>
              <w:bottom w:val="nil"/>
            </w:tcBorders>
          </w:tcPr>
          <w:p w14:paraId="3F137E7E" w14:textId="0A3F41C0" w:rsidR="00564716" w:rsidRPr="00A4022E" w:rsidRDefault="00026554" w:rsidP="00A30BB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 w:rsidR="00564716">
              <w:rPr>
                <w:rFonts w:ascii="Times New Roman" w:eastAsia="Times New Roman" w:hAnsi="Times New Roman" w:cs="Times New Roman"/>
                <w:sz w:val="24"/>
                <w:szCs w:val="24"/>
              </w:rPr>
              <w:t>0.22</w:t>
            </w:r>
          </w:p>
        </w:tc>
        <w:tc>
          <w:tcPr>
            <w:tcW w:w="1350" w:type="dxa"/>
            <w:tcBorders>
              <w:top w:val="single" w:sz="4" w:space="0" w:color="auto"/>
              <w:bottom w:val="nil"/>
            </w:tcBorders>
          </w:tcPr>
          <w:p w14:paraId="69E887C1" w14:textId="37CA0FA2" w:rsidR="00564716" w:rsidRPr="00A4022E" w:rsidRDefault="00026554" w:rsidP="00A30BB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 w:rsidR="00564716">
              <w:rPr>
                <w:rFonts w:ascii="Times New Roman" w:eastAsia="Times New Roman" w:hAnsi="Times New Roman" w:cs="Times New Roman"/>
                <w:sz w:val="24"/>
                <w:szCs w:val="24"/>
              </w:rPr>
              <w:t>0.43</w:t>
            </w:r>
          </w:p>
        </w:tc>
        <w:tc>
          <w:tcPr>
            <w:tcW w:w="1440" w:type="dxa"/>
            <w:tcBorders>
              <w:top w:val="single" w:sz="4" w:space="0" w:color="auto"/>
              <w:bottom w:val="nil"/>
            </w:tcBorders>
          </w:tcPr>
          <w:p w14:paraId="18ACEB1B" w14:textId="77777777" w:rsidR="00564716" w:rsidRPr="00A4022E" w:rsidRDefault="00564716" w:rsidP="00A30BB2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1.0</w:t>
            </w:r>
            <w:r w:rsidRPr="00A4022E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0</w:t>
            </w:r>
          </w:p>
          <w:p w14:paraId="3CC4252E" w14:textId="77777777" w:rsidR="00564716" w:rsidRPr="00A4022E" w:rsidRDefault="00564716" w:rsidP="00A30BB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56CFF1F4" w14:textId="77777777" w:rsidR="00564716" w:rsidRPr="00564716" w:rsidRDefault="00564716">
      <w:pPr>
        <w:spacing w:line="392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DC43526" w14:textId="3B6DD7C3" w:rsidR="00B6158F" w:rsidRDefault="00B6158F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br w:type="page"/>
      </w:r>
    </w:p>
    <w:p w14:paraId="7FFB1E3D" w14:textId="77777777" w:rsidR="00BF5A3E" w:rsidRDefault="00BF5A3E">
      <w:pPr>
        <w:spacing w:line="392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79D6148" w14:textId="7BA9D42E" w:rsidR="007800D9" w:rsidRDefault="007800D9">
      <w:pPr>
        <w:spacing w:line="392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D3DDE6C" w14:textId="098ABCDD" w:rsidR="007800D9" w:rsidRDefault="007800D9">
      <w:pPr>
        <w:spacing w:line="392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A7C25C8" w14:textId="29DFAADC" w:rsidR="007800D9" w:rsidRDefault="00A411D3">
      <w:pPr>
        <w:spacing w:line="392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val="en-US"/>
        </w:rPr>
        <w:drawing>
          <wp:inline distT="0" distB="0" distL="0" distR="0" wp14:anchorId="04AA71BF" wp14:editId="71AC7485">
            <wp:extent cx="5943600" cy="4012565"/>
            <wp:effectExtent l="0" t="0" r="0" b="635"/>
            <wp:docPr id="2" name="Picture 2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graphical user interface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12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DF9084" w14:textId="1AA8592B" w:rsidR="0041446F" w:rsidRPr="0041446F" w:rsidRDefault="0041446F" w:rsidP="0041446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41446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 xml:space="preserve">Figure S1. </w:t>
      </w:r>
      <w:r w:rsidR="005E7EC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Density plots</w:t>
      </w:r>
      <w:r w:rsidRPr="0041446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 xml:space="preserve"> of present and year-2050 environmental covariates.  </w:t>
      </w:r>
      <w:r w:rsidR="005E7EC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Density plots</w:t>
      </w:r>
      <w:r w:rsidRPr="0041446F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comparing present climatological conditions to projected year-2050 climatological conditions for RCP 4.5 and 8.5</w:t>
      </w:r>
      <w:r w:rsidR="00B6158F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for </w:t>
      </w:r>
      <w:r w:rsidR="00622E19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a) </w:t>
      </w:r>
      <w:r w:rsidR="00B6158F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sea surface temperature, </w:t>
      </w:r>
      <w:r w:rsidR="00622E19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b) </w:t>
      </w:r>
      <w:r w:rsidR="00B6158F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bottom temperature, </w:t>
      </w:r>
      <w:r w:rsidR="00622E19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c) </w:t>
      </w:r>
      <w:r w:rsidR="00B6158F" w:rsidRPr="00622E1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C. finmarchicus</w:t>
      </w:r>
      <w:r w:rsidR="00B6158F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habitat index, and </w:t>
      </w:r>
      <w:r w:rsidR="00622E19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d) </w:t>
      </w:r>
      <w:r w:rsidR="00B6158F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varying </w:t>
      </w:r>
      <w:r w:rsidR="00A411D3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logged </w:t>
      </w:r>
      <w:r w:rsidR="00B6158F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chlorophyll </w:t>
      </w:r>
      <w:r w:rsidR="00A411D3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concentrations</w:t>
      </w:r>
      <w:r w:rsidR="00B6158F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</w:t>
      </w:r>
      <w:r w:rsidRPr="0041446F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</w:p>
    <w:p w14:paraId="6E2C2447" w14:textId="2E78AE1B" w:rsidR="007800D9" w:rsidRDefault="007800D9">
      <w:pPr>
        <w:spacing w:line="392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6BC1474" w14:textId="58698D64" w:rsidR="007800D9" w:rsidRDefault="007800D9">
      <w:pPr>
        <w:spacing w:line="392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4621AB4" w14:textId="22A76261" w:rsidR="007800D9" w:rsidRDefault="007800D9">
      <w:pPr>
        <w:spacing w:line="392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A75E7CD" w14:textId="684A5EAA" w:rsidR="007800D9" w:rsidRDefault="007800D9">
      <w:pPr>
        <w:spacing w:line="392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81E8CA2" w14:textId="1705D368" w:rsidR="007800D9" w:rsidRDefault="007800D9">
      <w:pPr>
        <w:spacing w:line="392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58C0B3B" w14:textId="7897B717" w:rsidR="007800D9" w:rsidRDefault="007800D9">
      <w:pPr>
        <w:spacing w:line="392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F57D355" w14:textId="175345F6" w:rsidR="007800D9" w:rsidRDefault="007800D9">
      <w:pPr>
        <w:spacing w:line="392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0AFBF5D" w14:textId="214D3A30" w:rsidR="007800D9" w:rsidRDefault="007800D9">
      <w:pPr>
        <w:spacing w:line="392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BBB71A7" w14:textId="5D32F87B" w:rsidR="007800D9" w:rsidRDefault="007800D9">
      <w:pPr>
        <w:spacing w:line="392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B37B1E5" w14:textId="77777777" w:rsidR="00BF5A3E" w:rsidRDefault="009D14F7">
      <w:pPr>
        <w:spacing w:line="392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val="en-US"/>
        </w:rPr>
        <w:drawing>
          <wp:inline distT="114300" distB="114300" distL="114300" distR="114300" wp14:anchorId="197C964F" wp14:editId="5B9F1D27">
            <wp:extent cx="5943600" cy="3657600"/>
            <wp:effectExtent l="0" t="0" r="0" b="0"/>
            <wp:docPr id="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57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2B0842C" w14:textId="11514C9F" w:rsidR="00BF5A3E" w:rsidRDefault="009D14F7" w:rsidP="00E5611E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Figure </w:t>
      </w:r>
      <w:r w:rsidR="00EE4952">
        <w:rPr>
          <w:rFonts w:ascii="Times New Roman" w:eastAsia="Times New Roman" w:hAnsi="Times New Roman" w:cs="Times New Roman"/>
          <w:b/>
          <w:sz w:val="24"/>
          <w:szCs w:val="24"/>
        </w:rPr>
        <w:t>S</w:t>
      </w:r>
      <w:r w:rsidR="007800D9">
        <w:rPr>
          <w:rFonts w:ascii="Times New Roman" w:eastAsia="Times New Roman" w:hAnsi="Times New Roman" w:cs="Times New Roman"/>
          <w:b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. </w:t>
      </w:r>
      <w:r w:rsidR="00E45F4A" w:rsidRPr="00E45F4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Monthly evaluation</w:t>
      </w:r>
      <w:r w:rsidR="00E5611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 xml:space="preserve"> true skill statistic</w:t>
      </w:r>
      <w:r w:rsidR="00E45F4A" w:rsidRPr="00E45F4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 xml:space="preserve"> </w:t>
      </w:r>
      <w:r w:rsidR="0065334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 xml:space="preserve">(TSS) </w:t>
      </w:r>
      <w:r w:rsidR="00E45F4A" w:rsidRPr="00E45F4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 xml:space="preserve">scores of the individual models and the ensemble.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Evaluation score for each model algorithm for each month using TSS.  The lines represent the mean evaluation score over the 10 cross-validation runs.  Ranges for individual models are represented by the shaded areas. </w:t>
      </w:r>
    </w:p>
    <w:p w14:paraId="48CB47A1" w14:textId="77777777" w:rsidR="00BF5A3E" w:rsidRDefault="00BF5A3E">
      <w:pPr>
        <w:spacing w:line="392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987B572" w14:textId="77777777" w:rsidR="00BF5A3E" w:rsidRDefault="00BF5A3E">
      <w:pPr>
        <w:spacing w:line="392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648AB9C" w14:textId="77777777" w:rsidR="00BF5A3E" w:rsidRDefault="00BF5A3E">
      <w:pPr>
        <w:spacing w:line="392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CEC474E" w14:textId="77777777" w:rsidR="00BF5A3E" w:rsidRDefault="00BF5A3E">
      <w:pPr>
        <w:spacing w:line="392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F7847B1" w14:textId="77777777" w:rsidR="00BF5A3E" w:rsidRDefault="00BF5A3E">
      <w:pPr>
        <w:spacing w:line="392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463084C" w14:textId="77777777" w:rsidR="00BF5A3E" w:rsidRDefault="00BF5A3E">
      <w:pPr>
        <w:spacing w:line="392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64231E3" w14:textId="77777777" w:rsidR="00BF5A3E" w:rsidRDefault="00BF5A3E">
      <w:pPr>
        <w:spacing w:line="392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3D8E0D5" w14:textId="263CF2F8" w:rsidR="00BF5A3E" w:rsidRDefault="00A95CE9">
      <w:pPr>
        <w:spacing w:line="392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val="en-US"/>
        </w:rPr>
        <w:drawing>
          <wp:inline distT="0" distB="0" distL="0" distR="0" wp14:anchorId="0B41D549" wp14:editId="708DEF6B">
            <wp:extent cx="5943600" cy="6336665"/>
            <wp:effectExtent l="0" t="0" r="0" b="635"/>
            <wp:docPr id="5" name="Picture 5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Diagram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336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E21D6D" w14:textId="700158E4" w:rsidR="009D14F7" w:rsidRPr="009D14F7" w:rsidRDefault="009D14F7" w:rsidP="009D14F7">
      <w:pPr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Figure </w:t>
      </w:r>
      <w:r w:rsidR="00EE4952">
        <w:rPr>
          <w:rFonts w:ascii="Times New Roman" w:eastAsia="Times New Roman" w:hAnsi="Times New Roman" w:cs="Times New Roman"/>
          <w:b/>
          <w:sz w:val="24"/>
          <w:szCs w:val="24"/>
        </w:rPr>
        <w:t>S</w:t>
      </w:r>
      <w:r w:rsidR="007800D9">
        <w:rPr>
          <w:rFonts w:ascii="Times New Roman" w:eastAsia="Times New Roman" w:hAnsi="Times New Roman" w:cs="Times New Roman"/>
          <w:b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. </w:t>
      </w:r>
      <w:r w:rsidR="00E45F4A">
        <w:rPr>
          <w:rFonts w:ascii="Times New Roman" w:eastAsia="Times New Roman" w:hAnsi="Times New Roman" w:cs="Times New Roman"/>
          <w:b/>
          <w:sz w:val="24"/>
          <w:szCs w:val="24"/>
        </w:rPr>
        <w:t>Artificial neural network</w:t>
      </w:r>
      <w:r w:rsidR="00A95CE9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E45F4A">
        <w:rPr>
          <w:rFonts w:ascii="Times New Roman" w:eastAsia="Times New Roman" w:hAnsi="Times New Roman" w:cs="Times New Roman"/>
          <w:b/>
          <w:sz w:val="24"/>
          <w:szCs w:val="24"/>
        </w:rPr>
        <w:t xml:space="preserve">response curves.  </w:t>
      </w:r>
      <w:r>
        <w:rPr>
          <w:rFonts w:ascii="Times New Roman" w:eastAsia="Times New Roman" w:hAnsi="Times New Roman" w:cs="Times New Roman"/>
          <w:sz w:val="24"/>
          <w:szCs w:val="24"/>
        </w:rPr>
        <w:t>Response curves for the 10 cross-validation runs of the ANN</w:t>
      </w:r>
      <w:r w:rsidR="00B3740B">
        <w:rPr>
          <w:rFonts w:ascii="Times New Roman" w:eastAsia="Times New Roman" w:hAnsi="Times New Roman" w:cs="Times New Roman"/>
          <w:sz w:val="24"/>
          <w:szCs w:val="24"/>
        </w:rPr>
        <w:t>, or artificial neural network,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models in a) July, b) August, c) September, and d) October.</w:t>
      </w:r>
      <w:r w:rsidRPr="009D14F7">
        <w:rPr>
          <w:color w:val="000000"/>
        </w:rPr>
        <w:t xml:space="preserve"> </w:t>
      </w:r>
      <w:r w:rsidRPr="009D14F7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Covariates: sea surface temperature (SST), bottom temperature (BTM_TMP), bathymetry (BAT), </w:t>
      </w:r>
      <w:r w:rsidR="00F562A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Calanus</w:t>
      </w:r>
      <w:r w:rsidR="00215F5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 xml:space="preserve"> finmarchicus</w:t>
      </w:r>
      <w:r w:rsidRPr="009D14F7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="00F562A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habitat index </w:t>
      </w:r>
      <w:r w:rsidRPr="009D14F7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(CAL), and chlorophyll </w:t>
      </w:r>
      <w:r w:rsidR="00F562A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concentration </w:t>
      </w:r>
      <w:r w:rsidRPr="009D14F7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(CHLOR).</w:t>
      </w:r>
      <w:r w:rsidR="00F562A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="00B3740B" w:rsidRPr="00B3740B">
        <w:rPr>
          <w:rFonts w:ascii="Times New Roman" w:hAnsi="Times New Roman" w:cs="Times New Roman"/>
          <w:color w:val="000000"/>
          <w:sz w:val="24"/>
          <w:szCs w:val="24"/>
        </w:rPr>
        <w:t>The y-axes represent the proba</w:t>
      </w:r>
      <w:r w:rsidR="00F562A8">
        <w:rPr>
          <w:rFonts w:ascii="Times New Roman" w:hAnsi="Times New Roman" w:cs="Times New Roman"/>
          <w:color w:val="000000"/>
          <w:sz w:val="24"/>
          <w:szCs w:val="24"/>
        </w:rPr>
        <w:t>bility of habitat suitability. </w:t>
      </w:r>
      <w:r w:rsidR="00B3740B" w:rsidRPr="00B3740B">
        <w:rPr>
          <w:rFonts w:ascii="Times New Roman" w:hAnsi="Times New Roman" w:cs="Times New Roman"/>
          <w:color w:val="000000"/>
          <w:sz w:val="24"/>
          <w:szCs w:val="24"/>
        </w:rPr>
        <w:t>The x-axes represent the values of the covariates</w:t>
      </w:r>
      <w:r w:rsidR="00F562A8">
        <w:rPr>
          <w:rFonts w:ascii="Times New Roman" w:hAnsi="Times New Roman" w:cs="Times New Roman"/>
          <w:color w:val="000000"/>
          <w:sz w:val="24"/>
          <w:szCs w:val="24"/>
        </w:rPr>
        <w:t>; scales for depth and chlorophyll concentration are logarithmic.</w:t>
      </w:r>
    </w:p>
    <w:p w14:paraId="32360A52" w14:textId="25565E78" w:rsidR="00BF5A3E" w:rsidRDefault="00BF5A3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E36B571" w14:textId="77777777" w:rsidR="00BF5A3E" w:rsidRDefault="00BF5A3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3DB9F17" w14:textId="5138EC04" w:rsidR="00BF5A3E" w:rsidRDefault="00BF5A3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B733CE6" w14:textId="7F3C5BCC" w:rsidR="00BF5A3E" w:rsidRDefault="00A95CE9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499A99AB" wp14:editId="6707575E">
            <wp:extent cx="5943600" cy="6343015"/>
            <wp:effectExtent l="0" t="0" r="0" b="0"/>
            <wp:docPr id="4" name="Picture 4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Shape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343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525F7F" w14:textId="5336A467" w:rsidR="00F562A8" w:rsidRPr="009D14F7" w:rsidRDefault="009D14F7" w:rsidP="00F562A8">
      <w:pPr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Figure </w:t>
      </w:r>
      <w:r w:rsidR="00EE4952">
        <w:rPr>
          <w:rFonts w:ascii="Times New Roman" w:eastAsia="Times New Roman" w:hAnsi="Times New Roman" w:cs="Times New Roman"/>
          <w:b/>
          <w:sz w:val="24"/>
          <w:szCs w:val="24"/>
        </w:rPr>
        <w:t>S</w:t>
      </w:r>
      <w:r w:rsidR="007800D9">
        <w:rPr>
          <w:rFonts w:ascii="Times New Roman" w:eastAsia="Times New Roman" w:hAnsi="Times New Roman" w:cs="Times New Roman"/>
          <w:b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. </w:t>
      </w:r>
      <w:r w:rsidR="00E45F4A">
        <w:rPr>
          <w:rFonts w:ascii="Times New Roman" w:eastAsia="Times New Roman" w:hAnsi="Times New Roman" w:cs="Times New Roman"/>
          <w:b/>
          <w:sz w:val="24"/>
          <w:szCs w:val="24"/>
        </w:rPr>
        <w:t>Generalized additive model</w:t>
      </w:r>
      <w:r w:rsidR="00653342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E45F4A">
        <w:rPr>
          <w:rFonts w:ascii="Times New Roman" w:eastAsia="Times New Roman" w:hAnsi="Times New Roman" w:cs="Times New Roman"/>
          <w:b/>
          <w:sz w:val="24"/>
          <w:szCs w:val="24"/>
        </w:rPr>
        <w:t xml:space="preserve">response curves.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Response curves for the 10 cross-validation runs of the </w:t>
      </w:r>
      <w:r w:rsidR="00B3740B">
        <w:rPr>
          <w:rFonts w:ascii="Times New Roman" w:eastAsia="Times New Roman" w:hAnsi="Times New Roman" w:cs="Times New Roman"/>
          <w:sz w:val="24"/>
          <w:szCs w:val="24"/>
        </w:rPr>
        <w:t xml:space="preserve">GAMs,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in a) July, b) August, c) September, and d) </w:t>
      </w:r>
      <w:r w:rsidRPr="00B3740B">
        <w:rPr>
          <w:rFonts w:ascii="Times New Roman" w:eastAsia="Times New Roman" w:hAnsi="Times New Roman" w:cs="Times New Roman"/>
          <w:sz w:val="24"/>
          <w:szCs w:val="24"/>
        </w:rPr>
        <w:t>October.</w:t>
      </w:r>
      <w:r w:rsidRPr="00B3740B">
        <w:rPr>
          <w:color w:val="000000"/>
          <w:sz w:val="24"/>
          <w:szCs w:val="24"/>
        </w:rPr>
        <w:t xml:space="preserve"> </w:t>
      </w:r>
      <w:r w:rsidRPr="00B3740B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Covariates: sea surface temperature (SST), bottom temperature (BTM_TMP), bathymetry (BAT), </w:t>
      </w:r>
      <w:r w:rsidRPr="00B3740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C</w:t>
      </w:r>
      <w:r w:rsidR="00F562A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alanus</w:t>
      </w:r>
      <w:r w:rsidR="00215F5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 xml:space="preserve"> finmarchicu</w:t>
      </w:r>
      <w:r w:rsidRPr="00B3740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s</w:t>
      </w:r>
      <w:r w:rsidRPr="00B3740B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="00F562A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habitat index </w:t>
      </w:r>
      <w:r w:rsidRPr="00B3740B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(CAL), and chlorophyll </w:t>
      </w:r>
      <w:r w:rsidR="00F562A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concentration </w:t>
      </w:r>
      <w:r w:rsidRPr="00B3740B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(CHLOR).</w:t>
      </w:r>
      <w:r w:rsidR="00F562A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="00B3740B" w:rsidRPr="00B3740B">
        <w:rPr>
          <w:rFonts w:ascii="Times New Roman" w:hAnsi="Times New Roman" w:cs="Times New Roman"/>
          <w:color w:val="000000"/>
          <w:sz w:val="24"/>
          <w:szCs w:val="24"/>
        </w:rPr>
        <w:t>The y-axes represent the proba</w:t>
      </w:r>
      <w:r w:rsidR="00F562A8">
        <w:rPr>
          <w:rFonts w:ascii="Times New Roman" w:hAnsi="Times New Roman" w:cs="Times New Roman"/>
          <w:color w:val="000000"/>
          <w:sz w:val="24"/>
          <w:szCs w:val="24"/>
        </w:rPr>
        <w:t>bility of habitat suitability. </w:t>
      </w:r>
      <w:r w:rsidR="00B3740B" w:rsidRPr="00B3740B">
        <w:rPr>
          <w:rFonts w:ascii="Times New Roman" w:hAnsi="Times New Roman" w:cs="Times New Roman"/>
          <w:color w:val="000000"/>
          <w:sz w:val="24"/>
          <w:szCs w:val="24"/>
        </w:rPr>
        <w:t>The x-axes represent the values of the covariates</w:t>
      </w:r>
      <w:r w:rsidR="00F562A8">
        <w:rPr>
          <w:rFonts w:ascii="Times New Roman" w:hAnsi="Times New Roman" w:cs="Times New Roman"/>
          <w:color w:val="000000"/>
          <w:sz w:val="24"/>
          <w:szCs w:val="24"/>
        </w:rPr>
        <w:t>; scales for depth and chlorophyll concentration are logarithmic.</w:t>
      </w:r>
    </w:p>
    <w:p w14:paraId="03DAB8F7" w14:textId="29EF9CF5" w:rsidR="009D14F7" w:rsidRPr="00B3740B" w:rsidRDefault="00B3740B" w:rsidP="009D14F7">
      <w:pPr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B3740B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1EF43406" w14:textId="3BA6AB38" w:rsidR="00BF5A3E" w:rsidRPr="00B3740B" w:rsidRDefault="00BF5A3E">
      <w:pPr>
        <w:spacing w:line="240" w:lineRule="auto"/>
        <w:rPr>
          <w:sz w:val="24"/>
          <w:szCs w:val="24"/>
        </w:rPr>
      </w:pPr>
    </w:p>
    <w:sectPr w:rsidR="00BF5A3E" w:rsidRPr="00B3740B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5A3E"/>
    <w:rsid w:val="00003C88"/>
    <w:rsid w:val="00005D10"/>
    <w:rsid w:val="000078D8"/>
    <w:rsid w:val="00026554"/>
    <w:rsid w:val="0008288E"/>
    <w:rsid w:val="00092BEB"/>
    <w:rsid w:val="00104C6E"/>
    <w:rsid w:val="001E3FF8"/>
    <w:rsid w:val="00215F55"/>
    <w:rsid w:val="00226B3C"/>
    <w:rsid w:val="00383EF1"/>
    <w:rsid w:val="0041446F"/>
    <w:rsid w:val="00564716"/>
    <w:rsid w:val="005C51B2"/>
    <w:rsid w:val="005D78CE"/>
    <w:rsid w:val="005E62BB"/>
    <w:rsid w:val="005E7125"/>
    <w:rsid w:val="005E7ECE"/>
    <w:rsid w:val="00622E19"/>
    <w:rsid w:val="00653342"/>
    <w:rsid w:val="007800D9"/>
    <w:rsid w:val="00826A7B"/>
    <w:rsid w:val="008C6BF2"/>
    <w:rsid w:val="009162C6"/>
    <w:rsid w:val="00987852"/>
    <w:rsid w:val="009A7C62"/>
    <w:rsid w:val="009C0531"/>
    <w:rsid w:val="009D14F7"/>
    <w:rsid w:val="00A4022E"/>
    <w:rsid w:val="00A411D3"/>
    <w:rsid w:val="00A46C04"/>
    <w:rsid w:val="00A95CE9"/>
    <w:rsid w:val="00AA3B6E"/>
    <w:rsid w:val="00AE78FD"/>
    <w:rsid w:val="00B3740B"/>
    <w:rsid w:val="00B6158F"/>
    <w:rsid w:val="00B65369"/>
    <w:rsid w:val="00B74BF8"/>
    <w:rsid w:val="00BF5A3E"/>
    <w:rsid w:val="00C23ED0"/>
    <w:rsid w:val="00D87ADA"/>
    <w:rsid w:val="00DB2AFC"/>
    <w:rsid w:val="00E45F4A"/>
    <w:rsid w:val="00E51323"/>
    <w:rsid w:val="00E5611E"/>
    <w:rsid w:val="00EE4952"/>
    <w:rsid w:val="00F562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D838C6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TableGrid">
    <w:name w:val="Table Grid"/>
    <w:basedOn w:val="TableNormal"/>
    <w:uiPriority w:val="39"/>
    <w:rsid w:val="00AE78FD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5E71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8288E"/>
    <w:pPr>
      <w:spacing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288E"/>
    <w:rPr>
      <w:rFonts w:ascii="Times New Roman" w:hAnsi="Times New Roman" w:cs="Times New Roman"/>
      <w:sz w:val="18"/>
      <w:szCs w:val="18"/>
    </w:rPr>
  </w:style>
  <w:style w:type="paragraph" w:customStyle="1" w:styleId="Body">
    <w:name w:val="Body"/>
    <w:rsid w:val="00987852"/>
    <w:pPr>
      <w:pBdr>
        <w:top w:val="nil"/>
        <w:left w:val="nil"/>
        <w:bottom w:val="nil"/>
        <w:right w:val="nil"/>
        <w:between w:val="nil"/>
        <w:bar w:val="nil"/>
      </w:pBdr>
      <w:spacing w:line="240" w:lineRule="auto"/>
    </w:pPr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078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8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40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36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93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7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2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51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6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75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6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05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03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543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7124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3792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9187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2006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9400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4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5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11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554</Words>
  <Characters>3164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cp:lastPrinted>2020-10-30T18:31:00Z</cp:lastPrinted>
  <dcterms:created xsi:type="dcterms:W3CDTF">2021-03-03T08:25:00Z</dcterms:created>
  <dcterms:modified xsi:type="dcterms:W3CDTF">2021-03-03T08:25:00Z</dcterms:modified>
</cp:coreProperties>
</file>